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20774" w:rsidRPr="00020774" w:rsidRDefault="00020774" w:rsidP="00020774">
      <w:pPr>
        <w:pStyle w:val="TableofFigures"/>
        <w:tabs>
          <w:tab w:val="right" w:leader="dot" w:pos="8494"/>
        </w:tabs>
        <w:rPr>
          <w:rFonts w:asciiTheme="minorHAnsi" w:eastAsiaTheme="minorEastAsia" w:hAnsiTheme="minorHAnsi" w:cstheme="minorBidi" w:hint="cs"/>
          <w:b/>
          <w:bCs/>
          <w:noProof/>
          <w:sz w:val="32"/>
          <w:szCs w:val="32"/>
          <w:rtl/>
          <w:lang w:bidi="fa-IR"/>
        </w:rPr>
      </w:pPr>
      <w:bookmarkStart w:id="0" w:name="_GoBack"/>
      <w:r w:rsidRPr="00020774">
        <w:rPr>
          <w:rFonts w:asciiTheme="minorHAnsi" w:eastAsiaTheme="minorEastAsia" w:hAnsiTheme="minorHAnsi" w:cstheme="minorBidi" w:hint="cs"/>
          <w:b/>
          <w:bCs/>
          <w:noProof/>
          <w:sz w:val="32"/>
          <w:szCs w:val="32"/>
          <w:rtl/>
          <w:lang w:bidi="fa-IR"/>
        </w:rPr>
        <w:t xml:space="preserve">مبانی نظری وپیشینه تحقیق  </w:t>
      </w:r>
      <w:r w:rsidRPr="00020774">
        <w:rPr>
          <w:rFonts w:asciiTheme="minorHAnsi" w:eastAsiaTheme="minorEastAsia" w:hAnsiTheme="minorHAnsi" w:cs="Arial" w:hint="eastAsia"/>
          <w:b/>
          <w:bCs/>
          <w:noProof/>
          <w:sz w:val="32"/>
          <w:szCs w:val="32"/>
          <w:rtl/>
          <w:lang w:bidi="fa-IR"/>
        </w:rPr>
        <w:t>زنج</w:t>
      </w:r>
      <w:r w:rsidRPr="00020774">
        <w:rPr>
          <w:rFonts w:asciiTheme="minorHAnsi" w:eastAsiaTheme="minorEastAsia" w:hAnsiTheme="minorHAnsi" w:cs="Arial" w:hint="cs"/>
          <w:b/>
          <w:bCs/>
          <w:noProof/>
          <w:sz w:val="32"/>
          <w:szCs w:val="32"/>
          <w:rtl/>
          <w:lang w:bidi="fa-IR"/>
        </w:rPr>
        <w:t>ی</w:t>
      </w:r>
      <w:r w:rsidRPr="00020774">
        <w:rPr>
          <w:rFonts w:asciiTheme="minorHAnsi" w:eastAsiaTheme="minorEastAsia" w:hAnsiTheme="minorHAnsi" w:cs="Arial" w:hint="eastAsia"/>
          <w:b/>
          <w:bCs/>
          <w:noProof/>
          <w:sz w:val="32"/>
          <w:szCs w:val="32"/>
          <w:rtl/>
          <w:lang w:bidi="fa-IR"/>
        </w:rPr>
        <w:t>ره</w:t>
      </w:r>
      <w:r w:rsidRPr="00020774">
        <w:rPr>
          <w:rFonts w:asciiTheme="minorHAnsi" w:eastAsiaTheme="minorEastAsia" w:hAnsiTheme="minorHAnsi" w:cs="Arial"/>
          <w:b/>
          <w:bCs/>
          <w:noProof/>
          <w:sz w:val="32"/>
          <w:szCs w:val="32"/>
          <w:rtl/>
          <w:lang w:bidi="fa-IR"/>
        </w:rPr>
        <w:t xml:space="preserve"> </w:t>
      </w:r>
      <w:r w:rsidRPr="00020774">
        <w:rPr>
          <w:rFonts w:asciiTheme="minorHAnsi" w:eastAsiaTheme="minorEastAsia" w:hAnsiTheme="minorHAnsi" w:cs="Arial" w:hint="eastAsia"/>
          <w:b/>
          <w:bCs/>
          <w:noProof/>
          <w:sz w:val="32"/>
          <w:szCs w:val="32"/>
          <w:rtl/>
          <w:lang w:bidi="fa-IR"/>
        </w:rPr>
        <w:t>تام</w:t>
      </w:r>
      <w:r w:rsidRPr="00020774">
        <w:rPr>
          <w:rFonts w:asciiTheme="minorHAnsi" w:eastAsiaTheme="minorEastAsia" w:hAnsiTheme="minorHAnsi" w:cs="Arial" w:hint="cs"/>
          <w:b/>
          <w:bCs/>
          <w:noProof/>
          <w:sz w:val="32"/>
          <w:szCs w:val="32"/>
          <w:rtl/>
          <w:lang w:bidi="fa-IR"/>
        </w:rPr>
        <w:t>ی</w:t>
      </w:r>
      <w:r w:rsidRPr="00020774">
        <w:rPr>
          <w:rFonts w:asciiTheme="minorHAnsi" w:eastAsiaTheme="minorEastAsia" w:hAnsiTheme="minorHAnsi" w:cs="Arial" w:hint="eastAsia"/>
          <w:b/>
          <w:bCs/>
          <w:noProof/>
          <w:sz w:val="32"/>
          <w:szCs w:val="32"/>
          <w:rtl/>
          <w:lang w:bidi="fa-IR"/>
        </w:rPr>
        <w:t>ن</w:t>
      </w:r>
      <w:r w:rsidRPr="00020774">
        <w:rPr>
          <w:rFonts w:asciiTheme="minorHAnsi" w:eastAsiaTheme="minorEastAsia" w:hAnsiTheme="minorHAnsi" w:cs="Arial" w:hint="cs"/>
          <w:b/>
          <w:bCs/>
          <w:noProof/>
          <w:sz w:val="32"/>
          <w:szCs w:val="32"/>
          <w:rtl/>
          <w:lang w:bidi="fa-IR"/>
        </w:rPr>
        <w:t xml:space="preserve"> و</w:t>
      </w:r>
      <w:r w:rsidRPr="00020774">
        <w:rPr>
          <w:rFonts w:hint="eastAsia"/>
          <w:b/>
          <w:bCs/>
          <w:sz w:val="32"/>
          <w:szCs w:val="32"/>
          <w:rtl/>
        </w:rPr>
        <w:t xml:space="preserve"> </w:t>
      </w:r>
      <w:r w:rsidRPr="00020774">
        <w:rPr>
          <w:rFonts w:asciiTheme="minorHAnsi" w:eastAsiaTheme="minorEastAsia" w:hAnsiTheme="minorHAnsi" w:cs="Arial" w:hint="eastAsia"/>
          <w:b/>
          <w:bCs/>
          <w:noProof/>
          <w:sz w:val="32"/>
          <w:szCs w:val="32"/>
          <w:rtl/>
          <w:lang w:bidi="fa-IR"/>
        </w:rPr>
        <w:t>تعر</w:t>
      </w:r>
      <w:r w:rsidRPr="00020774">
        <w:rPr>
          <w:rFonts w:asciiTheme="minorHAnsi" w:eastAsiaTheme="minorEastAsia" w:hAnsiTheme="minorHAnsi" w:cs="Arial" w:hint="cs"/>
          <w:b/>
          <w:bCs/>
          <w:noProof/>
          <w:sz w:val="32"/>
          <w:szCs w:val="32"/>
          <w:rtl/>
          <w:lang w:bidi="fa-IR"/>
        </w:rPr>
        <w:t>ی</w:t>
      </w:r>
      <w:r w:rsidRPr="00020774">
        <w:rPr>
          <w:rFonts w:asciiTheme="minorHAnsi" w:eastAsiaTheme="minorEastAsia" w:hAnsiTheme="minorHAnsi" w:cs="Arial" w:hint="eastAsia"/>
          <w:b/>
          <w:bCs/>
          <w:noProof/>
          <w:sz w:val="32"/>
          <w:szCs w:val="32"/>
          <w:rtl/>
          <w:lang w:bidi="fa-IR"/>
        </w:rPr>
        <w:t>ف</w:t>
      </w:r>
      <w:r w:rsidRPr="00020774">
        <w:rPr>
          <w:rFonts w:asciiTheme="minorHAnsi" w:eastAsiaTheme="minorEastAsia" w:hAnsiTheme="minorHAnsi" w:cs="Arial"/>
          <w:b/>
          <w:bCs/>
          <w:noProof/>
          <w:sz w:val="32"/>
          <w:szCs w:val="32"/>
          <w:rtl/>
          <w:lang w:bidi="fa-IR"/>
        </w:rPr>
        <w:t xml:space="preserve"> </w:t>
      </w:r>
      <w:r w:rsidRPr="00020774">
        <w:rPr>
          <w:rFonts w:asciiTheme="minorHAnsi" w:eastAsiaTheme="minorEastAsia" w:hAnsiTheme="minorHAnsi" w:cs="Arial" w:hint="cs"/>
          <w:b/>
          <w:bCs/>
          <w:noProof/>
          <w:sz w:val="32"/>
          <w:szCs w:val="32"/>
          <w:rtl/>
          <w:lang w:bidi="fa-IR"/>
        </w:rPr>
        <w:t>سیستم تولید بهنگام</w:t>
      </w:r>
      <w:r>
        <w:rPr>
          <w:rFonts w:asciiTheme="minorHAnsi" w:eastAsiaTheme="minorEastAsia" w:hAnsiTheme="minorHAnsi" w:cs="Arial" w:hint="cs"/>
          <w:b/>
          <w:bCs/>
          <w:noProof/>
          <w:sz w:val="32"/>
          <w:szCs w:val="32"/>
          <w:rtl/>
          <w:lang w:bidi="fa-IR"/>
        </w:rPr>
        <w:t>(</w:t>
      </w:r>
      <w:r w:rsidRPr="00020774">
        <w:rPr>
          <w:rFonts w:asciiTheme="minorHAnsi" w:eastAsiaTheme="minorEastAsia" w:hAnsiTheme="minorHAnsi" w:cs="Arial"/>
          <w:b/>
          <w:bCs/>
          <w:noProof/>
          <w:sz w:val="32"/>
          <w:szCs w:val="32"/>
          <w:lang w:bidi="fa-IR"/>
        </w:rPr>
        <w:t>JIT</w:t>
      </w:r>
      <w:r>
        <w:rPr>
          <w:rFonts w:asciiTheme="minorHAnsi" w:eastAsiaTheme="minorEastAsia" w:hAnsiTheme="minorHAnsi" w:cs="Arial" w:hint="cs"/>
          <w:b/>
          <w:bCs/>
          <w:noProof/>
          <w:sz w:val="32"/>
          <w:szCs w:val="32"/>
          <w:rtl/>
          <w:lang w:bidi="fa-IR"/>
        </w:rPr>
        <w:t>)</w:t>
      </w:r>
    </w:p>
    <w:bookmarkEnd w:id="0"/>
    <w:p w:rsidR="00020774" w:rsidRPr="007F03D1" w:rsidRDefault="00020774" w:rsidP="00020774">
      <w:pPr>
        <w:pStyle w:val="TableofFigures"/>
        <w:tabs>
          <w:tab w:val="right" w:leader="dot" w:pos="8494"/>
        </w:tabs>
        <w:rPr>
          <w:rFonts w:asciiTheme="minorHAnsi" w:eastAsiaTheme="minorEastAsia" w:hAnsiTheme="minorHAnsi" w:cstheme="minorBidi"/>
          <w:b/>
          <w:bCs/>
          <w:noProof/>
          <w:sz w:val="22"/>
          <w:szCs w:val="22"/>
          <w:rtl/>
        </w:rPr>
      </w:pPr>
      <w:r>
        <w:fldChar w:fldCharType="begin"/>
      </w:r>
      <w:r>
        <w:instrText xml:space="preserve"> HYPERLINK \l "_Toc295467045" </w:instrText>
      </w:r>
      <w:r>
        <w:fldChar w:fldCharType="separate"/>
      </w:r>
      <w:r w:rsidRPr="007F03D1">
        <w:rPr>
          <w:rStyle w:val="Hyperlink"/>
          <w:rFonts w:hint="eastAsia"/>
          <w:b/>
          <w:bCs/>
          <w:noProof/>
          <w:rtl/>
        </w:rPr>
        <w:t>فصل</w:t>
      </w:r>
      <w:r w:rsidRPr="007F03D1">
        <w:rPr>
          <w:rStyle w:val="Hyperlink"/>
          <w:b/>
          <w:bCs/>
          <w:noProof/>
          <w:rtl/>
        </w:rPr>
        <w:t xml:space="preserve"> </w:t>
      </w:r>
      <w:r w:rsidRPr="007F03D1">
        <w:rPr>
          <w:rStyle w:val="Hyperlink"/>
          <w:rFonts w:hint="eastAsia"/>
          <w:b/>
          <w:bCs/>
          <w:noProof/>
          <w:rtl/>
        </w:rPr>
        <w:t>دوم</w:t>
      </w:r>
      <w:r w:rsidRPr="007F03D1">
        <w:rPr>
          <w:rStyle w:val="Hyperlink"/>
          <w:rFonts w:hint="cs"/>
          <w:b/>
          <w:bCs/>
          <w:noProof/>
          <w:rtl/>
        </w:rPr>
        <w:t>:</w:t>
      </w:r>
      <w:r w:rsidRPr="007F03D1">
        <w:rPr>
          <w:rFonts w:hint="eastAsia"/>
          <w:b/>
          <w:bCs/>
          <w:noProof/>
          <w:rtl/>
          <w:lang w:bidi="fa-IR"/>
        </w:rPr>
        <w:t xml:space="preserve"> </w:t>
      </w:r>
      <w:r w:rsidRPr="007F03D1">
        <w:rPr>
          <w:rStyle w:val="Hyperlink"/>
          <w:rFonts w:cs="Times New Roman" w:hint="eastAsia"/>
          <w:b/>
          <w:bCs/>
          <w:noProof/>
          <w:rtl/>
        </w:rPr>
        <w:t>مرور</w:t>
      </w:r>
      <w:r w:rsidRPr="007F03D1">
        <w:rPr>
          <w:rStyle w:val="Hyperlink"/>
          <w:rFonts w:cs="Times New Roman" w:hint="cs"/>
          <w:b/>
          <w:bCs/>
          <w:noProof/>
          <w:rtl/>
        </w:rPr>
        <w:t>ی</w:t>
      </w:r>
      <w:r w:rsidRPr="007F03D1">
        <w:rPr>
          <w:rStyle w:val="Hyperlink"/>
          <w:rFonts w:cs="Times New Roman"/>
          <w:b/>
          <w:bCs/>
          <w:noProof/>
          <w:rtl/>
        </w:rPr>
        <w:t xml:space="preserve"> </w:t>
      </w:r>
      <w:r w:rsidRPr="007F03D1">
        <w:rPr>
          <w:rStyle w:val="Hyperlink"/>
          <w:rFonts w:cs="Times New Roman" w:hint="eastAsia"/>
          <w:b/>
          <w:bCs/>
          <w:noProof/>
          <w:rtl/>
        </w:rPr>
        <w:t>بر</w:t>
      </w:r>
      <w:r w:rsidRPr="007F03D1">
        <w:rPr>
          <w:rStyle w:val="Hyperlink"/>
          <w:rFonts w:cs="Times New Roman"/>
          <w:b/>
          <w:bCs/>
          <w:noProof/>
          <w:rtl/>
        </w:rPr>
        <w:t xml:space="preserve"> </w:t>
      </w:r>
      <w:r w:rsidRPr="007F03D1">
        <w:rPr>
          <w:rStyle w:val="Hyperlink"/>
          <w:rFonts w:cs="Times New Roman" w:hint="eastAsia"/>
          <w:b/>
          <w:bCs/>
          <w:noProof/>
          <w:rtl/>
        </w:rPr>
        <w:t>ادبيات</w:t>
      </w:r>
      <w:r w:rsidRPr="007F03D1">
        <w:rPr>
          <w:rStyle w:val="Hyperlink"/>
          <w:rFonts w:cs="Times New Roman"/>
          <w:b/>
          <w:bCs/>
          <w:noProof/>
          <w:rtl/>
        </w:rPr>
        <w:t xml:space="preserve"> </w:t>
      </w:r>
      <w:r w:rsidRPr="007F03D1">
        <w:rPr>
          <w:rStyle w:val="Hyperlink"/>
          <w:rFonts w:cs="Times New Roman" w:hint="eastAsia"/>
          <w:b/>
          <w:bCs/>
          <w:noProof/>
          <w:rtl/>
        </w:rPr>
        <w:t>تحقيق</w:t>
      </w:r>
      <w:r>
        <w:rPr>
          <w:rStyle w:val="Hyperlink"/>
          <w:rFonts w:cs="Times New Roman"/>
          <w:b/>
          <w:bCs/>
          <w:noProof/>
        </w:rPr>
        <w:fldChar w:fldCharType="end"/>
      </w:r>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47" w:history="1">
        <w:r w:rsidRPr="000E1753">
          <w:rPr>
            <w:rStyle w:val="Hyperlink"/>
            <w:noProof/>
            <w:rtl/>
            <w:lang w:bidi="fa-IR"/>
          </w:rPr>
          <w:t xml:space="preserve">1-2 </w:t>
        </w:r>
        <w:r w:rsidRPr="000E1753">
          <w:rPr>
            <w:rStyle w:val="Hyperlink"/>
            <w:rFonts w:hint="eastAsia"/>
            <w:noProof/>
            <w:rtl/>
            <w:lang w:bidi="fa-IR"/>
          </w:rPr>
          <w:t>مقدمه</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Toc295467047 \h</w:instrText>
        </w:r>
        <w:r>
          <w:rPr>
            <w:noProof/>
            <w:webHidden/>
            <w:rtl/>
          </w:rPr>
          <w:instrText xml:space="preserve"> </w:instrText>
        </w:r>
        <w:r>
          <w:rPr>
            <w:noProof/>
            <w:webHidden/>
            <w:rtl/>
          </w:rPr>
        </w:r>
        <w:r>
          <w:rPr>
            <w:noProof/>
            <w:webHidden/>
            <w:rtl/>
          </w:rPr>
          <w:fldChar w:fldCharType="separate"/>
        </w:r>
        <w:r>
          <w:rPr>
            <w:noProof/>
            <w:webHidden/>
            <w:rtl/>
          </w:rPr>
          <w:t>9</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48" w:history="1">
        <w:r w:rsidRPr="000E1753">
          <w:rPr>
            <w:rStyle w:val="Hyperlink"/>
            <w:noProof/>
            <w:rtl/>
          </w:rPr>
          <w:t xml:space="preserve">2-2- </w:t>
        </w:r>
        <w:r w:rsidRPr="000E1753">
          <w:rPr>
            <w:rStyle w:val="Hyperlink"/>
            <w:rFonts w:hint="eastAsia"/>
            <w:noProof/>
            <w:rtl/>
          </w:rPr>
          <w:t>آغاز</w:t>
        </w:r>
        <w:r w:rsidRPr="000E1753">
          <w:rPr>
            <w:rStyle w:val="Hyperlink"/>
            <w:rFonts w:hint="cs"/>
            <w:noProof/>
            <w:rtl/>
          </w:rPr>
          <w:t>ی</w:t>
        </w:r>
        <w:r w:rsidRPr="000E1753">
          <w:rPr>
            <w:rStyle w:val="Hyperlink"/>
            <w:noProof/>
            <w:rtl/>
          </w:rPr>
          <w:t xml:space="preserve"> </w:t>
        </w:r>
        <w:r w:rsidRPr="000E1753">
          <w:rPr>
            <w:rStyle w:val="Hyperlink"/>
            <w:rFonts w:hint="eastAsia"/>
            <w:noProof/>
            <w:rtl/>
          </w:rPr>
          <w:t>بر</w:t>
        </w:r>
        <w:r w:rsidRPr="000E1753">
          <w:rPr>
            <w:rStyle w:val="Hyperlink"/>
            <w:noProof/>
            <w:rtl/>
          </w:rPr>
          <w:t xml:space="preserve"> </w:t>
        </w:r>
        <w:r w:rsidRPr="000E1753">
          <w:rPr>
            <w:rStyle w:val="Hyperlink"/>
            <w:rFonts w:hint="eastAsia"/>
            <w:noProof/>
            <w:rtl/>
          </w:rPr>
          <w:t>زنج</w:t>
        </w:r>
        <w:r w:rsidRPr="000E1753">
          <w:rPr>
            <w:rStyle w:val="Hyperlink"/>
            <w:rFonts w:hint="cs"/>
            <w:noProof/>
            <w:rtl/>
          </w:rPr>
          <w:t>ی</w:t>
        </w:r>
        <w:r w:rsidRPr="000E1753">
          <w:rPr>
            <w:rStyle w:val="Hyperlink"/>
            <w:rFonts w:hint="eastAsia"/>
            <w:noProof/>
            <w:rtl/>
          </w:rPr>
          <w:t>ره</w:t>
        </w:r>
        <w:r w:rsidRPr="000E1753">
          <w:rPr>
            <w:rStyle w:val="Hyperlink"/>
            <w:noProof/>
            <w:rtl/>
          </w:rPr>
          <w:t xml:space="preserve"> </w:t>
        </w:r>
        <w:r w:rsidRPr="000E1753">
          <w:rPr>
            <w:rStyle w:val="Hyperlink"/>
            <w:rFonts w:hint="eastAsia"/>
            <w:noProof/>
            <w:rtl/>
          </w:rPr>
          <w:t>تام</w:t>
        </w:r>
        <w:r w:rsidRPr="000E1753">
          <w:rPr>
            <w:rStyle w:val="Hyperlink"/>
            <w:rFonts w:hint="cs"/>
            <w:noProof/>
            <w:rtl/>
          </w:rPr>
          <w:t>ی</w:t>
        </w:r>
        <w:r w:rsidRPr="000E1753">
          <w:rPr>
            <w:rStyle w:val="Hyperlink"/>
            <w:rFonts w:hint="eastAsia"/>
            <w:noProof/>
            <w:rtl/>
          </w:rPr>
          <w:t>ن</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Toc295467048 \h</w:instrText>
        </w:r>
        <w:r>
          <w:rPr>
            <w:noProof/>
            <w:webHidden/>
            <w:rtl/>
          </w:rPr>
          <w:instrText xml:space="preserve"> </w:instrText>
        </w:r>
        <w:r>
          <w:rPr>
            <w:noProof/>
            <w:webHidden/>
            <w:rtl/>
          </w:rPr>
        </w:r>
        <w:r>
          <w:rPr>
            <w:noProof/>
            <w:webHidden/>
            <w:rtl/>
          </w:rPr>
          <w:fldChar w:fldCharType="separate"/>
        </w:r>
        <w:r>
          <w:rPr>
            <w:noProof/>
            <w:webHidden/>
            <w:rtl/>
          </w:rPr>
          <w:t>9</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49" w:history="1">
        <w:r w:rsidRPr="000E1753">
          <w:rPr>
            <w:rStyle w:val="Hyperlink"/>
            <w:noProof/>
            <w:rtl/>
          </w:rPr>
          <w:t xml:space="preserve">3-2- </w:t>
        </w:r>
        <w:r w:rsidRPr="000E1753">
          <w:rPr>
            <w:rStyle w:val="Hyperlink"/>
            <w:rFonts w:hint="eastAsia"/>
            <w:noProof/>
            <w:rtl/>
          </w:rPr>
          <w:t>تاريخچه</w:t>
        </w:r>
        <w:r w:rsidRPr="000E1753">
          <w:rPr>
            <w:rStyle w:val="Hyperlink"/>
            <w:noProof/>
            <w:rtl/>
          </w:rPr>
          <w:t xml:space="preserve"> </w:t>
        </w:r>
        <w:r w:rsidRPr="000E1753">
          <w:rPr>
            <w:rStyle w:val="Hyperlink"/>
            <w:rFonts w:hint="eastAsia"/>
            <w:noProof/>
            <w:rtl/>
          </w:rPr>
          <w:t>مديريت</w:t>
        </w:r>
        <w:r w:rsidRPr="000E1753">
          <w:rPr>
            <w:rStyle w:val="Hyperlink"/>
            <w:noProof/>
            <w:rtl/>
          </w:rPr>
          <w:t xml:space="preserve"> </w:t>
        </w:r>
        <w:r w:rsidRPr="000E1753">
          <w:rPr>
            <w:rStyle w:val="Hyperlink"/>
            <w:rFonts w:hint="eastAsia"/>
            <w:noProof/>
            <w:rtl/>
          </w:rPr>
          <w:t>زنجيره</w:t>
        </w:r>
        <w:r w:rsidRPr="000E1753">
          <w:rPr>
            <w:rStyle w:val="Hyperlink"/>
            <w:noProof/>
            <w:rtl/>
          </w:rPr>
          <w:t xml:space="preserve"> </w:t>
        </w:r>
        <w:r w:rsidRPr="000E1753">
          <w:rPr>
            <w:rStyle w:val="Hyperlink"/>
            <w:rFonts w:hint="eastAsia"/>
            <w:noProof/>
            <w:rtl/>
          </w:rPr>
          <w:t>تامين</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Toc295467049 \h</w:instrText>
        </w:r>
        <w:r>
          <w:rPr>
            <w:noProof/>
            <w:webHidden/>
            <w:rtl/>
          </w:rPr>
          <w:instrText xml:space="preserve"> </w:instrText>
        </w:r>
        <w:r>
          <w:rPr>
            <w:noProof/>
            <w:webHidden/>
            <w:rtl/>
          </w:rPr>
        </w:r>
        <w:r>
          <w:rPr>
            <w:noProof/>
            <w:webHidden/>
            <w:rtl/>
          </w:rPr>
          <w:fldChar w:fldCharType="separate"/>
        </w:r>
        <w:r>
          <w:rPr>
            <w:noProof/>
            <w:webHidden/>
            <w:rtl/>
          </w:rPr>
          <w:t>11</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50" w:history="1">
        <w:r w:rsidRPr="000E1753">
          <w:rPr>
            <w:rStyle w:val="Hyperlink"/>
            <w:noProof/>
            <w:rtl/>
          </w:rPr>
          <w:t xml:space="preserve">4-2- </w:t>
        </w:r>
        <w:r w:rsidRPr="000E1753">
          <w:rPr>
            <w:rStyle w:val="Hyperlink"/>
            <w:rFonts w:hint="eastAsia"/>
            <w:noProof/>
            <w:rtl/>
          </w:rPr>
          <w:t>تعريف</w:t>
        </w:r>
        <w:r w:rsidRPr="000E1753">
          <w:rPr>
            <w:rStyle w:val="Hyperlink"/>
            <w:noProof/>
            <w:rtl/>
          </w:rPr>
          <w:t xml:space="preserve"> </w:t>
        </w:r>
        <w:r w:rsidRPr="000E1753">
          <w:rPr>
            <w:rStyle w:val="Hyperlink"/>
            <w:rFonts w:hint="eastAsia"/>
            <w:noProof/>
            <w:rtl/>
          </w:rPr>
          <w:t>مديريت</w:t>
        </w:r>
        <w:r w:rsidRPr="000E1753">
          <w:rPr>
            <w:rStyle w:val="Hyperlink"/>
            <w:noProof/>
            <w:rtl/>
          </w:rPr>
          <w:t xml:space="preserve"> </w:t>
        </w:r>
        <w:r w:rsidRPr="000E1753">
          <w:rPr>
            <w:rStyle w:val="Hyperlink"/>
            <w:rFonts w:hint="eastAsia"/>
            <w:noProof/>
            <w:rtl/>
          </w:rPr>
          <w:t>زنجيره</w:t>
        </w:r>
        <w:r w:rsidRPr="000E1753">
          <w:rPr>
            <w:rStyle w:val="Hyperlink"/>
            <w:noProof/>
            <w:rtl/>
          </w:rPr>
          <w:t xml:space="preserve"> </w:t>
        </w:r>
        <w:r w:rsidRPr="000E1753">
          <w:rPr>
            <w:rStyle w:val="Hyperlink"/>
            <w:rFonts w:hint="eastAsia"/>
            <w:noProof/>
            <w:rtl/>
          </w:rPr>
          <w:t>تامين</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Toc295467050 \h</w:instrText>
        </w:r>
        <w:r>
          <w:rPr>
            <w:noProof/>
            <w:webHidden/>
            <w:rtl/>
          </w:rPr>
          <w:instrText xml:space="preserve"> </w:instrText>
        </w:r>
        <w:r>
          <w:rPr>
            <w:noProof/>
            <w:webHidden/>
            <w:rtl/>
          </w:rPr>
        </w:r>
        <w:r>
          <w:rPr>
            <w:noProof/>
            <w:webHidden/>
            <w:rtl/>
          </w:rPr>
          <w:fldChar w:fldCharType="separate"/>
        </w:r>
        <w:r>
          <w:rPr>
            <w:noProof/>
            <w:webHidden/>
            <w:rtl/>
          </w:rPr>
          <w:t>12</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51" w:history="1">
        <w:r w:rsidRPr="000E1753">
          <w:rPr>
            <w:rStyle w:val="Hyperlink"/>
            <w:noProof/>
            <w:rtl/>
          </w:rPr>
          <w:t xml:space="preserve">5-2- </w:t>
        </w:r>
        <w:r w:rsidRPr="000E1753">
          <w:rPr>
            <w:rStyle w:val="Hyperlink"/>
            <w:rFonts w:hint="eastAsia"/>
            <w:noProof/>
            <w:rtl/>
          </w:rPr>
          <w:t>طرح</w:t>
        </w:r>
        <w:r w:rsidRPr="000E1753">
          <w:rPr>
            <w:rStyle w:val="Hyperlink"/>
            <w:noProof/>
            <w:rtl/>
          </w:rPr>
          <w:t xml:space="preserve"> </w:t>
        </w:r>
        <w:r w:rsidRPr="000E1753">
          <w:rPr>
            <w:rStyle w:val="Hyperlink"/>
            <w:rFonts w:hint="eastAsia"/>
            <w:noProof/>
            <w:rtl/>
          </w:rPr>
          <w:t>كلى</w:t>
        </w:r>
        <w:r w:rsidRPr="000E1753">
          <w:rPr>
            <w:rStyle w:val="Hyperlink"/>
            <w:noProof/>
            <w:rtl/>
          </w:rPr>
          <w:t xml:space="preserve"> </w:t>
        </w:r>
        <w:r w:rsidRPr="000E1753">
          <w:rPr>
            <w:rStyle w:val="Hyperlink"/>
            <w:rFonts w:hint="eastAsia"/>
            <w:noProof/>
            <w:rtl/>
          </w:rPr>
          <w:t>يك</w:t>
        </w:r>
        <w:r w:rsidRPr="000E1753">
          <w:rPr>
            <w:rStyle w:val="Hyperlink"/>
            <w:noProof/>
            <w:rtl/>
          </w:rPr>
          <w:t xml:space="preserve"> </w:t>
        </w:r>
        <w:r w:rsidRPr="000E1753">
          <w:rPr>
            <w:rStyle w:val="Hyperlink"/>
            <w:rFonts w:hint="eastAsia"/>
            <w:noProof/>
            <w:rtl/>
          </w:rPr>
          <w:t>زنجيره</w:t>
        </w:r>
        <w:r w:rsidRPr="000E1753">
          <w:rPr>
            <w:rStyle w:val="Hyperlink"/>
            <w:noProof/>
            <w:rtl/>
          </w:rPr>
          <w:t xml:space="preserve"> </w:t>
        </w:r>
        <w:r w:rsidRPr="000E1753">
          <w:rPr>
            <w:rStyle w:val="Hyperlink"/>
            <w:rFonts w:hint="eastAsia"/>
            <w:noProof/>
            <w:rtl/>
          </w:rPr>
          <w:t>تامين</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Toc295467051 \h</w:instrText>
        </w:r>
        <w:r>
          <w:rPr>
            <w:noProof/>
            <w:webHidden/>
            <w:rtl/>
          </w:rPr>
          <w:instrText xml:space="preserve"> </w:instrText>
        </w:r>
        <w:r>
          <w:rPr>
            <w:noProof/>
            <w:webHidden/>
            <w:rtl/>
          </w:rPr>
        </w:r>
        <w:r>
          <w:rPr>
            <w:noProof/>
            <w:webHidden/>
            <w:rtl/>
          </w:rPr>
          <w:fldChar w:fldCharType="separate"/>
        </w:r>
        <w:r>
          <w:rPr>
            <w:noProof/>
            <w:webHidden/>
            <w:rtl/>
          </w:rPr>
          <w:t>14</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52" w:history="1">
        <w:r w:rsidRPr="000E1753">
          <w:rPr>
            <w:rStyle w:val="Hyperlink"/>
            <w:noProof/>
            <w:rtl/>
          </w:rPr>
          <w:t xml:space="preserve">6-2- </w:t>
        </w:r>
        <w:r w:rsidRPr="000E1753">
          <w:rPr>
            <w:rStyle w:val="Hyperlink"/>
            <w:rFonts w:hint="eastAsia"/>
            <w:noProof/>
            <w:rtl/>
          </w:rPr>
          <w:t>نياز</w:t>
        </w:r>
        <w:r w:rsidRPr="000E1753">
          <w:rPr>
            <w:rStyle w:val="Hyperlink"/>
            <w:noProof/>
            <w:rtl/>
          </w:rPr>
          <w:t xml:space="preserve"> </w:t>
        </w:r>
        <w:r w:rsidRPr="000E1753">
          <w:rPr>
            <w:rStyle w:val="Hyperlink"/>
            <w:rFonts w:hint="eastAsia"/>
            <w:noProof/>
            <w:rtl/>
          </w:rPr>
          <w:t>به</w:t>
        </w:r>
        <w:r w:rsidRPr="000E1753">
          <w:rPr>
            <w:rStyle w:val="Hyperlink"/>
            <w:noProof/>
            <w:rtl/>
          </w:rPr>
          <w:t xml:space="preserve"> </w:t>
        </w:r>
        <w:r w:rsidRPr="000E1753">
          <w:rPr>
            <w:rStyle w:val="Hyperlink"/>
            <w:rFonts w:hint="eastAsia"/>
            <w:noProof/>
            <w:rtl/>
          </w:rPr>
          <w:t>مديريت</w:t>
        </w:r>
        <w:r w:rsidRPr="000E1753">
          <w:rPr>
            <w:rStyle w:val="Hyperlink"/>
            <w:noProof/>
            <w:rtl/>
          </w:rPr>
          <w:t xml:space="preserve"> </w:t>
        </w:r>
        <w:r w:rsidRPr="000E1753">
          <w:rPr>
            <w:rStyle w:val="Hyperlink"/>
            <w:rFonts w:hint="eastAsia"/>
            <w:noProof/>
            <w:rtl/>
          </w:rPr>
          <w:t>زنجيره</w:t>
        </w:r>
        <w:r w:rsidRPr="000E1753">
          <w:rPr>
            <w:rStyle w:val="Hyperlink"/>
            <w:noProof/>
            <w:rtl/>
          </w:rPr>
          <w:t xml:space="preserve"> </w:t>
        </w:r>
        <w:r w:rsidRPr="000E1753">
          <w:rPr>
            <w:rStyle w:val="Hyperlink"/>
            <w:rFonts w:hint="eastAsia"/>
            <w:noProof/>
            <w:rtl/>
          </w:rPr>
          <w:t>تامين</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Toc295467052 \h</w:instrText>
        </w:r>
        <w:r>
          <w:rPr>
            <w:noProof/>
            <w:webHidden/>
            <w:rtl/>
          </w:rPr>
          <w:instrText xml:space="preserve"> </w:instrText>
        </w:r>
        <w:r>
          <w:rPr>
            <w:noProof/>
            <w:webHidden/>
            <w:rtl/>
          </w:rPr>
        </w:r>
        <w:r>
          <w:rPr>
            <w:noProof/>
            <w:webHidden/>
            <w:rtl/>
          </w:rPr>
          <w:fldChar w:fldCharType="separate"/>
        </w:r>
        <w:r>
          <w:rPr>
            <w:noProof/>
            <w:webHidden/>
            <w:rtl/>
          </w:rPr>
          <w:t>15</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53" w:history="1">
        <w:r w:rsidRPr="000E1753">
          <w:rPr>
            <w:rStyle w:val="Hyperlink"/>
            <w:noProof/>
            <w:rtl/>
          </w:rPr>
          <w:t xml:space="preserve">7-2- </w:t>
        </w:r>
        <w:r w:rsidRPr="000E1753">
          <w:rPr>
            <w:rStyle w:val="Hyperlink"/>
            <w:rFonts w:hint="eastAsia"/>
            <w:noProof/>
            <w:rtl/>
          </w:rPr>
          <w:t>فرآيندهاى</w:t>
        </w:r>
        <w:r w:rsidRPr="000E1753">
          <w:rPr>
            <w:rStyle w:val="Hyperlink"/>
            <w:noProof/>
            <w:rtl/>
          </w:rPr>
          <w:t xml:space="preserve"> </w:t>
        </w:r>
        <w:r w:rsidRPr="000E1753">
          <w:rPr>
            <w:rStyle w:val="Hyperlink"/>
            <w:rFonts w:hint="eastAsia"/>
            <w:noProof/>
            <w:rtl/>
          </w:rPr>
          <w:t>اصلى</w:t>
        </w:r>
        <w:r w:rsidRPr="000E1753">
          <w:rPr>
            <w:rStyle w:val="Hyperlink"/>
            <w:noProof/>
            <w:rtl/>
          </w:rPr>
          <w:t xml:space="preserve"> </w:t>
        </w:r>
        <w:r w:rsidRPr="000E1753">
          <w:rPr>
            <w:rStyle w:val="Hyperlink"/>
            <w:rFonts w:hint="eastAsia"/>
            <w:noProof/>
            <w:rtl/>
          </w:rPr>
          <w:t>مديريت</w:t>
        </w:r>
        <w:r w:rsidRPr="000E1753">
          <w:rPr>
            <w:rStyle w:val="Hyperlink"/>
            <w:noProof/>
            <w:rtl/>
          </w:rPr>
          <w:t xml:space="preserve"> </w:t>
        </w:r>
        <w:r w:rsidRPr="000E1753">
          <w:rPr>
            <w:rStyle w:val="Hyperlink"/>
            <w:rFonts w:hint="eastAsia"/>
            <w:noProof/>
            <w:rtl/>
          </w:rPr>
          <w:t>زنجيره</w:t>
        </w:r>
        <w:r w:rsidRPr="000E1753">
          <w:rPr>
            <w:rStyle w:val="Hyperlink"/>
            <w:noProof/>
            <w:rtl/>
          </w:rPr>
          <w:t xml:space="preserve"> </w:t>
        </w:r>
        <w:r w:rsidRPr="000E1753">
          <w:rPr>
            <w:rStyle w:val="Hyperlink"/>
            <w:rFonts w:hint="eastAsia"/>
            <w:noProof/>
            <w:rtl/>
          </w:rPr>
          <w:t>تامين</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Toc295467053 \h</w:instrText>
        </w:r>
        <w:r>
          <w:rPr>
            <w:noProof/>
            <w:webHidden/>
            <w:rtl/>
          </w:rPr>
          <w:instrText xml:space="preserve"> </w:instrText>
        </w:r>
        <w:r>
          <w:rPr>
            <w:noProof/>
            <w:webHidden/>
            <w:rtl/>
          </w:rPr>
        </w:r>
        <w:r>
          <w:rPr>
            <w:noProof/>
            <w:webHidden/>
            <w:rtl/>
          </w:rPr>
          <w:fldChar w:fldCharType="separate"/>
        </w:r>
        <w:r>
          <w:rPr>
            <w:noProof/>
            <w:webHidden/>
            <w:rtl/>
          </w:rPr>
          <w:t>16</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54" w:history="1">
        <w:r w:rsidRPr="000E1753">
          <w:rPr>
            <w:rStyle w:val="Hyperlink"/>
            <w:noProof/>
            <w:rtl/>
          </w:rPr>
          <w:t xml:space="preserve">8-2- </w:t>
        </w:r>
        <w:r w:rsidRPr="000E1753">
          <w:rPr>
            <w:rStyle w:val="Hyperlink"/>
            <w:rFonts w:hint="eastAsia"/>
            <w:noProof/>
            <w:rtl/>
          </w:rPr>
          <w:t>فازهاى</w:t>
        </w:r>
        <w:r w:rsidRPr="000E1753">
          <w:rPr>
            <w:rStyle w:val="Hyperlink"/>
            <w:noProof/>
            <w:rtl/>
          </w:rPr>
          <w:t xml:space="preserve"> </w:t>
        </w:r>
        <w:r w:rsidRPr="000E1753">
          <w:rPr>
            <w:rStyle w:val="Hyperlink"/>
            <w:rFonts w:hint="eastAsia"/>
            <w:noProof/>
            <w:rtl/>
          </w:rPr>
          <w:t>اصلى</w:t>
        </w:r>
        <w:r w:rsidRPr="000E1753">
          <w:rPr>
            <w:rStyle w:val="Hyperlink"/>
            <w:noProof/>
            <w:rtl/>
          </w:rPr>
          <w:t xml:space="preserve"> </w:t>
        </w:r>
        <w:r w:rsidRPr="000E1753">
          <w:rPr>
            <w:rStyle w:val="Hyperlink"/>
            <w:rFonts w:hint="eastAsia"/>
            <w:noProof/>
            <w:rtl/>
          </w:rPr>
          <w:t>مديريت</w:t>
        </w:r>
        <w:r w:rsidRPr="000E1753">
          <w:rPr>
            <w:rStyle w:val="Hyperlink"/>
            <w:noProof/>
            <w:rtl/>
          </w:rPr>
          <w:t xml:space="preserve"> </w:t>
        </w:r>
        <w:r w:rsidRPr="000E1753">
          <w:rPr>
            <w:rStyle w:val="Hyperlink"/>
            <w:rFonts w:hint="eastAsia"/>
            <w:noProof/>
            <w:rtl/>
          </w:rPr>
          <w:t>زنجيره</w:t>
        </w:r>
        <w:r w:rsidRPr="000E1753">
          <w:rPr>
            <w:rStyle w:val="Hyperlink"/>
            <w:noProof/>
            <w:rtl/>
          </w:rPr>
          <w:t xml:space="preserve"> </w:t>
        </w:r>
        <w:r w:rsidRPr="000E1753">
          <w:rPr>
            <w:rStyle w:val="Hyperlink"/>
            <w:rFonts w:hint="eastAsia"/>
            <w:noProof/>
            <w:rtl/>
          </w:rPr>
          <w:t>تامين</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Toc295467054 \h</w:instrText>
        </w:r>
        <w:r>
          <w:rPr>
            <w:noProof/>
            <w:webHidden/>
            <w:rtl/>
          </w:rPr>
          <w:instrText xml:space="preserve"> </w:instrText>
        </w:r>
        <w:r>
          <w:rPr>
            <w:noProof/>
            <w:webHidden/>
            <w:rtl/>
          </w:rPr>
        </w:r>
        <w:r>
          <w:rPr>
            <w:noProof/>
            <w:webHidden/>
            <w:rtl/>
          </w:rPr>
          <w:fldChar w:fldCharType="separate"/>
        </w:r>
        <w:r>
          <w:rPr>
            <w:noProof/>
            <w:webHidden/>
            <w:rtl/>
          </w:rPr>
          <w:t>17</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55" w:history="1">
        <w:r w:rsidRPr="000E1753">
          <w:rPr>
            <w:rStyle w:val="Hyperlink"/>
            <w:noProof/>
            <w:rtl/>
          </w:rPr>
          <w:t xml:space="preserve">9-2- </w:t>
        </w:r>
        <w:r w:rsidRPr="000E1753">
          <w:rPr>
            <w:rStyle w:val="Hyperlink"/>
            <w:rFonts w:hint="eastAsia"/>
            <w:noProof/>
            <w:rtl/>
          </w:rPr>
          <w:t>سطوح</w:t>
        </w:r>
        <w:r w:rsidRPr="000E1753">
          <w:rPr>
            <w:rStyle w:val="Hyperlink"/>
            <w:noProof/>
            <w:rtl/>
          </w:rPr>
          <w:t xml:space="preserve"> </w:t>
        </w:r>
        <w:r w:rsidRPr="000E1753">
          <w:rPr>
            <w:rStyle w:val="Hyperlink"/>
            <w:rFonts w:hint="eastAsia"/>
            <w:noProof/>
            <w:rtl/>
          </w:rPr>
          <w:t>زنجيره</w:t>
        </w:r>
        <w:r w:rsidRPr="000E1753">
          <w:rPr>
            <w:rStyle w:val="Hyperlink"/>
            <w:noProof/>
            <w:rtl/>
          </w:rPr>
          <w:t xml:space="preserve"> </w:t>
        </w:r>
        <w:r w:rsidRPr="000E1753">
          <w:rPr>
            <w:rStyle w:val="Hyperlink"/>
            <w:rFonts w:hint="eastAsia"/>
            <w:noProof/>
            <w:rtl/>
          </w:rPr>
          <w:t>تامين</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Toc295467055 \h</w:instrText>
        </w:r>
        <w:r>
          <w:rPr>
            <w:noProof/>
            <w:webHidden/>
            <w:rtl/>
          </w:rPr>
          <w:instrText xml:space="preserve"> </w:instrText>
        </w:r>
        <w:r>
          <w:rPr>
            <w:noProof/>
            <w:webHidden/>
            <w:rtl/>
          </w:rPr>
        </w:r>
        <w:r>
          <w:rPr>
            <w:noProof/>
            <w:webHidden/>
            <w:rtl/>
          </w:rPr>
          <w:fldChar w:fldCharType="separate"/>
        </w:r>
        <w:r>
          <w:rPr>
            <w:noProof/>
            <w:webHidden/>
            <w:rtl/>
          </w:rPr>
          <w:t>18</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56" w:history="1">
        <w:r w:rsidRPr="000E1753">
          <w:rPr>
            <w:rStyle w:val="Hyperlink"/>
            <w:noProof/>
            <w:rtl/>
          </w:rPr>
          <w:t xml:space="preserve">10-2- </w:t>
        </w:r>
        <w:r w:rsidRPr="000E1753">
          <w:rPr>
            <w:rStyle w:val="Hyperlink"/>
            <w:rFonts w:hint="eastAsia"/>
            <w:noProof/>
            <w:rtl/>
          </w:rPr>
          <w:t>نقش</w:t>
        </w:r>
        <w:r w:rsidRPr="000E1753">
          <w:rPr>
            <w:rStyle w:val="Hyperlink"/>
            <w:noProof/>
          </w:rPr>
          <w:t xml:space="preserve"> </w:t>
        </w:r>
        <w:r w:rsidRPr="000E1753">
          <w:rPr>
            <w:rStyle w:val="Hyperlink"/>
            <w:rFonts w:hint="eastAsia"/>
            <w:noProof/>
            <w:rtl/>
          </w:rPr>
          <w:t>اطلاعات</w:t>
        </w:r>
        <w:r w:rsidRPr="000E1753">
          <w:rPr>
            <w:rStyle w:val="Hyperlink"/>
            <w:noProof/>
          </w:rPr>
          <w:t xml:space="preserve"> </w:t>
        </w:r>
        <w:r w:rsidRPr="000E1753">
          <w:rPr>
            <w:rStyle w:val="Hyperlink"/>
            <w:rFonts w:hint="eastAsia"/>
            <w:noProof/>
            <w:rtl/>
          </w:rPr>
          <w:t>در</w:t>
        </w:r>
        <w:r w:rsidRPr="000E1753">
          <w:rPr>
            <w:rStyle w:val="Hyperlink"/>
            <w:noProof/>
          </w:rPr>
          <w:t xml:space="preserve"> </w:t>
        </w:r>
        <w:r w:rsidRPr="000E1753">
          <w:rPr>
            <w:rStyle w:val="Hyperlink"/>
            <w:rFonts w:hint="eastAsia"/>
            <w:noProof/>
            <w:rtl/>
          </w:rPr>
          <w:t>زنجيره</w:t>
        </w:r>
        <w:r w:rsidRPr="000E1753">
          <w:rPr>
            <w:rStyle w:val="Hyperlink"/>
            <w:noProof/>
          </w:rPr>
          <w:t xml:space="preserve"> </w:t>
        </w:r>
        <w:r w:rsidRPr="000E1753">
          <w:rPr>
            <w:rStyle w:val="Hyperlink"/>
            <w:rFonts w:hint="eastAsia"/>
            <w:noProof/>
            <w:rtl/>
          </w:rPr>
          <w:t>تامين</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Toc295467056 \h</w:instrText>
        </w:r>
        <w:r>
          <w:rPr>
            <w:noProof/>
            <w:webHidden/>
            <w:rtl/>
          </w:rPr>
          <w:instrText xml:space="preserve"> </w:instrText>
        </w:r>
        <w:r>
          <w:rPr>
            <w:noProof/>
            <w:webHidden/>
            <w:rtl/>
          </w:rPr>
        </w:r>
        <w:r>
          <w:rPr>
            <w:noProof/>
            <w:webHidden/>
            <w:rtl/>
          </w:rPr>
          <w:fldChar w:fldCharType="separate"/>
        </w:r>
        <w:r>
          <w:rPr>
            <w:noProof/>
            <w:webHidden/>
            <w:rtl/>
          </w:rPr>
          <w:t>19</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57" w:history="1">
        <w:r w:rsidRPr="000E1753">
          <w:rPr>
            <w:rStyle w:val="Hyperlink"/>
            <w:noProof/>
            <w:rtl/>
          </w:rPr>
          <w:t>1</w:t>
        </w:r>
        <w:r w:rsidRPr="000E1753">
          <w:rPr>
            <w:rStyle w:val="Hyperlink"/>
            <w:noProof/>
            <w:rtl/>
            <w:lang w:bidi="fa-IR"/>
          </w:rPr>
          <w:t>1</w:t>
        </w:r>
        <w:r w:rsidRPr="000E1753">
          <w:rPr>
            <w:rStyle w:val="Hyperlink"/>
            <w:noProof/>
            <w:rtl/>
          </w:rPr>
          <w:t xml:space="preserve">-2- </w:t>
        </w:r>
        <w:r w:rsidRPr="000E1753">
          <w:rPr>
            <w:rStyle w:val="Hyperlink"/>
            <w:rFonts w:hint="eastAsia"/>
            <w:noProof/>
            <w:rtl/>
          </w:rPr>
          <w:t>زنجيره</w:t>
        </w:r>
        <w:r w:rsidRPr="000E1753">
          <w:rPr>
            <w:rStyle w:val="Hyperlink"/>
            <w:noProof/>
            <w:rtl/>
          </w:rPr>
          <w:t xml:space="preserve"> </w:t>
        </w:r>
        <w:r w:rsidRPr="000E1753">
          <w:rPr>
            <w:rStyle w:val="Hyperlink"/>
            <w:rFonts w:hint="eastAsia"/>
            <w:noProof/>
            <w:rtl/>
          </w:rPr>
          <w:t>تامين</w:t>
        </w:r>
        <w:r w:rsidRPr="000E1753">
          <w:rPr>
            <w:rStyle w:val="Hyperlink"/>
            <w:noProof/>
            <w:rtl/>
          </w:rPr>
          <w:t xml:space="preserve"> </w:t>
        </w:r>
        <w:r w:rsidRPr="000E1753">
          <w:rPr>
            <w:rStyle w:val="Hyperlink"/>
            <w:rFonts w:hint="eastAsia"/>
            <w:noProof/>
            <w:rtl/>
          </w:rPr>
          <w:t>مجازي</w:t>
        </w:r>
        <w:r w:rsidRPr="000E1753">
          <w:rPr>
            <w:rStyle w:val="Hyperlink"/>
            <w:noProof/>
            <w:rtl/>
          </w:rPr>
          <w:t xml:space="preserve"> </w:t>
        </w:r>
        <w:r w:rsidRPr="000E1753">
          <w:rPr>
            <w:rStyle w:val="Hyperlink"/>
            <w:noProof/>
          </w:rPr>
          <w:t xml:space="preserve"> </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Toc295467057 \h</w:instrText>
        </w:r>
        <w:r>
          <w:rPr>
            <w:noProof/>
            <w:webHidden/>
            <w:rtl/>
          </w:rPr>
          <w:instrText xml:space="preserve"> </w:instrText>
        </w:r>
        <w:r>
          <w:rPr>
            <w:noProof/>
            <w:webHidden/>
            <w:rtl/>
          </w:rPr>
        </w:r>
        <w:r>
          <w:rPr>
            <w:noProof/>
            <w:webHidden/>
            <w:rtl/>
          </w:rPr>
          <w:fldChar w:fldCharType="separate"/>
        </w:r>
        <w:r>
          <w:rPr>
            <w:noProof/>
            <w:webHidden/>
            <w:rtl/>
          </w:rPr>
          <w:t>20</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58" w:history="1">
        <w:r w:rsidRPr="000E1753">
          <w:rPr>
            <w:rStyle w:val="Hyperlink"/>
            <w:noProof/>
            <w:rtl/>
            <w:lang w:bidi="fa-IR"/>
          </w:rPr>
          <w:t xml:space="preserve">12-2- </w:t>
        </w:r>
        <w:r w:rsidRPr="000E1753">
          <w:rPr>
            <w:rStyle w:val="Hyperlink"/>
            <w:rFonts w:hint="eastAsia"/>
            <w:noProof/>
            <w:rtl/>
          </w:rPr>
          <w:t>طرح</w:t>
        </w:r>
        <w:r w:rsidRPr="000E1753">
          <w:rPr>
            <w:rStyle w:val="Hyperlink"/>
            <w:noProof/>
            <w:rtl/>
            <w:lang w:bidi="fa-IR"/>
          </w:rPr>
          <w:t xml:space="preserve"> </w:t>
        </w:r>
        <w:r w:rsidRPr="000E1753">
          <w:rPr>
            <w:rStyle w:val="Hyperlink"/>
            <w:rFonts w:hint="eastAsia"/>
            <w:noProof/>
            <w:rtl/>
            <w:lang w:bidi="fa-IR"/>
          </w:rPr>
          <w:t>ر</w:t>
        </w:r>
        <w:r w:rsidRPr="000E1753">
          <w:rPr>
            <w:rStyle w:val="Hyperlink"/>
            <w:rFonts w:hint="cs"/>
            <w:noProof/>
            <w:rtl/>
            <w:lang w:bidi="fa-IR"/>
          </w:rPr>
          <w:t>ی</w:t>
        </w:r>
        <w:r w:rsidRPr="000E1753">
          <w:rPr>
            <w:rStyle w:val="Hyperlink"/>
            <w:rFonts w:hint="eastAsia"/>
            <w:noProof/>
            <w:rtl/>
            <w:lang w:bidi="fa-IR"/>
          </w:rPr>
          <w:t>ز</w:t>
        </w:r>
        <w:r w:rsidRPr="000E1753">
          <w:rPr>
            <w:rStyle w:val="Hyperlink"/>
            <w:rFonts w:hint="cs"/>
            <w:noProof/>
            <w:rtl/>
            <w:lang w:bidi="fa-IR"/>
          </w:rPr>
          <w:t>ی</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Toc295467058 \h</w:instrText>
        </w:r>
        <w:r>
          <w:rPr>
            <w:noProof/>
            <w:webHidden/>
            <w:rtl/>
          </w:rPr>
          <w:instrText xml:space="preserve"> </w:instrText>
        </w:r>
        <w:r>
          <w:rPr>
            <w:noProof/>
            <w:webHidden/>
            <w:rtl/>
          </w:rPr>
        </w:r>
        <w:r>
          <w:rPr>
            <w:noProof/>
            <w:webHidden/>
            <w:rtl/>
          </w:rPr>
          <w:fldChar w:fldCharType="separate"/>
        </w:r>
        <w:r>
          <w:rPr>
            <w:noProof/>
            <w:webHidden/>
            <w:rtl/>
          </w:rPr>
          <w:t>22</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59" w:history="1">
        <w:r w:rsidRPr="000E1753">
          <w:rPr>
            <w:rStyle w:val="Hyperlink"/>
            <w:noProof/>
            <w:rtl/>
            <w:lang w:bidi="fa-IR"/>
          </w:rPr>
          <w:t xml:space="preserve">13-2- </w:t>
        </w:r>
        <w:r w:rsidRPr="000E1753">
          <w:rPr>
            <w:rStyle w:val="Hyperlink"/>
            <w:rFonts w:hint="eastAsia"/>
            <w:noProof/>
            <w:rtl/>
            <w:lang w:bidi="fa-IR"/>
          </w:rPr>
          <w:t>منبع</w:t>
        </w:r>
        <w:r w:rsidRPr="000E1753">
          <w:rPr>
            <w:rStyle w:val="Hyperlink"/>
            <w:noProof/>
            <w:rtl/>
            <w:lang w:bidi="fa-IR"/>
          </w:rPr>
          <w:t xml:space="preserve"> </w:t>
        </w:r>
        <w:r w:rsidRPr="000E1753">
          <w:rPr>
            <w:rStyle w:val="Hyperlink"/>
            <w:rFonts w:hint="cs"/>
            <w:noProof/>
            <w:rtl/>
            <w:lang w:bidi="fa-IR"/>
          </w:rPr>
          <w:t>ی</w:t>
        </w:r>
        <w:r w:rsidRPr="000E1753">
          <w:rPr>
            <w:rStyle w:val="Hyperlink"/>
            <w:rFonts w:hint="eastAsia"/>
            <w:noProof/>
            <w:rtl/>
            <w:lang w:bidi="fa-IR"/>
          </w:rPr>
          <w:t>اب</w:t>
        </w:r>
        <w:r w:rsidRPr="000E1753">
          <w:rPr>
            <w:rStyle w:val="Hyperlink"/>
            <w:rFonts w:hint="cs"/>
            <w:noProof/>
            <w:rtl/>
            <w:lang w:bidi="fa-IR"/>
          </w:rPr>
          <w:t>ی</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Toc295467059 \h</w:instrText>
        </w:r>
        <w:r>
          <w:rPr>
            <w:noProof/>
            <w:webHidden/>
            <w:rtl/>
          </w:rPr>
          <w:instrText xml:space="preserve"> </w:instrText>
        </w:r>
        <w:r>
          <w:rPr>
            <w:noProof/>
            <w:webHidden/>
            <w:rtl/>
          </w:rPr>
        </w:r>
        <w:r>
          <w:rPr>
            <w:noProof/>
            <w:webHidden/>
            <w:rtl/>
          </w:rPr>
          <w:fldChar w:fldCharType="separate"/>
        </w:r>
        <w:r>
          <w:rPr>
            <w:noProof/>
            <w:webHidden/>
            <w:rtl/>
          </w:rPr>
          <w:t>22</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60" w:history="1">
        <w:r w:rsidRPr="000E1753">
          <w:rPr>
            <w:rStyle w:val="Hyperlink"/>
            <w:noProof/>
            <w:rtl/>
          </w:rPr>
          <w:t xml:space="preserve">14-2- </w:t>
        </w:r>
        <w:r w:rsidRPr="000E1753">
          <w:rPr>
            <w:rStyle w:val="Hyperlink"/>
            <w:rFonts w:hint="eastAsia"/>
            <w:noProof/>
            <w:rtl/>
          </w:rPr>
          <w:t>ساخت</w:t>
        </w:r>
        <w:r w:rsidRPr="000E1753">
          <w:rPr>
            <w:rStyle w:val="Hyperlink"/>
            <w:noProof/>
            <w:rtl/>
          </w:rPr>
          <w:t xml:space="preserve"> </w:t>
        </w:r>
        <w:r w:rsidRPr="000E1753">
          <w:rPr>
            <w:rStyle w:val="Hyperlink"/>
            <w:rFonts w:hint="eastAsia"/>
            <w:noProof/>
            <w:rtl/>
          </w:rPr>
          <w:t>و</w:t>
        </w:r>
        <w:r w:rsidRPr="000E1753">
          <w:rPr>
            <w:rStyle w:val="Hyperlink"/>
            <w:noProof/>
            <w:rtl/>
          </w:rPr>
          <w:t xml:space="preserve"> </w:t>
        </w:r>
        <w:r w:rsidRPr="000E1753">
          <w:rPr>
            <w:rStyle w:val="Hyperlink"/>
            <w:rFonts w:hint="eastAsia"/>
            <w:noProof/>
            <w:rtl/>
          </w:rPr>
          <w:t>تول</w:t>
        </w:r>
        <w:r w:rsidRPr="000E1753">
          <w:rPr>
            <w:rStyle w:val="Hyperlink"/>
            <w:rFonts w:hint="cs"/>
            <w:noProof/>
            <w:rtl/>
          </w:rPr>
          <w:t>ی</w:t>
        </w:r>
        <w:r w:rsidRPr="000E1753">
          <w:rPr>
            <w:rStyle w:val="Hyperlink"/>
            <w:rFonts w:hint="eastAsia"/>
            <w:noProof/>
            <w:rtl/>
          </w:rPr>
          <w:t>د</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Toc295467060 \h</w:instrText>
        </w:r>
        <w:r>
          <w:rPr>
            <w:noProof/>
            <w:webHidden/>
            <w:rtl/>
          </w:rPr>
          <w:instrText xml:space="preserve"> </w:instrText>
        </w:r>
        <w:r>
          <w:rPr>
            <w:noProof/>
            <w:webHidden/>
            <w:rtl/>
          </w:rPr>
        </w:r>
        <w:r>
          <w:rPr>
            <w:noProof/>
            <w:webHidden/>
            <w:rtl/>
          </w:rPr>
          <w:fldChar w:fldCharType="separate"/>
        </w:r>
        <w:r>
          <w:rPr>
            <w:noProof/>
            <w:webHidden/>
            <w:rtl/>
          </w:rPr>
          <w:t>23</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61" w:history="1">
        <w:r w:rsidRPr="000E1753">
          <w:rPr>
            <w:rStyle w:val="Hyperlink"/>
            <w:noProof/>
            <w:rtl/>
            <w:lang w:bidi="fa-IR"/>
          </w:rPr>
          <w:t xml:space="preserve">15-2- </w:t>
        </w:r>
        <w:r w:rsidRPr="000E1753">
          <w:rPr>
            <w:rStyle w:val="Hyperlink"/>
            <w:rFonts w:hint="eastAsia"/>
            <w:noProof/>
            <w:rtl/>
            <w:lang w:bidi="fa-IR"/>
          </w:rPr>
          <w:t>تحو</w:t>
        </w:r>
        <w:r w:rsidRPr="000E1753">
          <w:rPr>
            <w:rStyle w:val="Hyperlink"/>
            <w:rFonts w:hint="cs"/>
            <w:noProof/>
            <w:rtl/>
            <w:lang w:bidi="fa-IR"/>
          </w:rPr>
          <w:t>ی</w:t>
        </w:r>
        <w:r w:rsidRPr="000E1753">
          <w:rPr>
            <w:rStyle w:val="Hyperlink"/>
            <w:rFonts w:hint="eastAsia"/>
            <w:noProof/>
            <w:rtl/>
            <w:lang w:bidi="fa-IR"/>
          </w:rPr>
          <w:t>ل</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Toc295467061 \h</w:instrText>
        </w:r>
        <w:r>
          <w:rPr>
            <w:noProof/>
            <w:webHidden/>
            <w:rtl/>
          </w:rPr>
          <w:instrText xml:space="preserve"> </w:instrText>
        </w:r>
        <w:r>
          <w:rPr>
            <w:noProof/>
            <w:webHidden/>
            <w:rtl/>
          </w:rPr>
        </w:r>
        <w:r>
          <w:rPr>
            <w:noProof/>
            <w:webHidden/>
            <w:rtl/>
          </w:rPr>
          <w:fldChar w:fldCharType="separate"/>
        </w:r>
        <w:r>
          <w:rPr>
            <w:noProof/>
            <w:webHidden/>
            <w:rtl/>
          </w:rPr>
          <w:t>23</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62" w:history="1">
        <w:r w:rsidRPr="000E1753">
          <w:rPr>
            <w:rStyle w:val="Hyperlink"/>
            <w:noProof/>
            <w:rtl/>
          </w:rPr>
          <w:t xml:space="preserve">16-2- </w:t>
        </w:r>
        <w:r w:rsidRPr="000E1753">
          <w:rPr>
            <w:rStyle w:val="Hyperlink"/>
            <w:rFonts w:hint="eastAsia"/>
            <w:noProof/>
            <w:rtl/>
          </w:rPr>
          <w:t>موارد</w:t>
        </w:r>
        <w:r w:rsidRPr="000E1753">
          <w:rPr>
            <w:rStyle w:val="Hyperlink"/>
            <w:noProof/>
            <w:rtl/>
          </w:rPr>
          <w:t xml:space="preserve"> </w:t>
        </w:r>
        <w:r w:rsidRPr="000E1753">
          <w:rPr>
            <w:rStyle w:val="Hyperlink"/>
            <w:rFonts w:hint="eastAsia"/>
            <w:noProof/>
            <w:rtl/>
          </w:rPr>
          <w:t>استفاده</w:t>
        </w:r>
        <w:r w:rsidRPr="000E1753">
          <w:rPr>
            <w:rStyle w:val="Hyperlink"/>
            <w:noProof/>
            <w:rtl/>
          </w:rPr>
          <w:t xml:space="preserve"> </w:t>
        </w:r>
        <w:r w:rsidRPr="000E1753">
          <w:rPr>
            <w:rStyle w:val="Hyperlink"/>
            <w:rFonts w:hint="eastAsia"/>
            <w:noProof/>
            <w:rtl/>
          </w:rPr>
          <w:t>فناوري</w:t>
        </w:r>
        <w:r w:rsidRPr="000E1753">
          <w:rPr>
            <w:rStyle w:val="Hyperlink"/>
            <w:noProof/>
            <w:rtl/>
          </w:rPr>
          <w:t xml:space="preserve"> </w:t>
        </w:r>
        <w:r w:rsidRPr="000E1753">
          <w:rPr>
            <w:rStyle w:val="Hyperlink"/>
            <w:rFonts w:hint="eastAsia"/>
            <w:noProof/>
            <w:rtl/>
          </w:rPr>
          <w:t>اطلاعات</w:t>
        </w:r>
        <w:r w:rsidRPr="000E1753">
          <w:rPr>
            <w:rStyle w:val="Hyperlink"/>
            <w:noProof/>
            <w:rtl/>
          </w:rPr>
          <w:t xml:space="preserve"> </w:t>
        </w:r>
        <w:r w:rsidRPr="000E1753">
          <w:rPr>
            <w:rStyle w:val="Hyperlink"/>
            <w:rFonts w:hint="eastAsia"/>
            <w:noProof/>
            <w:rtl/>
          </w:rPr>
          <w:t>در</w:t>
        </w:r>
        <w:r w:rsidRPr="000E1753">
          <w:rPr>
            <w:rStyle w:val="Hyperlink"/>
            <w:noProof/>
            <w:rtl/>
          </w:rPr>
          <w:t xml:space="preserve"> </w:t>
        </w:r>
        <w:r w:rsidRPr="000E1753">
          <w:rPr>
            <w:rStyle w:val="Hyperlink"/>
            <w:rFonts w:hint="eastAsia"/>
            <w:noProof/>
            <w:rtl/>
          </w:rPr>
          <w:t>مديريت</w:t>
        </w:r>
        <w:r w:rsidRPr="000E1753">
          <w:rPr>
            <w:rStyle w:val="Hyperlink"/>
            <w:noProof/>
            <w:rtl/>
          </w:rPr>
          <w:t xml:space="preserve"> </w:t>
        </w:r>
        <w:r w:rsidRPr="000E1753">
          <w:rPr>
            <w:rStyle w:val="Hyperlink"/>
            <w:rFonts w:hint="eastAsia"/>
            <w:noProof/>
            <w:rtl/>
          </w:rPr>
          <w:t>زنجيره</w:t>
        </w:r>
        <w:r w:rsidRPr="000E1753">
          <w:rPr>
            <w:rStyle w:val="Hyperlink"/>
            <w:noProof/>
            <w:rtl/>
          </w:rPr>
          <w:t xml:space="preserve"> </w:t>
        </w:r>
        <w:r w:rsidRPr="000E1753">
          <w:rPr>
            <w:rStyle w:val="Hyperlink"/>
            <w:rFonts w:hint="eastAsia"/>
            <w:noProof/>
            <w:rtl/>
          </w:rPr>
          <w:t>تامين</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Toc295467062 \h</w:instrText>
        </w:r>
        <w:r>
          <w:rPr>
            <w:noProof/>
            <w:webHidden/>
            <w:rtl/>
          </w:rPr>
          <w:instrText xml:space="preserve"> </w:instrText>
        </w:r>
        <w:r>
          <w:rPr>
            <w:noProof/>
            <w:webHidden/>
            <w:rtl/>
          </w:rPr>
        </w:r>
        <w:r>
          <w:rPr>
            <w:noProof/>
            <w:webHidden/>
            <w:rtl/>
          </w:rPr>
          <w:fldChar w:fldCharType="separate"/>
        </w:r>
        <w:r>
          <w:rPr>
            <w:noProof/>
            <w:webHidden/>
            <w:rtl/>
          </w:rPr>
          <w:t>24</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63" w:history="1">
        <w:r w:rsidRPr="000E1753">
          <w:rPr>
            <w:rStyle w:val="Hyperlink"/>
            <w:noProof/>
            <w:rtl/>
          </w:rPr>
          <w:t xml:space="preserve">17-2- </w:t>
        </w:r>
        <w:r w:rsidRPr="000E1753">
          <w:rPr>
            <w:rStyle w:val="Hyperlink"/>
            <w:rFonts w:hint="eastAsia"/>
            <w:noProof/>
            <w:rtl/>
          </w:rPr>
          <w:t>محرك</w:t>
        </w:r>
        <w:r w:rsidRPr="000E1753">
          <w:rPr>
            <w:rStyle w:val="Hyperlink"/>
            <w:noProof/>
            <w:rtl/>
          </w:rPr>
          <w:t xml:space="preserve"> </w:t>
        </w:r>
        <w:r w:rsidRPr="000E1753">
          <w:rPr>
            <w:rStyle w:val="Hyperlink"/>
            <w:rFonts w:hint="eastAsia"/>
            <w:noProof/>
            <w:rtl/>
          </w:rPr>
          <w:t>هاي</w:t>
        </w:r>
        <w:r w:rsidRPr="000E1753">
          <w:rPr>
            <w:rStyle w:val="Hyperlink"/>
            <w:noProof/>
            <w:rtl/>
          </w:rPr>
          <w:t xml:space="preserve"> </w:t>
        </w:r>
        <w:r w:rsidRPr="000E1753">
          <w:rPr>
            <w:rStyle w:val="Hyperlink"/>
            <w:rFonts w:hint="eastAsia"/>
            <w:noProof/>
            <w:rtl/>
          </w:rPr>
          <w:t>بكارگيري</w:t>
        </w:r>
        <w:r w:rsidRPr="000E1753">
          <w:rPr>
            <w:rStyle w:val="Hyperlink"/>
            <w:noProof/>
            <w:rtl/>
          </w:rPr>
          <w:t xml:space="preserve"> </w:t>
        </w:r>
        <w:r w:rsidRPr="000E1753">
          <w:rPr>
            <w:rStyle w:val="Hyperlink"/>
            <w:rFonts w:hint="eastAsia"/>
            <w:noProof/>
            <w:rtl/>
          </w:rPr>
          <w:t>فناوري</w:t>
        </w:r>
        <w:r w:rsidRPr="000E1753">
          <w:rPr>
            <w:rStyle w:val="Hyperlink"/>
            <w:noProof/>
            <w:rtl/>
          </w:rPr>
          <w:t xml:space="preserve"> </w:t>
        </w:r>
        <w:r w:rsidRPr="000E1753">
          <w:rPr>
            <w:rStyle w:val="Hyperlink"/>
            <w:rFonts w:hint="eastAsia"/>
            <w:noProof/>
            <w:rtl/>
          </w:rPr>
          <w:t>اطلاعات</w:t>
        </w:r>
        <w:r w:rsidRPr="000E1753">
          <w:rPr>
            <w:rStyle w:val="Hyperlink"/>
            <w:noProof/>
            <w:rtl/>
          </w:rPr>
          <w:t xml:space="preserve"> </w:t>
        </w:r>
        <w:r w:rsidRPr="000E1753">
          <w:rPr>
            <w:rStyle w:val="Hyperlink"/>
            <w:rFonts w:hint="eastAsia"/>
            <w:noProof/>
            <w:rtl/>
          </w:rPr>
          <w:t>در</w:t>
        </w:r>
        <w:r w:rsidRPr="000E1753">
          <w:rPr>
            <w:rStyle w:val="Hyperlink"/>
            <w:noProof/>
            <w:rtl/>
          </w:rPr>
          <w:t xml:space="preserve"> </w:t>
        </w:r>
        <w:r w:rsidRPr="000E1753">
          <w:rPr>
            <w:rStyle w:val="Hyperlink"/>
            <w:rFonts w:hint="eastAsia"/>
            <w:noProof/>
            <w:rtl/>
          </w:rPr>
          <w:t>مديريت</w:t>
        </w:r>
        <w:r w:rsidRPr="000E1753">
          <w:rPr>
            <w:rStyle w:val="Hyperlink"/>
            <w:noProof/>
            <w:rtl/>
          </w:rPr>
          <w:t xml:space="preserve"> </w:t>
        </w:r>
        <w:r w:rsidRPr="000E1753">
          <w:rPr>
            <w:rStyle w:val="Hyperlink"/>
            <w:rFonts w:hint="eastAsia"/>
            <w:noProof/>
            <w:rtl/>
          </w:rPr>
          <w:t>زنجيره</w:t>
        </w:r>
        <w:r w:rsidRPr="000E1753">
          <w:rPr>
            <w:rStyle w:val="Hyperlink"/>
            <w:noProof/>
            <w:rtl/>
          </w:rPr>
          <w:t xml:space="preserve"> </w:t>
        </w:r>
        <w:r w:rsidRPr="000E1753">
          <w:rPr>
            <w:rStyle w:val="Hyperlink"/>
            <w:rFonts w:hint="eastAsia"/>
            <w:noProof/>
            <w:rtl/>
          </w:rPr>
          <w:t>تامين</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Toc295467063 \h</w:instrText>
        </w:r>
        <w:r>
          <w:rPr>
            <w:noProof/>
            <w:webHidden/>
            <w:rtl/>
          </w:rPr>
          <w:instrText xml:space="preserve"> </w:instrText>
        </w:r>
        <w:r>
          <w:rPr>
            <w:noProof/>
            <w:webHidden/>
            <w:rtl/>
          </w:rPr>
        </w:r>
        <w:r>
          <w:rPr>
            <w:noProof/>
            <w:webHidden/>
            <w:rtl/>
          </w:rPr>
          <w:fldChar w:fldCharType="separate"/>
        </w:r>
        <w:r>
          <w:rPr>
            <w:noProof/>
            <w:webHidden/>
            <w:rtl/>
          </w:rPr>
          <w:t>25</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64" w:history="1">
        <w:r w:rsidRPr="000E1753">
          <w:rPr>
            <w:rStyle w:val="Hyperlink"/>
            <w:noProof/>
            <w:rtl/>
          </w:rPr>
          <w:t xml:space="preserve">18-2- </w:t>
        </w:r>
        <w:r w:rsidRPr="000E1753">
          <w:rPr>
            <w:rStyle w:val="Hyperlink"/>
            <w:rFonts w:hint="eastAsia"/>
            <w:noProof/>
            <w:rtl/>
          </w:rPr>
          <w:t>مشكلات</w:t>
        </w:r>
        <w:r w:rsidRPr="000E1753">
          <w:rPr>
            <w:rStyle w:val="Hyperlink"/>
            <w:noProof/>
            <w:rtl/>
          </w:rPr>
          <w:t xml:space="preserve"> </w:t>
        </w:r>
        <w:r w:rsidRPr="000E1753">
          <w:rPr>
            <w:rStyle w:val="Hyperlink"/>
            <w:rFonts w:hint="eastAsia"/>
            <w:noProof/>
            <w:rtl/>
          </w:rPr>
          <w:t>زنجيره</w:t>
        </w:r>
        <w:r w:rsidRPr="000E1753">
          <w:rPr>
            <w:rStyle w:val="Hyperlink"/>
            <w:noProof/>
            <w:rtl/>
          </w:rPr>
          <w:t xml:space="preserve"> </w:t>
        </w:r>
        <w:r w:rsidRPr="000E1753">
          <w:rPr>
            <w:rStyle w:val="Hyperlink"/>
            <w:rFonts w:hint="eastAsia"/>
            <w:noProof/>
            <w:rtl/>
          </w:rPr>
          <w:t>تامين</w:t>
        </w:r>
        <w:r w:rsidRPr="000E1753">
          <w:rPr>
            <w:rStyle w:val="Hyperlink"/>
            <w:noProof/>
            <w:rtl/>
          </w:rPr>
          <w:t xml:space="preserve"> </w:t>
        </w:r>
        <w:r w:rsidRPr="000E1753">
          <w:rPr>
            <w:rStyle w:val="Hyperlink"/>
            <w:rFonts w:hint="eastAsia"/>
            <w:noProof/>
            <w:rtl/>
          </w:rPr>
          <w:t>و</w:t>
        </w:r>
        <w:r w:rsidRPr="000E1753">
          <w:rPr>
            <w:rStyle w:val="Hyperlink"/>
            <w:noProof/>
            <w:rtl/>
          </w:rPr>
          <w:t xml:space="preserve"> </w:t>
        </w:r>
        <w:r w:rsidRPr="000E1753">
          <w:rPr>
            <w:rStyle w:val="Hyperlink"/>
            <w:rFonts w:hint="eastAsia"/>
            <w:noProof/>
            <w:rtl/>
          </w:rPr>
          <w:t>منابع</w:t>
        </w:r>
        <w:r w:rsidRPr="000E1753">
          <w:rPr>
            <w:rStyle w:val="Hyperlink"/>
            <w:noProof/>
            <w:rtl/>
          </w:rPr>
          <w:t xml:space="preserve"> </w:t>
        </w:r>
        <w:r w:rsidRPr="000E1753">
          <w:rPr>
            <w:rStyle w:val="Hyperlink"/>
            <w:rFonts w:hint="eastAsia"/>
            <w:noProof/>
            <w:rtl/>
          </w:rPr>
          <w:t>آن</w:t>
        </w:r>
        <w:r w:rsidRPr="000E1753">
          <w:rPr>
            <w:rStyle w:val="Hyperlink"/>
            <w:noProof/>
            <w:rtl/>
          </w:rPr>
          <w:t xml:space="preserve"> </w:t>
        </w:r>
        <w:r w:rsidRPr="000E1753">
          <w:rPr>
            <w:rStyle w:val="Hyperlink"/>
            <w:rFonts w:hint="eastAsia"/>
            <w:noProof/>
            <w:rtl/>
          </w:rPr>
          <w:t>ها</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Toc295467064 \h</w:instrText>
        </w:r>
        <w:r>
          <w:rPr>
            <w:noProof/>
            <w:webHidden/>
            <w:rtl/>
          </w:rPr>
          <w:instrText xml:space="preserve"> </w:instrText>
        </w:r>
        <w:r>
          <w:rPr>
            <w:noProof/>
            <w:webHidden/>
            <w:rtl/>
          </w:rPr>
        </w:r>
        <w:r>
          <w:rPr>
            <w:noProof/>
            <w:webHidden/>
            <w:rtl/>
          </w:rPr>
          <w:fldChar w:fldCharType="separate"/>
        </w:r>
        <w:r>
          <w:rPr>
            <w:noProof/>
            <w:webHidden/>
            <w:rtl/>
          </w:rPr>
          <w:t>26</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65" w:history="1">
        <w:r w:rsidRPr="000E1753">
          <w:rPr>
            <w:rStyle w:val="Hyperlink"/>
            <w:noProof/>
            <w:rtl/>
          </w:rPr>
          <w:t xml:space="preserve">19-2- </w:t>
        </w:r>
        <w:r w:rsidRPr="000E1753">
          <w:rPr>
            <w:rStyle w:val="Hyperlink"/>
            <w:rFonts w:hint="eastAsia"/>
            <w:noProof/>
            <w:rtl/>
          </w:rPr>
          <w:t>راه</w:t>
        </w:r>
        <w:r w:rsidRPr="000E1753">
          <w:rPr>
            <w:rStyle w:val="Hyperlink"/>
            <w:noProof/>
            <w:rtl/>
          </w:rPr>
          <w:t xml:space="preserve"> </w:t>
        </w:r>
        <w:r w:rsidRPr="000E1753">
          <w:rPr>
            <w:rStyle w:val="Hyperlink"/>
            <w:rFonts w:hint="eastAsia"/>
            <w:noProof/>
            <w:rtl/>
          </w:rPr>
          <w:t>حل</w:t>
        </w:r>
        <w:r w:rsidRPr="000E1753">
          <w:rPr>
            <w:rStyle w:val="Hyperlink"/>
            <w:noProof/>
            <w:rtl/>
          </w:rPr>
          <w:t xml:space="preserve"> </w:t>
        </w:r>
        <w:r w:rsidRPr="000E1753">
          <w:rPr>
            <w:rStyle w:val="Hyperlink"/>
            <w:rFonts w:hint="eastAsia"/>
            <w:noProof/>
            <w:rtl/>
          </w:rPr>
          <w:t>هاي</w:t>
        </w:r>
        <w:r w:rsidRPr="000E1753">
          <w:rPr>
            <w:rStyle w:val="Hyperlink"/>
            <w:noProof/>
            <w:rtl/>
          </w:rPr>
          <w:t xml:space="preserve"> </w:t>
        </w:r>
        <w:r w:rsidRPr="000E1753">
          <w:rPr>
            <w:rStyle w:val="Hyperlink"/>
            <w:rFonts w:hint="eastAsia"/>
            <w:noProof/>
            <w:rtl/>
          </w:rPr>
          <w:t>مشكلات</w:t>
        </w:r>
        <w:r w:rsidRPr="000E1753">
          <w:rPr>
            <w:rStyle w:val="Hyperlink"/>
            <w:noProof/>
            <w:rtl/>
          </w:rPr>
          <w:t xml:space="preserve"> </w:t>
        </w:r>
        <w:r w:rsidRPr="000E1753">
          <w:rPr>
            <w:rStyle w:val="Hyperlink"/>
            <w:rFonts w:hint="eastAsia"/>
            <w:noProof/>
            <w:rtl/>
          </w:rPr>
          <w:t>زنجيره</w:t>
        </w:r>
        <w:r w:rsidRPr="000E1753">
          <w:rPr>
            <w:rStyle w:val="Hyperlink"/>
            <w:noProof/>
            <w:rtl/>
          </w:rPr>
          <w:t xml:space="preserve"> </w:t>
        </w:r>
        <w:r w:rsidRPr="000E1753">
          <w:rPr>
            <w:rStyle w:val="Hyperlink"/>
            <w:rFonts w:hint="eastAsia"/>
            <w:noProof/>
            <w:rtl/>
          </w:rPr>
          <w:t>تامين</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Toc295467065 \h</w:instrText>
        </w:r>
        <w:r>
          <w:rPr>
            <w:noProof/>
            <w:webHidden/>
            <w:rtl/>
          </w:rPr>
          <w:instrText xml:space="preserve"> </w:instrText>
        </w:r>
        <w:r>
          <w:rPr>
            <w:noProof/>
            <w:webHidden/>
            <w:rtl/>
          </w:rPr>
        </w:r>
        <w:r>
          <w:rPr>
            <w:noProof/>
            <w:webHidden/>
            <w:rtl/>
          </w:rPr>
          <w:fldChar w:fldCharType="separate"/>
        </w:r>
        <w:r>
          <w:rPr>
            <w:noProof/>
            <w:webHidden/>
            <w:rtl/>
          </w:rPr>
          <w:t>28</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66" w:history="1">
        <w:r w:rsidRPr="000E1753">
          <w:rPr>
            <w:rStyle w:val="Hyperlink"/>
            <w:rFonts w:ascii="Times New Roman" w:hAnsi="Times New Roman" w:cs="Times New Roman"/>
            <w:noProof/>
            <w:rtl/>
          </w:rPr>
          <w:t xml:space="preserve">20-2- </w:t>
        </w:r>
        <w:r w:rsidRPr="000E1753">
          <w:rPr>
            <w:rStyle w:val="Hyperlink"/>
            <w:rFonts w:ascii="Times New Roman" w:hAnsi="Times New Roman" w:cs="Times New Roman" w:hint="eastAsia"/>
            <w:noProof/>
            <w:rtl/>
          </w:rPr>
          <w:t>فنآورى</w:t>
        </w:r>
        <w:r w:rsidRPr="000E1753">
          <w:rPr>
            <w:rStyle w:val="Hyperlink"/>
            <w:rFonts w:ascii="Times New Roman" w:hAnsi="Times New Roman" w:cs="Times New Roman"/>
            <w:noProof/>
            <w:rtl/>
          </w:rPr>
          <w:t xml:space="preserve"> </w:t>
        </w:r>
        <w:r w:rsidRPr="000E1753">
          <w:rPr>
            <w:rStyle w:val="Hyperlink"/>
            <w:rFonts w:ascii="Times New Roman" w:hAnsi="Times New Roman" w:cs="Times New Roman" w:hint="eastAsia"/>
            <w:noProof/>
            <w:rtl/>
          </w:rPr>
          <w:t>اطلاعات</w:t>
        </w:r>
        <w:r w:rsidRPr="000E1753">
          <w:rPr>
            <w:rStyle w:val="Hyperlink"/>
            <w:rFonts w:ascii="Times New Roman" w:hAnsi="Times New Roman" w:cs="Times New Roman"/>
            <w:noProof/>
            <w:rtl/>
          </w:rPr>
          <w:t xml:space="preserve"> </w:t>
        </w:r>
        <w:r w:rsidRPr="000E1753">
          <w:rPr>
            <w:rStyle w:val="Hyperlink"/>
            <w:rFonts w:ascii="Times New Roman" w:hAnsi="Times New Roman" w:cs="Times New Roman" w:hint="eastAsia"/>
            <w:noProof/>
            <w:rtl/>
          </w:rPr>
          <w:t>و</w:t>
        </w:r>
        <w:r w:rsidRPr="000E1753">
          <w:rPr>
            <w:rStyle w:val="Hyperlink"/>
            <w:rFonts w:ascii="Times New Roman" w:hAnsi="Times New Roman" w:cs="Times New Roman"/>
            <w:noProof/>
            <w:rtl/>
          </w:rPr>
          <w:t xml:space="preserve"> </w:t>
        </w:r>
        <w:r w:rsidRPr="000E1753">
          <w:rPr>
            <w:rStyle w:val="Hyperlink"/>
            <w:rFonts w:ascii="Times New Roman" w:hAnsi="Times New Roman" w:cs="Times New Roman" w:hint="eastAsia"/>
            <w:noProof/>
            <w:rtl/>
          </w:rPr>
          <w:t>مديريت</w:t>
        </w:r>
        <w:r w:rsidRPr="000E1753">
          <w:rPr>
            <w:rStyle w:val="Hyperlink"/>
            <w:rFonts w:ascii="Times New Roman" w:hAnsi="Times New Roman" w:cs="Times New Roman"/>
            <w:noProof/>
            <w:rtl/>
          </w:rPr>
          <w:t xml:space="preserve"> </w:t>
        </w:r>
        <w:r w:rsidRPr="000E1753">
          <w:rPr>
            <w:rStyle w:val="Hyperlink"/>
            <w:rFonts w:ascii="Times New Roman" w:hAnsi="Times New Roman" w:cs="Times New Roman" w:hint="eastAsia"/>
            <w:noProof/>
            <w:rtl/>
          </w:rPr>
          <w:t>زنجيره</w:t>
        </w:r>
        <w:r w:rsidRPr="000E1753">
          <w:rPr>
            <w:rStyle w:val="Hyperlink"/>
            <w:rFonts w:ascii="Times New Roman" w:hAnsi="Times New Roman" w:cs="Times New Roman"/>
            <w:noProof/>
            <w:rtl/>
          </w:rPr>
          <w:t xml:space="preserve"> </w:t>
        </w:r>
        <w:r w:rsidRPr="000E1753">
          <w:rPr>
            <w:rStyle w:val="Hyperlink"/>
            <w:rFonts w:ascii="Times New Roman" w:hAnsi="Times New Roman" w:cs="Times New Roman" w:hint="eastAsia"/>
            <w:noProof/>
            <w:rtl/>
          </w:rPr>
          <w:t>تامين</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Toc295467066 \h</w:instrText>
        </w:r>
        <w:r>
          <w:rPr>
            <w:noProof/>
            <w:webHidden/>
            <w:rtl/>
          </w:rPr>
          <w:instrText xml:space="preserve"> </w:instrText>
        </w:r>
        <w:r>
          <w:rPr>
            <w:noProof/>
            <w:webHidden/>
            <w:rtl/>
          </w:rPr>
        </w:r>
        <w:r>
          <w:rPr>
            <w:noProof/>
            <w:webHidden/>
            <w:rtl/>
          </w:rPr>
          <w:fldChar w:fldCharType="separate"/>
        </w:r>
        <w:r>
          <w:rPr>
            <w:noProof/>
            <w:webHidden/>
            <w:rtl/>
          </w:rPr>
          <w:t>28</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67" w:history="1">
        <w:r w:rsidRPr="000E1753">
          <w:rPr>
            <w:rStyle w:val="Hyperlink"/>
            <w:noProof/>
            <w:rtl/>
          </w:rPr>
          <w:t xml:space="preserve">21-2- </w:t>
        </w:r>
        <w:r w:rsidRPr="000E1753">
          <w:rPr>
            <w:rStyle w:val="Hyperlink"/>
            <w:rFonts w:hint="eastAsia"/>
            <w:noProof/>
            <w:rtl/>
          </w:rPr>
          <w:t>ارائه</w:t>
        </w:r>
        <w:r w:rsidRPr="000E1753">
          <w:rPr>
            <w:rStyle w:val="Hyperlink"/>
            <w:noProof/>
            <w:rtl/>
          </w:rPr>
          <w:t xml:space="preserve"> </w:t>
        </w:r>
        <w:r w:rsidRPr="000E1753">
          <w:rPr>
            <w:rStyle w:val="Hyperlink"/>
            <w:rFonts w:hint="eastAsia"/>
            <w:noProof/>
            <w:rtl/>
          </w:rPr>
          <w:t>الگو</w:t>
        </w:r>
        <w:r w:rsidRPr="000E1753">
          <w:rPr>
            <w:rStyle w:val="Hyperlink"/>
            <w:rFonts w:hint="cs"/>
            <w:noProof/>
            <w:rtl/>
          </w:rPr>
          <w:t>ی</w:t>
        </w:r>
        <w:r w:rsidRPr="000E1753">
          <w:rPr>
            <w:rStyle w:val="Hyperlink"/>
            <w:noProof/>
            <w:rtl/>
          </w:rPr>
          <w:t xml:space="preserve"> </w:t>
        </w:r>
        <w:r w:rsidRPr="000E1753">
          <w:rPr>
            <w:rStyle w:val="Hyperlink"/>
            <w:rFonts w:hint="eastAsia"/>
            <w:noProof/>
            <w:rtl/>
          </w:rPr>
          <w:t>عرضه</w:t>
        </w:r>
        <w:r w:rsidRPr="000E1753">
          <w:rPr>
            <w:rStyle w:val="Hyperlink"/>
            <w:noProof/>
            <w:rtl/>
          </w:rPr>
          <w:t xml:space="preserve"> </w:t>
        </w:r>
        <w:r w:rsidRPr="000E1753">
          <w:rPr>
            <w:rStyle w:val="Hyperlink"/>
            <w:rFonts w:hint="eastAsia"/>
            <w:noProof/>
            <w:rtl/>
          </w:rPr>
          <w:t>ناب</w:t>
        </w:r>
        <w:r w:rsidRPr="000E1753">
          <w:rPr>
            <w:rStyle w:val="Hyperlink"/>
            <w:noProof/>
            <w:rtl/>
          </w:rPr>
          <w:t xml:space="preserve"> </w:t>
        </w:r>
        <w:r w:rsidRPr="000E1753">
          <w:rPr>
            <w:rStyle w:val="Hyperlink"/>
            <w:rFonts w:hint="eastAsia"/>
            <w:noProof/>
            <w:rtl/>
          </w:rPr>
          <w:t>و</w:t>
        </w:r>
        <w:r w:rsidRPr="000E1753">
          <w:rPr>
            <w:rStyle w:val="Hyperlink"/>
            <w:noProof/>
            <w:rtl/>
          </w:rPr>
          <w:t xml:space="preserve"> </w:t>
        </w:r>
        <w:r w:rsidRPr="000E1753">
          <w:rPr>
            <w:rStyle w:val="Hyperlink"/>
            <w:rFonts w:hint="eastAsia"/>
            <w:noProof/>
            <w:rtl/>
          </w:rPr>
          <w:t>چابک</w:t>
        </w:r>
        <w:r w:rsidRPr="000E1753">
          <w:rPr>
            <w:rStyle w:val="Hyperlink"/>
            <w:noProof/>
            <w:rtl/>
          </w:rPr>
          <w:t xml:space="preserve"> </w:t>
        </w:r>
        <w:r w:rsidRPr="000E1753">
          <w:rPr>
            <w:rStyle w:val="Hyperlink"/>
            <w:rFonts w:hint="eastAsia"/>
            <w:noProof/>
            <w:rtl/>
          </w:rPr>
          <w:t>برا</w:t>
        </w:r>
        <w:r w:rsidRPr="000E1753">
          <w:rPr>
            <w:rStyle w:val="Hyperlink"/>
            <w:rFonts w:hint="cs"/>
            <w:noProof/>
            <w:rtl/>
          </w:rPr>
          <w:t>ی</w:t>
        </w:r>
        <w:r w:rsidRPr="000E1753">
          <w:rPr>
            <w:rStyle w:val="Hyperlink"/>
            <w:noProof/>
            <w:rtl/>
          </w:rPr>
          <w:t xml:space="preserve"> </w:t>
        </w:r>
        <w:r w:rsidRPr="000E1753">
          <w:rPr>
            <w:rStyle w:val="Hyperlink"/>
            <w:rFonts w:hint="eastAsia"/>
            <w:noProof/>
            <w:rtl/>
          </w:rPr>
          <w:t>کاهش</w:t>
        </w:r>
        <w:r w:rsidRPr="000E1753">
          <w:rPr>
            <w:rStyle w:val="Hyperlink"/>
            <w:noProof/>
            <w:rtl/>
          </w:rPr>
          <w:t xml:space="preserve"> </w:t>
        </w:r>
        <w:r w:rsidRPr="000E1753">
          <w:rPr>
            <w:rStyle w:val="Hyperlink"/>
            <w:rFonts w:hint="eastAsia"/>
            <w:noProof/>
            <w:rtl/>
          </w:rPr>
          <w:t>اثر</w:t>
        </w:r>
        <w:r w:rsidRPr="000E1753">
          <w:rPr>
            <w:rStyle w:val="Hyperlink"/>
            <w:noProof/>
            <w:rtl/>
          </w:rPr>
          <w:t xml:space="preserve"> </w:t>
        </w:r>
        <w:r w:rsidRPr="000E1753">
          <w:rPr>
            <w:rStyle w:val="Hyperlink"/>
            <w:rFonts w:hint="eastAsia"/>
            <w:noProof/>
            <w:rtl/>
          </w:rPr>
          <w:t>شلاق</w:t>
        </w:r>
        <w:r w:rsidRPr="000E1753">
          <w:rPr>
            <w:rStyle w:val="Hyperlink"/>
            <w:noProof/>
            <w:rtl/>
          </w:rPr>
          <w:t xml:space="preserve"> </w:t>
        </w:r>
        <w:r w:rsidRPr="000E1753">
          <w:rPr>
            <w:rStyle w:val="Hyperlink"/>
            <w:rFonts w:hint="eastAsia"/>
            <w:noProof/>
            <w:rtl/>
          </w:rPr>
          <w:t>چرم</w:t>
        </w:r>
        <w:r w:rsidRPr="000E1753">
          <w:rPr>
            <w:rStyle w:val="Hyperlink"/>
            <w:rFonts w:hint="cs"/>
            <w:noProof/>
            <w:rtl/>
          </w:rPr>
          <w:t>ی</w:t>
        </w:r>
        <w:r w:rsidRPr="000E1753">
          <w:rPr>
            <w:rStyle w:val="Hyperlink"/>
            <w:noProof/>
            <w:rtl/>
          </w:rPr>
          <w:t xml:space="preserve"> </w:t>
        </w:r>
        <w:r w:rsidRPr="000E1753">
          <w:rPr>
            <w:rStyle w:val="Hyperlink"/>
            <w:rFonts w:hint="eastAsia"/>
            <w:noProof/>
            <w:rtl/>
          </w:rPr>
          <w:t>در</w:t>
        </w:r>
        <w:r w:rsidRPr="000E1753">
          <w:rPr>
            <w:rStyle w:val="Hyperlink"/>
            <w:noProof/>
          </w:rPr>
          <w:t xml:space="preserve"> </w:t>
        </w:r>
        <w:r w:rsidRPr="000E1753">
          <w:rPr>
            <w:rStyle w:val="Hyperlink"/>
            <w:rFonts w:hint="eastAsia"/>
            <w:noProof/>
            <w:rtl/>
          </w:rPr>
          <w:t>زنج</w:t>
        </w:r>
        <w:r w:rsidRPr="000E1753">
          <w:rPr>
            <w:rStyle w:val="Hyperlink"/>
            <w:rFonts w:hint="cs"/>
            <w:noProof/>
            <w:rtl/>
          </w:rPr>
          <w:t>ی</w:t>
        </w:r>
        <w:r w:rsidRPr="000E1753">
          <w:rPr>
            <w:rStyle w:val="Hyperlink"/>
            <w:rFonts w:hint="eastAsia"/>
            <w:noProof/>
            <w:rtl/>
          </w:rPr>
          <w:t>ره</w:t>
        </w:r>
        <w:r w:rsidRPr="000E1753">
          <w:rPr>
            <w:rStyle w:val="Hyperlink"/>
            <w:noProof/>
            <w:rtl/>
          </w:rPr>
          <w:t xml:space="preserve"> </w:t>
        </w:r>
        <w:r w:rsidRPr="000E1753">
          <w:rPr>
            <w:rStyle w:val="Hyperlink"/>
            <w:rFonts w:hint="eastAsia"/>
            <w:noProof/>
            <w:rtl/>
          </w:rPr>
          <w:t>تأم</w:t>
        </w:r>
        <w:r w:rsidRPr="000E1753">
          <w:rPr>
            <w:rStyle w:val="Hyperlink"/>
            <w:rFonts w:hint="cs"/>
            <w:noProof/>
            <w:rtl/>
          </w:rPr>
          <w:t>ی</w:t>
        </w:r>
        <w:r w:rsidRPr="000E1753">
          <w:rPr>
            <w:rStyle w:val="Hyperlink"/>
            <w:rFonts w:hint="eastAsia"/>
            <w:noProof/>
            <w:rtl/>
          </w:rPr>
          <w:t>ن</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Toc295467067 \h</w:instrText>
        </w:r>
        <w:r>
          <w:rPr>
            <w:noProof/>
            <w:webHidden/>
            <w:rtl/>
          </w:rPr>
          <w:instrText xml:space="preserve"> </w:instrText>
        </w:r>
        <w:r>
          <w:rPr>
            <w:noProof/>
            <w:webHidden/>
            <w:rtl/>
          </w:rPr>
        </w:r>
        <w:r>
          <w:rPr>
            <w:noProof/>
            <w:webHidden/>
            <w:rtl/>
          </w:rPr>
          <w:fldChar w:fldCharType="separate"/>
        </w:r>
        <w:r>
          <w:rPr>
            <w:noProof/>
            <w:webHidden/>
            <w:rtl/>
          </w:rPr>
          <w:t>29</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68" w:history="1">
        <w:r w:rsidRPr="000E1753">
          <w:rPr>
            <w:rStyle w:val="Hyperlink"/>
            <w:noProof/>
            <w:rtl/>
          </w:rPr>
          <w:t xml:space="preserve">22-2- </w:t>
        </w:r>
        <w:r w:rsidRPr="000E1753">
          <w:rPr>
            <w:rStyle w:val="Hyperlink"/>
            <w:rFonts w:hint="eastAsia"/>
            <w:noProof/>
            <w:rtl/>
          </w:rPr>
          <w:t>عرضه</w:t>
        </w:r>
        <w:r w:rsidRPr="000E1753">
          <w:rPr>
            <w:rStyle w:val="Hyperlink"/>
            <w:noProof/>
            <w:rtl/>
          </w:rPr>
          <w:t xml:space="preserve"> </w:t>
        </w:r>
        <w:r w:rsidRPr="000E1753">
          <w:rPr>
            <w:rStyle w:val="Hyperlink"/>
            <w:rFonts w:hint="eastAsia"/>
            <w:noProof/>
            <w:rtl/>
          </w:rPr>
          <w:t>ها</w:t>
        </w:r>
        <w:r w:rsidRPr="000E1753">
          <w:rPr>
            <w:rStyle w:val="Hyperlink"/>
            <w:rFonts w:hint="cs"/>
            <w:noProof/>
            <w:rtl/>
          </w:rPr>
          <w:t>ی</w:t>
        </w:r>
        <w:r w:rsidRPr="000E1753">
          <w:rPr>
            <w:rStyle w:val="Hyperlink"/>
            <w:noProof/>
            <w:rtl/>
          </w:rPr>
          <w:t xml:space="preserve"> </w:t>
        </w:r>
        <w:r w:rsidRPr="000E1753">
          <w:rPr>
            <w:rStyle w:val="Hyperlink"/>
            <w:rFonts w:hint="eastAsia"/>
            <w:noProof/>
            <w:rtl/>
          </w:rPr>
          <w:t>ناب</w:t>
        </w:r>
        <w:r w:rsidRPr="000E1753">
          <w:rPr>
            <w:rStyle w:val="Hyperlink"/>
            <w:noProof/>
            <w:rtl/>
          </w:rPr>
          <w:t xml:space="preserve"> </w:t>
        </w:r>
        <w:r w:rsidRPr="000E1753">
          <w:rPr>
            <w:rStyle w:val="Hyperlink"/>
            <w:rFonts w:hint="eastAsia"/>
            <w:noProof/>
            <w:rtl/>
          </w:rPr>
          <w:t>و</w:t>
        </w:r>
        <w:r w:rsidRPr="000E1753">
          <w:rPr>
            <w:rStyle w:val="Hyperlink"/>
            <w:noProof/>
            <w:rtl/>
          </w:rPr>
          <w:t xml:space="preserve"> </w:t>
        </w:r>
        <w:r w:rsidRPr="000E1753">
          <w:rPr>
            <w:rStyle w:val="Hyperlink"/>
            <w:rFonts w:hint="eastAsia"/>
            <w:noProof/>
            <w:rtl/>
          </w:rPr>
          <w:t>چابک</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Toc295467068 \h</w:instrText>
        </w:r>
        <w:r>
          <w:rPr>
            <w:noProof/>
            <w:webHidden/>
            <w:rtl/>
          </w:rPr>
          <w:instrText xml:space="preserve"> </w:instrText>
        </w:r>
        <w:r>
          <w:rPr>
            <w:noProof/>
            <w:webHidden/>
            <w:rtl/>
          </w:rPr>
        </w:r>
        <w:r>
          <w:rPr>
            <w:noProof/>
            <w:webHidden/>
            <w:rtl/>
          </w:rPr>
          <w:fldChar w:fldCharType="separate"/>
        </w:r>
        <w:r>
          <w:rPr>
            <w:noProof/>
            <w:webHidden/>
            <w:rtl/>
          </w:rPr>
          <w:t>30</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69" w:history="1">
        <w:r w:rsidRPr="000E1753">
          <w:rPr>
            <w:rStyle w:val="Hyperlink"/>
            <w:noProof/>
            <w:rtl/>
          </w:rPr>
          <w:t xml:space="preserve">23-2- </w:t>
        </w:r>
        <w:r w:rsidRPr="000E1753">
          <w:rPr>
            <w:rStyle w:val="Hyperlink"/>
            <w:rFonts w:hint="eastAsia"/>
            <w:noProof/>
            <w:rtl/>
          </w:rPr>
          <w:t>ارتباط</w:t>
        </w:r>
        <w:r w:rsidRPr="000E1753">
          <w:rPr>
            <w:rStyle w:val="Hyperlink"/>
            <w:noProof/>
            <w:rtl/>
          </w:rPr>
          <w:t xml:space="preserve"> </w:t>
        </w:r>
        <w:r w:rsidRPr="000E1753">
          <w:rPr>
            <w:rStyle w:val="Hyperlink"/>
            <w:rFonts w:hint="eastAsia"/>
            <w:noProof/>
            <w:rtl/>
          </w:rPr>
          <w:t>عرضه</w:t>
        </w:r>
        <w:r w:rsidRPr="000E1753">
          <w:rPr>
            <w:rStyle w:val="Hyperlink"/>
            <w:noProof/>
            <w:rtl/>
          </w:rPr>
          <w:t xml:space="preserve"> </w:t>
        </w:r>
        <w:r w:rsidRPr="000E1753">
          <w:rPr>
            <w:rStyle w:val="Hyperlink"/>
            <w:rFonts w:hint="eastAsia"/>
            <w:noProof/>
            <w:rtl/>
          </w:rPr>
          <w:t>ها</w:t>
        </w:r>
        <w:r w:rsidRPr="000E1753">
          <w:rPr>
            <w:rStyle w:val="Hyperlink"/>
            <w:rFonts w:hint="cs"/>
            <w:noProof/>
            <w:rtl/>
          </w:rPr>
          <w:t>ی</w:t>
        </w:r>
        <w:r w:rsidRPr="000E1753">
          <w:rPr>
            <w:rStyle w:val="Hyperlink"/>
            <w:noProof/>
            <w:rtl/>
          </w:rPr>
          <w:t xml:space="preserve"> </w:t>
        </w:r>
        <w:r w:rsidRPr="000E1753">
          <w:rPr>
            <w:rStyle w:val="Hyperlink"/>
            <w:rFonts w:hint="eastAsia"/>
            <w:noProof/>
            <w:rtl/>
          </w:rPr>
          <w:t>ناب</w:t>
        </w:r>
        <w:r w:rsidRPr="000E1753">
          <w:rPr>
            <w:rStyle w:val="Hyperlink"/>
            <w:noProof/>
          </w:rPr>
          <w:t xml:space="preserve"> </w:t>
        </w:r>
        <w:r w:rsidRPr="000E1753">
          <w:rPr>
            <w:rStyle w:val="Hyperlink"/>
            <w:rFonts w:hint="eastAsia"/>
            <w:noProof/>
            <w:rtl/>
          </w:rPr>
          <w:t>و</w:t>
        </w:r>
        <w:r w:rsidRPr="000E1753">
          <w:rPr>
            <w:rStyle w:val="Hyperlink"/>
            <w:noProof/>
            <w:rtl/>
          </w:rPr>
          <w:t xml:space="preserve"> </w:t>
        </w:r>
        <w:r w:rsidRPr="000E1753">
          <w:rPr>
            <w:rStyle w:val="Hyperlink"/>
            <w:rFonts w:hint="eastAsia"/>
            <w:noProof/>
            <w:rtl/>
          </w:rPr>
          <w:t>چابک</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Toc295467069 \h</w:instrText>
        </w:r>
        <w:r>
          <w:rPr>
            <w:noProof/>
            <w:webHidden/>
            <w:rtl/>
          </w:rPr>
          <w:instrText xml:space="preserve"> </w:instrText>
        </w:r>
        <w:r>
          <w:rPr>
            <w:noProof/>
            <w:webHidden/>
            <w:rtl/>
          </w:rPr>
        </w:r>
        <w:r>
          <w:rPr>
            <w:noProof/>
            <w:webHidden/>
            <w:rtl/>
          </w:rPr>
          <w:fldChar w:fldCharType="separate"/>
        </w:r>
        <w:r>
          <w:rPr>
            <w:noProof/>
            <w:webHidden/>
            <w:rtl/>
          </w:rPr>
          <w:t>31</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70" w:history="1">
        <w:r w:rsidRPr="000E1753">
          <w:rPr>
            <w:rStyle w:val="Hyperlink"/>
            <w:noProof/>
            <w:rtl/>
          </w:rPr>
          <w:t xml:space="preserve">24-2- </w:t>
        </w:r>
        <w:r w:rsidRPr="000E1753">
          <w:rPr>
            <w:rStyle w:val="Hyperlink"/>
            <w:rFonts w:hint="eastAsia"/>
            <w:noProof/>
            <w:rtl/>
          </w:rPr>
          <w:t>ساختار</w:t>
        </w:r>
        <w:r w:rsidRPr="000E1753">
          <w:rPr>
            <w:rStyle w:val="Hyperlink"/>
            <w:noProof/>
            <w:rtl/>
          </w:rPr>
          <w:t xml:space="preserve"> </w:t>
        </w:r>
        <w:r w:rsidRPr="000E1753">
          <w:rPr>
            <w:rStyle w:val="Hyperlink"/>
            <w:rFonts w:hint="eastAsia"/>
            <w:noProof/>
            <w:rtl/>
          </w:rPr>
          <w:t>زنج</w:t>
        </w:r>
        <w:r w:rsidRPr="000E1753">
          <w:rPr>
            <w:rStyle w:val="Hyperlink"/>
            <w:rFonts w:hint="cs"/>
            <w:noProof/>
            <w:rtl/>
          </w:rPr>
          <w:t>ی</w:t>
        </w:r>
        <w:r w:rsidRPr="000E1753">
          <w:rPr>
            <w:rStyle w:val="Hyperlink"/>
            <w:rFonts w:hint="eastAsia"/>
            <w:noProof/>
            <w:rtl/>
          </w:rPr>
          <w:t>ره</w:t>
        </w:r>
        <w:r w:rsidRPr="000E1753">
          <w:rPr>
            <w:rStyle w:val="Hyperlink"/>
            <w:noProof/>
            <w:rtl/>
          </w:rPr>
          <w:t xml:space="preserve"> </w:t>
        </w:r>
        <w:r w:rsidRPr="000E1753">
          <w:rPr>
            <w:rStyle w:val="Hyperlink"/>
            <w:rFonts w:hint="eastAsia"/>
            <w:noProof/>
            <w:rtl/>
          </w:rPr>
          <w:t>عرضه</w:t>
        </w:r>
        <w:r w:rsidRPr="000E1753">
          <w:rPr>
            <w:rStyle w:val="Hyperlink"/>
            <w:noProof/>
            <w:rtl/>
          </w:rPr>
          <w:t xml:space="preserve"> </w:t>
        </w:r>
        <w:r w:rsidRPr="000E1753">
          <w:rPr>
            <w:rStyle w:val="Hyperlink"/>
            <w:rFonts w:hint="eastAsia"/>
            <w:noProof/>
            <w:rtl/>
          </w:rPr>
          <w:t>و</w:t>
        </w:r>
        <w:r w:rsidRPr="000E1753">
          <w:rPr>
            <w:rStyle w:val="Hyperlink"/>
            <w:noProof/>
            <w:rtl/>
          </w:rPr>
          <w:t xml:space="preserve"> </w:t>
        </w:r>
        <w:r w:rsidRPr="000E1753">
          <w:rPr>
            <w:rStyle w:val="Hyperlink"/>
            <w:rFonts w:hint="eastAsia"/>
            <w:noProof/>
            <w:rtl/>
          </w:rPr>
          <w:t>نقطه</w:t>
        </w:r>
        <w:r w:rsidRPr="000E1753">
          <w:rPr>
            <w:rStyle w:val="Hyperlink"/>
            <w:noProof/>
          </w:rPr>
          <w:t xml:space="preserve"> </w:t>
        </w:r>
        <w:r w:rsidRPr="000E1753">
          <w:rPr>
            <w:rStyle w:val="Hyperlink"/>
            <w:rFonts w:hint="eastAsia"/>
            <w:noProof/>
            <w:rtl/>
          </w:rPr>
          <w:t>جدا</w:t>
        </w:r>
        <w:r w:rsidRPr="000E1753">
          <w:rPr>
            <w:rStyle w:val="Hyperlink"/>
            <w:rFonts w:hint="cs"/>
            <w:noProof/>
            <w:rtl/>
          </w:rPr>
          <w:t>ی</w:t>
        </w:r>
        <w:r w:rsidRPr="000E1753">
          <w:rPr>
            <w:rStyle w:val="Hyperlink"/>
            <w:rFonts w:hint="eastAsia"/>
            <w:noProof/>
            <w:rtl/>
          </w:rPr>
          <w:t>ش</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Toc295467070 \h</w:instrText>
        </w:r>
        <w:r>
          <w:rPr>
            <w:noProof/>
            <w:webHidden/>
            <w:rtl/>
          </w:rPr>
          <w:instrText xml:space="preserve"> </w:instrText>
        </w:r>
        <w:r>
          <w:rPr>
            <w:noProof/>
            <w:webHidden/>
            <w:rtl/>
          </w:rPr>
        </w:r>
        <w:r>
          <w:rPr>
            <w:noProof/>
            <w:webHidden/>
            <w:rtl/>
          </w:rPr>
          <w:fldChar w:fldCharType="separate"/>
        </w:r>
        <w:r>
          <w:rPr>
            <w:noProof/>
            <w:webHidden/>
            <w:rtl/>
          </w:rPr>
          <w:t>32</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71" w:history="1">
        <w:r w:rsidRPr="000E1753">
          <w:rPr>
            <w:rStyle w:val="Hyperlink"/>
            <w:noProof/>
            <w:rtl/>
          </w:rPr>
          <w:t xml:space="preserve">25-2- </w:t>
        </w:r>
        <w:r w:rsidRPr="000E1753">
          <w:rPr>
            <w:rStyle w:val="Hyperlink"/>
            <w:rFonts w:hint="eastAsia"/>
            <w:noProof/>
            <w:rtl/>
          </w:rPr>
          <w:t>کم</w:t>
        </w:r>
        <w:r w:rsidRPr="000E1753">
          <w:rPr>
            <w:rStyle w:val="Hyperlink"/>
            <w:rFonts w:hint="cs"/>
            <w:noProof/>
            <w:rtl/>
          </w:rPr>
          <w:t>ی</w:t>
        </w:r>
        <w:r w:rsidRPr="000E1753">
          <w:rPr>
            <w:rStyle w:val="Hyperlink"/>
            <w:rFonts w:hint="eastAsia"/>
            <w:noProof/>
            <w:rtl/>
          </w:rPr>
          <w:t>نه</w:t>
        </w:r>
        <w:r w:rsidRPr="000E1753">
          <w:rPr>
            <w:rStyle w:val="Hyperlink"/>
            <w:noProof/>
            <w:rtl/>
          </w:rPr>
          <w:t xml:space="preserve"> </w:t>
        </w:r>
        <w:r w:rsidRPr="000E1753">
          <w:rPr>
            <w:rStyle w:val="Hyperlink"/>
            <w:rFonts w:hint="eastAsia"/>
            <w:noProof/>
            <w:rtl/>
          </w:rPr>
          <w:t>کردن</w:t>
        </w:r>
        <w:r w:rsidRPr="000E1753">
          <w:rPr>
            <w:rStyle w:val="Hyperlink"/>
            <w:noProof/>
            <w:rtl/>
          </w:rPr>
          <w:t xml:space="preserve"> </w:t>
        </w:r>
        <w:r w:rsidRPr="000E1753">
          <w:rPr>
            <w:rStyle w:val="Hyperlink"/>
            <w:rFonts w:hint="eastAsia"/>
            <w:noProof/>
            <w:rtl/>
          </w:rPr>
          <w:t>عدم</w:t>
        </w:r>
        <w:r w:rsidRPr="000E1753">
          <w:rPr>
            <w:rStyle w:val="Hyperlink"/>
            <w:noProof/>
            <w:rtl/>
          </w:rPr>
          <w:t xml:space="preserve"> </w:t>
        </w:r>
        <w:r w:rsidRPr="000E1753">
          <w:rPr>
            <w:rStyle w:val="Hyperlink"/>
            <w:rFonts w:hint="eastAsia"/>
            <w:noProof/>
            <w:rtl/>
          </w:rPr>
          <w:t>اطم</w:t>
        </w:r>
        <w:r w:rsidRPr="000E1753">
          <w:rPr>
            <w:rStyle w:val="Hyperlink"/>
            <w:rFonts w:hint="cs"/>
            <w:noProof/>
            <w:rtl/>
          </w:rPr>
          <w:t>ی</w:t>
        </w:r>
        <w:r w:rsidRPr="000E1753">
          <w:rPr>
            <w:rStyle w:val="Hyperlink"/>
            <w:rFonts w:hint="eastAsia"/>
            <w:noProof/>
            <w:rtl/>
          </w:rPr>
          <w:t>نان</w:t>
        </w:r>
        <w:r w:rsidRPr="000E1753">
          <w:rPr>
            <w:rStyle w:val="Hyperlink"/>
            <w:noProof/>
            <w:rtl/>
          </w:rPr>
          <w:t xml:space="preserve"> </w:t>
        </w:r>
        <w:r w:rsidRPr="000E1753">
          <w:rPr>
            <w:rStyle w:val="Hyperlink"/>
            <w:rFonts w:hint="eastAsia"/>
            <w:noProof/>
            <w:rtl/>
          </w:rPr>
          <w:t>برا</w:t>
        </w:r>
        <w:r w:rsidRPr="000E1753">
          <w:rPr>
            <w:rStyle w:val="Hyperlink"/>
            <w:rFonts w:hint="cs"/>
            <w:noProof/>
            <w:rtl/>
          </w:rPr>
          <w:t>ی</w:t>
        </w:r>
        <w:r w:rsidRPr="000E1753">
          <w:rPr>
            <w:rStyle w:val="Hyperlink"/>
            <w:noProof/>
          </w:rPr>
          <w:t xml:space="preserve"> </w:t>
        </w:r>
        <w:r w:rsidRPr="000E1753">
          <w:rPr>
            <w:rStyle w:val="Hyperlink"/>
            <w:rFonts w:hint="eastAsia"/>
            <w:noProof/>
            <w:rtl/>
          </w:rPr>
          <w:t>ب</w:t>
        </w:r>
        <w:r w:rsidRPr="000E1753">
          <w:rPr>
            <w:rStyle w:val="Hyperlink"/>
            <w:rFonts w:hint="cs"/>
            <w:noProof/>
            <w:rtl/>
          </w:rPr>
          <w:t>ی</w:t>
        </w:r>
        <w:r w:rsidRPr="000E1753">
          <w:rPr>
            <w:rStyle w:val="Hyperlink"/>
            <w:rFonts w:hint="eastAsia"/>
            <w:noProof/>
            <w:rtl/>
          </w:rPr>
          <w:t>ش</w:t>
        </w:r>
        <w:r w:rsidRPr="000E1753">
          <w:rPr>
            <w:rStyle w:val="Hyperlink"/>
            <w:rFonts w:hint="cs"/>
            <w:noProof/>
            <w:rtl/>
          </w:rPr>
          <w:t>ی</w:t>
        </w:r>
        <w:r w:rsidRPr="000E1753">
          <w:rPr>
            <w:rStyle w:val="Hyperlink"/>
            <w:rFonts w:hint="eastAsia"/>
            <w:noProof/>
            <w:rtl/>
          </w:rPr>
          <w:t>نه</w:t>
        </w:r>
        <w:r w:rsidRPr="000E1753">
          <w:rPr>
            <w:rStyle w:val="Hyperlink"/>
            <w:noProof/>
            <w:rtl/>
          </w:rPr>
          <w:t xml:space="preserve"> </w:t>
        </w:r>
        <w:r w:rsidRPr="000E1753">
          <w:rPr>
            <w:rStyle w:val="Hyperlink"/>
            <w:rFonts w:hint="eastAsia"/>
            <w:noProof/>
            <w:rtl/>
          </w:rPr>
          <w:t>کردن</w:t>
        </w:r>
        <w:r w:rsidRPr="000E1753">
          <w:rPr>
            <w:rStyle w:val="Hyperlink"/>
            <w:noProof/>
            <w:rtl/>
          </w:rPr>
          <w:t xml:space="preserve"> </w:t>
        </w:r>
        <w:r w:rsidRPr="000E1753">
          <w:rPr>
            <w:rStyle w:val="Hyperlink"/>
            <w:rFonts w:hint="eastAsia"/>
            <w:noProof/>
            <w:rtl/>
          </w:rPr>
          <w:t>قدرت</w:t>
        </w:r>
        <w:r w:rsidRPr="000E1753">
          <w:rPr>
            <w:rStyle w:val="Hyperlink"/>
            <w:noProof/>
            <w:rtl/>
          </w:rPr>
          <w:t xml:space="preserve"> </w:t>
        </w:r>
        <w:r w:rsidRPr="000E1753">
          <w:rPr>
            <w:rStyle w:val="Hyperlink"/>
            <w:rFonts w:hint="eastAsia"/>
            <w:noProof/>
            <w:rtl/>
          </w:rPr>
          <w:t>رقابت</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Toc295467071 \h</w:instrText>
        </w:r>
        <w:r>
          <w:rPr>
            <w:noProof/>
            <w:webHidden/>
            <w:rtl/>
          </w:rPr>
          <w:instrText xml:space="preserve"> </w:instrText>
        </w:r>
        <w:r>
          <w:rPr>
            <w:noProof/>
            <w:webHidden/>
            <w:rtl/>
          </w:rPr>
        </w:r>
        <w:r>
          <w:rPr>
            <w:noProof/>
            <w:webHidden/>
            <w:rtl/>
          </w:rPr>
          <w:fldChar w:fldCharType="separate"/>
        </w:r>
        <w:r>
          <w:rPr>
            <w:noProof/>
            <w:webHidden/>
            <w:rtl/>
          </w:rPr>
          <w:t>32</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72" w:history="1">
        <w:r w:rsidRPr="000E1753">
          <w:rPr>
            <w:rStyle w:val="Hyperlink"/>
            <w:noProof/>
            <w:rtl/>
          </w:rPr>
          <w:t xml:space="preserve">26-2- </w:t>
        </w:r>
        <w:r w:rsidRPr="000E1753">
          <w:rPr>
            <w:rStyle w:val="Hyperlink"/>
            <w:rFonts w:hint="cs"/>
            <w:noProof/>
            <w:rtl/>
          </w:rPr>
          <w:t>ی</w:t>
        </w:r>
        <w:r w:rsidRPr="000E1753">
          <w:rPr>
            <w:rStyle w:val="Hyperlink"/>
            <w:rFonts w:hint="eastAsia"/>
            <w:noProof/>
            <w:rtl/>
          </w:rPr>
          <w:t>کپارچگ</w:t>
        </w:r>
        <w:r w:rsidRPr="000E1753">
          <w:rPr>
            <w:rStyle w:val="Hyperlink"/>
            <w:rFonts w:hint="cs"/>
            <w:noProof/>
            <w:rtl/>
          </w:rPr>
          <w:t>ی</w:t>
        </w:r>
        <w:r w:rsidRPr="000E1753">
          <w:rPr>
            <w:rStyle w:val="Hyperlink"/>
            <w:noProof/>
            <w:rtl/>
          </w:rPr>
          <w:t xml:space="preserve"> </w:t>
        </w:r>
        <w:r w:rsidRPr="000E1753">
          <w:rPr>
            <w:rStyle w:val="Hyperlink"/>
            <w:rFonts w:hint="eastAsia"/>
            <w:noProof/>
            <w:rtl/>
          </w:rPr>
          <w:t>عرضه</w:t>
        </w:r>
        <w:r w:rsidRPr="000E1753">
          <w:rPr>
            <w:rStyle w:val="Hyperlink"/>
            <w:noProof/>
            <w:rtl/>
          </w:rPr>
          <w:t xml:space="preserve"> </w:t>
        </w:r>
        <w:r w:rsidRPr="000E1753">
          <w:rPr>
            <w:rStyle w:val="Hyperlink"/>
            <w:rFonts w:hint="eastAsia"/>
            <w:noProof/>
            <w:rtl/>
          </w:rPr>
          <w:t>ها</w:t>
        </w:r>
        <w:r w:rsidRPr="000E1753">
          <w:rPr>
            <w:rStyle w:val="Hyperlink"/>
            <w:rFonts w:hint="cs"/>
            <w:noProof/>
            <w:rtl/>
          </w:rPr>
          <w:t>ی</w:t>
        </w:r>
        <w:r w:rsidRPr="000E1753">
          <w:rPr>
            <w:rStyle w:val="Hyperlink"/>
            <w:noProof/>
            <w:rtl/>
          </w:rPr>
          <w:t xml:space="preserve"> </w:t>
        </w:r>
        <w:r w:rsidRPr="000E1753">
          <w:rPr>
            <w:rStyle w:val="Hyperlink"/>
            <w:rFonts w:hint="eastAsia"/>
            <w:noProof/>
            <w:rtl/>
          </w:rPr>
          <w:t>ناب</w:t>
        </w:r>
        <w:r w:rsidRPr="000E1753">
          <w:rPr>
            <w:rStyle w:val="Hyperlink"/>
            <w:noProof/>
            <w:rtl/>
          </w:rPr>
          <w:t xml:space="preserve"> </w:t>
        </w:r>
        <w:r w:rsidRPr="000E1753">
          <w:rPr>
            <w:rStyle w:val="Hyperlink"/>
            <w:rFonts w:hint="eastAsia"/>
            <w:noProof/>
            <w:rtl/>
          </w:rPr>
          <w:t>و</w:t>
        </w:r>
        <w:r w:rsidRPr="000E1753">
          <w:rPr>
            <w:rStyle w:val="Hyperlink"/>
            <w:noProof/>
            <w:rtl/>
          </w:rPr>
          <w:t xml:space="preserve"> </w:t>
        </w:r>
        <w:r w:rsidRPr="000E1753">
          <w:rPr>
            <w:rStyle w:val="Hyperlink"/>
            <w:rFonts w:hint="eastAsia"/>
            <w:noProof/>
            <w:rtl/>
          </w:rPr>
          <w:t>چابک</w:t>
        </w:r>
        <w:r w:rsidRPr="000E1753">
          <w:rPr>
            <w:rStyle w:val="Hyperlink"/>
            <w:noProof/>
            <w:rtl/>
          </w:rPr>
          <w:t xml:space="preserve"> </w:t>
        </w:r>
        <w:r w:rsidRPr="000E1753">
          <w:rPr>
            <w:rStyle w:val="Hyperlink"/>
            <w:rFonts w:hint="eastAsia"/>
            <w:noProof/>
            <w:rtl/>
          </w:rPr>
          <w:t>از</w:t>
        </w:r>
        <w:r w:rsidRPr="000E1753">
          <w:rPr>
            <w:rStyle w:val="Hyperlink"/>
            <w:noProof/>
            <w:rtl/>
          </w:rPr>
          <w:t xml:space="preserve"> </w:t>
        </w:r>
        <w:r w:rsidRPr="000E1753">
          <w:rPr>
            <w:rStyle w:val="Hyperlink"/>
            <w:rFonts w:hint="eastAsia"/>
            <w:noProof/>
            <w:rtl/>
          </w:rPr>
          <w:t>منظر</w:t>
        </w:r>
        <w:r w:rsidRPr="000E1753">
          <w:rPr>
            <w:rStyle w:val="Hyperlink"/>
            <w:noProof/>
          </w:rPr>
          <w:t xml:space="preserve"> </w:t>
        </w:r>
        <w:r w:rsidRPr="000E1753">
          <w:rPr>
            <w:rStyle w:val="Hyperlink"/>
            <w:rFonts w:hint="eastAsia"/>
            <w:noProof/>
            <w:rtl/>
          </w:rPr>
          <w:t>اجرا</w:t>
        </w:r>
        <w:r w:rsidRPr="000E1753">
          <w:rPr>
            <w:rStyle w:val="Hyperlink"/>
            <w:rFonts w:hint="cs"/>
            <w:noProof/>
            <w:rtl/>
          </w:rPr>
          <w:t>یی</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Toc295467072 \h</w:instrText>
        </w:r>
        <w:r>
          <w:rPr>
            <w:noProof/>
            <w:webHidden/>
            <w:rtl/>
          </w:rPr>
          <w:instrText xml:space="preserve"> </w:instrText>
        </w:r>
        <w:r>
          <w:rPr>
            <w:noProof/>
            <w:webHidden/>
            <w:rtl/>
          </w:rPr>
        </w:r>
        <w:r>
          <w:rPr>
            <w:noProof/>
            <w:webHidden/>
            <w:rtl/>
          </w:rPr>
          <w:fldChar w:fldCharType="separate"/>
        </w:r>
        <w:r>
          <w:rPr>
            <w:noProof/>
            <w:webHidden/>
            <w:rtl/>
          </w:rPr>
          <w:t>33</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73" w:history="1">
        <w:r w:rsidRPr="000E1753">
          <w:rPr>
            <w:rStyle w:val="Hyperlink"/>
            <w:noProof/>
            <w:rtl/>
          </w:rPr>
          <w:t xml:space="preserve">27-2- </w:t>
        </w:r>
        <w:r w:rsidRPr="000E1753">
          <w:rPr>
            <w:rStyle w:val="Hyperlink"/>
            <w:rFonts w:hint="eastAsia"/>
            <w:noProof/>
            <w:rtl/>
          </w:rPr>
          <w:t>طراح</w:t>
        </w:r>
        <w:r w:rsidRPr="000E1753">
          <w:rPr>
            <w:rStyle w:val="Hyperlink"/>
            <w:rFonts w:hint="cs"/>
            <w:noProof/>
            <w:rtl/>
          </w:rPr>
          <w:t>ی</w:t>
        </w:r>
        <w:r w:rsidRPr="000E1753">
          <w:rPr>
            <w:rStyle w:val="Hyperlink"/>
            <w:noProof/>
            <w:rtl/>
          </w:rPr>
          <w:t xml:space="preserve"> </w:t>
        </w:r>
        <w:r w:rsidRPr="000E1753">
          <w:rPr>
            <w:rStyle w:val="Hyperlink"/>
            <w:rFonts w:hint="eastAsia"/>
            <w:noProof/>
            <w:rtl/>
          </w:rPr>
          <w:t>الگو</w:t>
        </w:r>
        <w:r w:rsidRPr="000E1753">
          <w:rPr>
            <w:rStyle w:val="Hyperlink"/>
            <w:rFonts w:hint="cs"/>
            <w:noProof/>
            <w:rtl/>
          </w:rPr>
          <w:t>ی</w:t>
        </w:r>
        <w:r w:rsidRPr="000E1753">
          <w:rPr>
            <w:rStyle w:val="Hyperlink"/>
            <w:noProof/>
            <w:rtl/>
          </w:rPr>
          <w:t xml:space="preserve"> </w:t>
        </w:r>
        <w:r w:rsidRPr="000E1753">
          <w:rPr>
            <w:rStyle w:val="Hyperlink"/>
            <w:rFonts w:hint="eastAsia"/>
            <w:noProof/>
            <w:rtl/>
          </w:rPr>
          <w:t>زنج</w:t>
        </w:r>
        <w:r w:rsidRPr="000E1753">
          <w:rPr>
            <w:rStyle w:val="Hyperlink"/>
            <w:rFonts w:hint="cs"/>
            <w:noProof/>
            <w:rtl/>
          </w:rPr>
          <w:t>ی</w:t>
        </w:r>
        <w:r w:rsidRPr="000E1753">
          <w:rPr>
            <w:rStyle w:val="Hyperlink"/>
            <w:rFonts w:hint="eastAsia"/>
            <w:noProof/>
            <w:rtl/>
          </w:rPr>
          <w:t>ره</w:t>
        </w:r>
        <w:r w:rsidRPr="000E1753">
          <w:rPr>
            <w:rStyle w:val="Hyperlink"/>
            <w:noProof/>
            <w:rtl/>
          </w:rPr>
          <w:t xml:space="preserve"> </w:t>
        </w:r>
        <w:r w:rsidRPr="000E1753">
          <w:rPr>
            <w:rStyle w:val="Hyperlink"/>
            <w:rFonts w:hint="eastAsia"/>
            <w:noProof/>
            <w:rtl/>
          </w:rPr>
          <w:t>تام</w:t>
        </w:r>
        <w:r w:rsidRPr="000E1753">
          <w:rPr>
            <w:rStyle w:val="Hyperlink"/>
            <w:rFonts w:hint="cs"/>
            <w:noProof/>
            <w:rtl/>
          </w:rPr>
          <w:t>ی</w:t>
        </w:r>
        <w:r w:rsidRPr="000E1753">
          <w:rPr>
            <w:rStyle w:val="Hyperlink"/>
            <w:rFonts w:hint="eastAsia"/>
            <w:noProof/>
            <w:rtl/>
          </w:rPr>
          <w:t>ن</w:t>
        </w:r>
        <w:r w:rsidRPr="000E1753">
          <w:rPr>
            <w:rStyle w:val="Hyperlink"/>
            <w:noProof/>
            <w:rtl/>
          </w:rPr>
          <w:t xml:space="preserve"> </w:t>
        </w:r>
        <w:r w:rsidRPr="000E1753">
          <w:rPr>
            <w:rStyle w:val="Hyperlink"/>
            <w:rFonts w:hint="eastAsia"/>
            <w:noProof/>
            <w:rtl/>
          </w:rPr>
          <w:t>ناب</w:t>
        </w:r>
        <w:r w:rsidRPr="000E1753">
          <w:rPr>
            <w:rStyle w:val="Hyperlink"/>
            <w:noProof/>
            <w:rtl/>
          </w:rPr>
          <w:t xml:space="preserve"> </w:t>
        </w:r>
        <w:r w:rsidRPr="000E1753">
          <w:rPr>
            <w:rStyle w:val="Hyperlink"/>
            <w:rFonts w:hint="eastAsia"/>
            <w:noProof/>
            <w:rtl/>
          </w:rPr>
          <w:t>با</w:t>
        </w:r>
        <w:r w:rsidRPr="000E1753">
          <w:rPr>
            <w:rStyle w:val="Hyperlink"/>
            <w:noProof/>
            <w:rtl/>
          </w:rPr>
          <w:t xml:space="preserve"> </w:t>
        </w:r>
        <w:r w:rsidRPr="000E1753">
          <w:rPr>
            <w:rStyle w:val="Hyperlink"/>
            <w:rFonts w:hint="eastAsia"/>
            <w:noProof/>
            <w:rtl/>
          </w:rPr>
          <w:t>رو</w:t>
        </w:r>
        <w:r w:rsidRPr="000E1753">
          <w:rPr>
            <w:rStyle w:val="Hyperlink"/>
            <w:rFonts w:hint="cs"/>
            <w:noProof/>
            <w:rtl/>
          </w:rPr>
          <w:t>ی</w:t>
        </w:r>
        <w:r w:rsidRPr="000E1753">
          <w:rPr>
            <w:rStyle w:val="Hyperlink"/>
            <w:rFonts w:hint="eastAsia"/>
            <w:noProof/>
            <w:rtl/>
          </w:rPr>
          <w:t>کرد</w:t>
        </w:r>
        <w:r w:rsidRPr="000E1753">
          <w:rPr>
            <w:rStyle w:val="Hyperlink"/>
            <w:noProof/>
            <w:rtl/>
          </w:rPr>
          <w:t xml:space="preserve"> </w:t>
        </w:r>
        <w:r w:rsidRPr="000E1753">
          <w:rPr>
            <w:rStyle w:val="Hyperlink"/>
            <w:rFonts w:hint="eastAsia"/>
            <w:noProof/>
            <w:rtl/>
          </w:rPr>
          <w:t>رقابت‌پذ</w:t>
        </w:r>
        <w:r w:rsidRPr="000E1753">
          <w:rPr>
            <w:rStyle w:val="Hyperlink"/>
            <w:rFonts w:hint="cs"/>
            <w:noProof/>
            <w:rtl/>
          </w:rPr>
          <w:t>ی</w:t>
        </w:r>
        <w:r w:rsidRPr="000E1753">
          <w:rPr>
            <w:rStyle w:val="Hyperlink"/>
            <w:rFonts w:hint="eastAsia"/>
            <w:noProof/>
            <w:rtl/>
          </w:rPr>
          <w:t>ر</w:t>
        </w:r>
        <w:r w:rsidRPr="000E1753">
          <w:rPr>
            <w:rStyle w:val="Hyperlink"/>
            <w:rFonts w:hint="cs"/>
            <w:noProof/>
            <w:rtl/>
          </w:rPr>
          <w:t>ی</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Toc295467073 \h</w:instrText>
        </w:r>
        <w:r>
          <w:rPr>
            <w:noProof/>
            <w:webHidden/>
            <w:rtl/>
          </w:rPr>
          <w:instrText xml:space="preserve"> </w:instrText>
        </w:r>
        <w:r>
          <w:rPr>
            <w:noProof/>
            <w:webHidden/>
            <w:rtl/>
          </w:rPr>
        </w:r>
        <w:r>
          <w:rPr>
            <w:noProof/>
            <w:webHidden/>
            <w:rtl/>
          </w:rPr>
          <w:fldChar w:fldCharType="separate"/>
        </w:r>
        <w:r>
          <w:rPr>
            <w:noProof/>
            <w:webHidden/>
            <w:rtl/>
          </w:rPr>
          <w:t>34</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74" w:history="1">
        <w:r w:rsidRPr="000E1753">
          <w:rPr>
            <w:rStyle w:val="Hyperlink"/>
            <w:noProof/>
            <w:rtl/>
          </w:rPr>
          <w:t xml:space="preserve">28-2- </w:t>
        </w:r>
        <w:r w:rsidRPr="000E1753">
          <w:rPr>
            <w:rStyle w:val="Hyperlink"/>
            <w:rFonts w:hint="eastAsia"/>
            <w:noProof/>
            <w:rtl/>
          </w:rPr>
          <w:t>ناب‌ساز</w:t>
        </w:r>
        <w:r w:rsidRPr="000E1753">
          <w:rPr>
            <w:rStyle w:val="Hyperlink"/>
            <w:rFonts w:hint="cs"/>
            <w:noProof/>
            <w:rtl/>
          </w:rPr>
          <w:t>ی</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Toc295467074 \h</w:instrText>
        </w:r>
        <w:r>
          <w:rPr>
            <w:noProof/>
            <w:webHidden/>
            <w:rtl/>
          </w:rPr>
          <w:instrText xml:space="preserve"> </w:instrText>
        </w:r>
        <w:r>
          <w:rPr>
            <w:noProof/>
            <w:webHidden/>
            <w:rtl/>
          </w:rPr>
        </w:r>
        <w:r>
          <w:rPr>
            <w:noProof/>
            <w:webHidden/>
            <w:rtl/>
          </w:rPr>
          <w:fldChar w:fldCharType="separate"/>
        </w:r>
        <w:r>
          <w:rPr>
            <w:noProof/>
            <w:webHidden/>
            <w:rtl/>
          </w:rPr>
          <w:t>35</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75" w:history="1">
        <w:r w:rsidRPr="000E1753">
          <w:rPr>
            <w:rStyle w:val="Hyperlink"/>
            <w:noProof/>
            <w:rtl/>
          </w:rPr>
          <w:t xml:space="preserve">29-2- </w:t>
        </w:r>
        <w:r w:rsidRPr="000E1753">
          <w:rPr>
            <w:rStyle w:val="Hyperlink"/>
            <w:rFonts w:hint="eastAsia"/>
            <w:noProof/>
            <w:rtl/>
          </w:rPr>
          <w:t>زنج</w:t>
        </w:r>
        <w:r w:rsidRPr="000E1753">
          <w:rPr>
            <w:rStyle w:val="Hyperlink"/>
            <w:rFonts w:hint="cs"/>
            <w:noProof/>
            <w:rtl/>
          </w:rPr>
          <w:t>ی</w:t>
        </w:r>
        <w:r w:rsidRPr="000E1753">
          <w:rPr>
            <w:rStyle w:val="Hyperlink"/>
            <w:rFonts w:hint="eastAsia"/>
            <w:noProof/>
            <w:rtl/>
          </w:rPr>
          <w:t>ره</w:t>
        </w:r>
        <w:r w:rsidRPr="000E1753">
          <w:rPr>
            <w:rStyle w:val="Hyperlink"/>
            <w:noProof/>
            <w:rtl/>
          </w:rPr>
          <w:t xml:space="preserve"> </w:t>
        </w:r>
        <w:r w:rsidRPr="000E1753">
          <w:rPr>
            <w:rStyle w:val="Hyperlink"/>
            <w:rFonts w:hint="eastAsia"/>
            <w:noProof/>
            <w:rtl/>
          </w:rPr>
          <w:t>تأم</w:t>
        </w:r>
        <w:r w:rsidRPr="000E1753">
          <w:rPr>
            <w:rStyle w:val="Hyperlink"/>
            <w:rFonts w:hint="cs"/>
            <w:noProof/>
            <w:rtl/>
          </w:rPr>
          <w:t>ی</w:t>
        </w:r>
        <w:r w:rsidRPr="000E1753">
          <w:rPr>
            <w:rStyle w:val="Hyperlink"/>
            <w:rFonts w:hint="eastAsia"/>
            <w:noProof/>
            <w:rtl/>
          </w:rPr>
          <w:t>ن</w:t>
        </w:r>
        <w:r w:rsidRPr="000E1753">
          <w:rPr>
            <w:rStyle w:val="Hyperlink"/>
            <w:noProof/>
            <w:rtl/>
          </w:rPr>
          <w:t xml:space="preserve"> </w:t>
        </w:r>
        <w:r w:rsidRPr="000E1753">
          <w:rPr>
            <w:rStyle w:val="Hyperlink"/>
            <w:rFonts w:hint="eastAsia"/>
            <w:noProof/>
            <w:rtl/>
          </w:rPr>
          <w:t>ناب</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Toc295467075 \h</w:instrText>
        </w:r>
        <w:r>
          <w:rPr>
            <w:noProof/>
            <w:webHidden/>
            <w:rtl/>
          </w:rPr>
          <w:instrText xml:space="preserve"> </w:instrText>
        </w:r>
        <w:r>
          <w:rPr>
            <w:noProof/>
            <w:webHidden/>
            <w:rtl/>
          </w:rPr>
        </w:r>
        <w:r>
          <w:rPr>
            <w:noProof/>
            <w:webHidden/>
            <w:rtl/>
          </w:rPr>
          <w:fldChar w:fldCharType="separate"/>
        </w:r>
        <w:r>
          <w:rPr>
            <w:noProof/>
            <w:webHidden/>
            <w:rtl/>
          </w:rPr>
          <w:t>36</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76" w:history="1">
        <w:r w:rsidRPr="000E1753">
          <w:rPr>
            <w:rStyle w:val="Hyperlink"/>
            <w:rFonts w:ascii="Times New Roman" w:hAnsi="Times New Roman" w:cs="Times New Roman"/>
            <w:noProof/>
            <w:rtl/>
          </w:rPr>
          <w:t xml:space="preserve">30-2- </w:t>
        </w:r>
        <w:r w:rsidRPr="000E1753">
          <w:rPr>
            <w:rStyle w:val="Hyperlink"/>
            <w:rFonts w:ascii="Times New Roman" w:hAnsi="Times New Roman" w:cs="Times New Roman" w:hint="eastAsia"/>
            <w:noProof/>
            <w:rtl/>
          </w:rPr>
          <w:t>و</w:t>
        </w:r>
        <w:r w:rsidRPr="000E1753">
          <w:rPr>
            <w:rStyle w:val="Hyperlink"/>
            <w:rFonts w:ascii="Times New Roman" w:hAnsi="Times New Roman" w:cs="Times New Roman" w:hint="cs"/>
            <w:noProof/>
            <w:rtl/>
          </w:rPr>
          <w:t>ی</w:t>
        </w:r>
        <w:r w:rsidRPr="000E1753">
          <w:rPr>
            <w:rStyle w:val="Hyperlink"/>
            <w:rFonts w:ascii="Times New Roman" w:hAnsi="Times New Roman" w:cs="Times New Roman" w:hint="eastAsia"/>
            <w:noProof/>
            <w:rtl/>
          </w:rPr>
          <w:t>ژگ</w:t>
        </w:r>
        <w:r w:rsidRPr="000E1753">
          <w:rPr>
            <w:rStyle w:val="Hyperlink"/>
            <w:rFonts w:ascii="Times New Roman" w:hAnsi="Times New Roman" w:cs="Times New Roman" w:hint="cs"/>
            <w:noProof/>
            <w:rtl/>
          </w:rPr>
          <w:t>ی‌</w:t>
        </w:r>
        <w:r w:rsidRPr="000E1753">
          <w:rPr>
            <w:rStyle w:val="Hyperlink"/>
            <w:rFonts w:ascii="Times New Roman" w:hAnsi="Times New Roman" w:cs="Times New Roman" w:hint="eastAsia"/>
            <w:noProof/>
            <w:rtl/>
          </w:rPr>
          <w:t>ها</w:t>
        </w:r>
        <w:r w:rsidRPr="000E1753">
          <w:rPr>
            <w:rStyle w:val="Hyperlink"/>
            <w:rFonts w:ascii="Times New Roman" w:hAnsi="Times New Roman" w:cs="Times New Roman" w:hint="cs"/>
            <w:noProof/>
            <w:rtl/>
          </w:rPr>
          <w:t>ی</w:t>
        </w:r>
        <w:r w:rsidRPr="000E1753">
          <w:rPr>
            <w:rStyle w:val="Hyperlink"/>
            <w:rFonts w:ascii="Times New Roman" w:hAnsi="Times New Roman" w:cs="Times New Roman"/>
            <w:noProof/>
            <w:rtl/>
          </w:rPr>
          <w:t xml:space="preserve"> </w:t>
        </w:r>
        <w:r w:rsidRPr="000E1753">
          <w:rPr>
            <w:rStyle w:val="Hyperlink"/>
            <w:rFonts w:ascii="Times New Roman" w:hAnsi="Times New Roman" w:cs="Times New Roman" w:hint="eastAsia"/>
            <w:noProof/>
            <w:rtl/>
          </w:rPr>
          <w:t>زنج</w:t>
        </w:r>
        <w:r w:rsidRPr="000E1753">
          <w:rPr>
            <w:rStyle w:val="Hyperlink"/>
            <w:rFonts w:ascii="Times New Roman" w:hAnsi="Times New Roman" w:cs="Times New Roman" w:hint="cs"/>
            <w:noProof/>
            <w:rtl/>
          </w:rPr>
          <w:t>ی</w:t>
        </w:r>
        <w:r w:rsidRPr="000E1753">
          <w:rPr>
            <w:rStyle w:val="Hyperlink"/>
            <w:rFonts w:ascii="Times New Roman" w:hAnsi="Times New Roman" w:cs="Times New Roman" w:hint="eastAsia"/>
            <w:noProof/>
            <w:rtl/>
          </w:rPr>
          <w:t>ره</w:t>
        </w:r>
        <w:r w:rsidRPr="000E1753">
          <w:rPr>
            <w:rStyle w:val="Hyperlink"/>
            <w:rFonts w:ascii="Times New Roman" w:hAnsi="Times New Roman" w:cs="Times New Roman"/>
            <w:noProof/>
            <w:rtl/>
          </w:rPr>
          <w:t xml:space="preserve"> </w:t>
        </w:r>
        <w:r w:rsidRPr="000E1753">
          <w:rPr>
            <w:rStyle w:val="Hyperlink"/>
            <w:rFonts w:ascii="Times New Roman" w:hAnsi="Times New Roman" w:cs="Times New Roman" w:hint="eastAsia"/>
            <w:noProof/>
            <w:rtl/>
          </w:rPr>
          <w:t>تأم</w:t>
        </w:r>
        <w:r w:rsidRPr="000E1753">
          <w:rPr>
            <w:rStyle w:val="Hyperlink"/>
            <w:rFonts w:ascii="Times New Roman" w:hAnsi="Times New Roman" w:cs="Times New Roman" w:hint="cs"/>
            <w:noProof/>
            <w:rtl/>
          </w:rPr>
          <w:t>ی</w:t>
        </w:r>
        <w:r w:rsidRPr="000E1753">
          <w:rPr>
            <w:rStyle w:val="Hyperlink"/>
            <w:rFonts w:ascii="Times New Roman" w:hAnsi="Times New Roman" w:cs="Times New Roman" w:hint="eastAsia"/>
            <w:noProof/>
            <w:rtl/>
          </w:rPr>
          <w:t>ن</w:t>
        </w:r>
        <w:r w:rsidRPr="000E1753">
          <w:rPr>
            <w:rStyle w:val="Hyperlink"/>
            <w:rFonts w:ascii="Times New Roman" w:hAnsi="Times New Roman" w:cs="Times New Roman"/>
            <w:noProof/>
            <w:rtl/>
          </w:rPr>
          <w:t xml:space="preserve"> </w:t>
        </w:r>
        <w:r w:rsidRPr="000E1753">
          <w:rPr>
            <w:rStyle w:val="Hyperlink"/>
            <w:rFonts w:ascii="Times New Roman" w:hAnsi="Times New Roman" w:cs="Times New Roman" w:hint="eastAsia"/>
            <w:noProof/>
            <w:rtl/>
          </w:rPr>
          <w:t>در</w:t>
        </w:r>
        <w:r w:rsidRPr="000E1753">
          <w:rPr>
            <w:rStyle w:val="Hyperlink"/>
            <w:rFonts w:ascii="Times New Roman" w:hAnsi="Times New Roman" w:cs="Times New Roman"/>
            <w:noProof/>
            <w:rtl/>
          </w:rPr>
          <w:t xml:space="preserve"> </w:t>
        </w:r>
        <w:r w:rsidRPr="000E1753">
          <w:rPr>
            <w:rStyle w:val="Hyperlink"/>
            <w:rFonts w:ascii="Times New Roman" w:hAnsi="Times New Roman" w:cs="Times New Roman" w:hint="eastAsia"/>
            <w:noProof/>
            <w:rtl/>
          </w:rPr>
          <w:t>تول</w:t>
        </w:r>
        <w:r w:rsidRPr="000E1753">
          <w:rPr>
            <w:rStyle w:val="Hyperlink"/>
            <w:rFonts w:ascii="Times New Roman" w:hAnsi="Times New Roman" w:cs="Times New Roman" w:hint="cs"/>
            <w:noProof/>
            <w:rtl/>
          </w:rPr>
          <w:t>ی</w:t>
        </w:r>
        <w:r w:rsidRPr="000E1753">
          <w:rPr>
            <w:rStyle w:val="Hyperlink"/>
            <w:rFonts w:ascii="Times New Roman" w:hAnsi="Times New Roman" w:cs="Times New Roman" w:hint="eastAsia"/>
            <w:noProof/>
            <w:rtl/>
          </w:rPr>
          <w:t>د</w:t>
        </w:r>
        <w:r w:rsidRPr="000E1753">
          <w:rPr>
            <w:rStyle w:val="Hyperlink"/>
            <w:rFonts w:ascii="Times New Roman" w:hAnsi="Times New Roman" w:cs="Times New Roman"/>
            <w:noProof/>
            <w:rtl/>
          </w:rPr>
          <w:t xml:space="preserve"> </w:t>
        </w:r>
        <w:r w:rsidRPr="000E1753">
          <w:rPr>
            <w:rStyle w:val="Hyperlink"/>
            <w:rFonts w:ascii="Times New Roman" w:hAnsi="Times New Roman" w:cs="Times New Roman" w:hint="eastAsia"/>
            <w:noProof/>
            <w:rtl/>
          </w:rPr>
          <w:t>ناب</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Toc295467076 \h</w:instrText>
        </w:r>
        <w:r>
          <w:rPr>
            <w:noProof/>
            <w:webHidden/>
            <w:rtl/>
          </w:rPr>
          <w:instrText xml:space="preserve"> </w:instrText>
        </w:r>
        <w:r>
          <w:rPr>
            <w:noProof/>
            <w:webHidden/>
            <w:rtl/>
          </w:rPr>
        </w:r>
        <w:r>
          <w:rPr>
            <w:noProof/>
            <w:webHidden/>
            <w:rtl/>
          </w:rPr>
          <w:fldChar w:fldCharType="separate"/>
        </w:r>
        <w:r>
          <w:rPr>
            <w:noProof/>
            <w:webHidden/>
            <w:rtl/>
          </w:rPr>
          <w:t>36</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77" w:history="1">
        <w:r w:rsidRPr="000E1753">
          <w:rPr>
            <w:rStyle w:val="Hyperlink"/>
            <w:rFonts w:ascii="Times New Roman" w:hAnsi="Times New Roman" w:cs="Times New Roman"/>
            <w:noProof/>
            <w:rtl/>
          </w:rPr>
          <w:t xml:space="preserve">31-2- </w:t>
        </w:r>
        <w:r w:rsidRPr="000E1753">
          <w:rPr>
            <w:rStyle w:val="Hyperlink"/>
            <w:rFonts w:ascii="Times New Roman" w:hAnsi="Times New Roman" w:cs="Times New Roman" w:hint="eastAsia"/>
            <w:noProof/>
            <w:rtl/>
          </w:rPr>
          <w:t>مولفه‌ها</w:t>
        </w:r>
        <w:r w:rsidRPr="000E1753">
          <w:rPr>
            <w:rStyle w:val="Hyperlink"/>
            <w:rFonts w:ascii="Times New Roman" w:hAnsi="Times New Roman" w:cs="Times New Roman" w:hint="cs"/>
            <w:noProof/>
            <w:rtl/>
          </w:rPr>
          <w:t>ی</w:t>
        </w:r>
        <w:r w:rsidRPr="000E1753">
          <w:rPr>
            <w:rStyle w:val="Hyperlink"/>
            <w:rFonts w:ascii="Times New Roman" w:hAnsi="Times New Roman" w:cs="Times New Roman"/>
            <w:noProof/>
            <w:rtl/>
          </w:rPr>
          <w:t xml:space="preserve"> </w:t>
        </w:r>
        <w:r w:rsidRPr="000E1753">
          <w:rPr>
            <w:rStyle w:val="Hyperlink"/>
            <w:rFonts w:ascii="Times New Roman" w:hAnsi="Times New Roman" w:cs="Times New Roman" w:hint="eastAsia"/>
            <w:noProof/>
            <w:rtl/>
          </w:rPr>
          <w:t>زنج</w:t>
        </w:r>
        <w:r w:rsidRPr="000E1753">
          <w:rPr>
            <w:rStyle w:val="Hyperlink"/>
            <w:rFonts w:ascii="Times New Roman" w:hAnsi="Times New Roman" w:cs="Times New Roman" w:hint="cs"/>
            <w:noProof/>
            <w:rtl/>
          </w:rPr>
          <w:t>ی</w:t>
        </w:r>
        <w:r w:rsidRPr="000E1753">
          <w:rPr>
            <w:rStyle w:val="Hyperlink"/>
            <w:rFonts w:ascii="Times New Roman" w:hAnsi="Times New Roman" w:cs="Times New Roman" w:hint="eastAsia"/>
            <w:noProof/>
            <w:rtl/>
          </w:rPr>
          <w:t>ره</w:t>
        </w:r>
        <w:r w:rsidRPr="000E1753">
          <w:rPr>
            <w:rStyle w:val="Hyperlink"/>
            <w:rFonts w:ascii="Times New Roman" w:hAnsi="Times New Roman" w:cs="Times New Roman"/>
            <w:noProof/>
            <w:rtl/>
          </w:rPr>
          <w:t xml:space="preserve"> </w:t>
        </w:r>
        <w:r w:rsidRPr="000E1753">
          <w:rPr>
            <w:rStyle w:val="Hyperlink"/>
            <w:rFonts w:ascii="Times New Roman" w:hAnsi="Times New Roman" w:cs="Times New Roman" w:hint="eastAsia"/>
            <w:noProof/>
            <w:rtl/>
          </w:rPr>
          <w:t>ناب</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Toc295467077 \h</w:instrText>
        </w:r>
        <w:r>
          <w:rPr>
            <w:noProof/>
            <w:webHidden/>
            <w:rtl/>
          </w:rPr>
          <w:instrText xml:space="preserve"> </w:instrText>
        </w:r>
        <w:r>
          <w:rPr>
            <w:noProof/>
            <w:webHidden/>
            <w:rtl/>
          </w:rPr>
        </w:r>
        <w:r>
          <w:rPr>
            <w:noProof/>
            <w:webHidden/>
            <w:rtl/>
          </w:rPr>
          <w:fldChar w:fldCharType="separate"/>
        </w:r>
        <w:r>
          <w:rPr>
            <w:noProof/>
            <w:webHidden/>
            <w:rtl/>
          </w:rPr>
          <w:t>37</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78" w:history="1">
        <w:r w:rsidRPr="000E1753">
          <w:rPr>
            <w:rStyle w:val="Hyperlink"/>
            <w:noProof/>
            <w:rtl/>
          </w:rPr>
          <w:t xml:space="preserve">32-2- </w:t>
        </w:r>
        <w:r w:rsidRPr="000E1753">
          <w:rPr>
            <w:rStyle w:val="Hyperlink"/>
            <w:rFonts w:hint="eastAsia"/>
            <w:noProof/>
            <w:rtl/>
          </w:rPr>
          <w:t>رقابت‌پذ</w:t>
        </w:r>
        <w:r w:rsidRPr="000E1753">
          <w:rPr>
            <w:rStyle w:val="Hyperlink"/>
            <w:rFonts w:hint="cs"/>
            <w:noProof/>
            <w:rtl/>
          </w:rPr>
          <w:t>ی</w:t>
        </w:r>
        <w:r w:rsidRPr="000E1753">
          <w:rPr>
            <w:rStyle w:val="Hyperlink"/>
            <w:rFonts w:hint="eastAsia"/>
            <w:noProof/>
            <w:rtl/>
          </w:rPr>
          <w:t>ر</w:t>
        </w:r>
        <w:r w:rsidRPr="000E1753">
          <w:rPr>
            <w:rStyle w:val="Hyperlink"/>
            <w:rFonts w:hint="cs"/>
            <w:noProof/>
            <w:rtl/>
          </w:rPr>
          <w:t>ی</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Toc295467078 \h</w:instrText>
        </w:r>
        <w:r>
          <w:rPr>
            <w:noProof/>
            <w:webHidden/>
            <w:rtl/>
          </w:rPr>
          <w:instrText xml:space="preserve"> </w:instrText>
        </w:r>
        <w:r>
          <w:rPr>
            <w:noProof/>
            <w:webHidden/>
            <w:rtl/>
          </w:rPr>
        </w:r>
        <w:r>
          <w:rPr>
            <w:noProof/>
            <w:webHidden/>
            <w:rtl/>
          </w:rPr>
          <w:fldChar w:fldCharType="separate"/>
        </w:r>
        <w:r>
          <w:rPr>
            <w:noProof/>
            <w:webHidden/>
            <w:rtl/>
          </w:rPr>
          <w:t>37</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79" w:history="1">
        <w:r w:rsidRPr="000E1753">
          <w:rPr>
            <w:rStyle w:val="Hyperlink"/>
            <w:noProof/>
            <w:rtl/>
          </w:rPr>
          <w:t xml:space="preserve">33-2- </w:t>
        </w:r>
        <w:r w:rsidRPr="000E1753">
          <w:rPr>
            <w:rStyle w:val="Hyperlink"/>
            <w:rFonts w:hint="eastAsia"/>
            <w:noProof/>
            <w:rtl/>
          </w:rPr>
          <w:t>مدل</w:t>
        </w:r>
        <w:r w:rsidRPr="000E1753">
          <w:rPr>
            <w:rStyle w:val="Hyperlink"/>
            <w:noProof/>
            <w:rtl/>
          </w:rPr>
          <w:t xml:space="preserve"> </w:t>
        </w:r>
        <w:r w:rsidRPr="000E1753">
          <w:rPr>
            <w:rStyle w:val="Hyperlink"/>
            <w:rFonts w:hint="eastAsia"/>
            <w:noProof/>
            <w:rtl/>
          </w:rPr>
          <w:t>الماس</w:t>
        </w:r>
        <w:r w:rsidRPr="000E1753">
          <w:rPr>
            <w:rStyle w:val="Hyperlink"/>
            <w:noProof/>
            <w:rtl/>
          </w:rPr>
          <w:t xml:space="preserve"> </w:t>
        </w:r>
        <w:r w:rsidRPr="000E1753">
          <w:rPr>
            <w:rStyle w:val="Hyperlink"/>
            <w:rFonts w:hint="eastAsia"/>
            <w:noProof/>
            <w:rtl/>
          </w:rPr>
          <w:t>رقابت</w:t>
        </w:r>
        <w:r w:rsidRPr="000E1753">
          <w:rPr>
            <w:rStyle w:val="Hyperlink"/>
            <w:noProof/>
            <w:rtl/>
          </w:rPr>
          <w:t xml:space="preserve"> </w:t>
        </w:r>
        <w:r w:rsidRPr="000E1753">
          <w:rPr>
            <w:rStyle w:val="Hyperlink"/>
            <w:rFonts w:hint="eastAsia"/>
            <w:noProof/>
            <w:rtl/>
          </w:rPr>
          <w:t>مل</w:t>
        </w:r>
        <w:r w:rsidRPr="000E1753">
          <w:rPr>
            <w:rStyle w:val="Hyperlink"/>
            <w:rFonts w:hint="cs"/>
            <w:noProof/>
            <w:rtl/>
          </w:rPr>
          <w:t>ی</w:t>
        </w:r>
        <w:r w:rsidRPr="000E1753">
          <w:rPr>
            <w:rStyle w:val="Hyperlink"/>
            <w:noProof/>
            <w:rtl/>
          </w:rPr>
          <w:t xml:space="preserve"> </w:t>
        </w:r>
        <w:r w:rsidRPr="000E1753">
          <w:rPr>
            <w:rStyle w:val="Hyperlink"/>
            <w:rFonts w:hint="eastAsia"/>
            <w:noProof/>
            <w:rtl/>
          </w:rPr>
          <w:t>پورتر</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Toc295467079 \h</w:instrText>
        </w:r>
        <w:r>
          <w:rPr>
            <w:noProof/>
            <w:webHidden/>
            <w:rtl/>
          </w:rPr>
          <w:instrText xml:space="preserve"> </w:instrText>
        </w:r>
        <w:r>
          <w:rPr>
            <w:noProof/>
            <w:webHidden/>
            <w:rtl/>
          </w:rPr>
        </w:r>
        <w:r>
          <w:rPr>
            <w:noProof/>
            <w:webHidden/>
            <w:rtl/>
          </w:rPr>
          <w:fldChar w:fldCharType="separate"/>
        </w:r>
        <w:r>
          <w:rPr>
            <w:noProof/>
            <w:webHidden/>
            <w:rtl/>
          </w:rPr>
          <w:t>38</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80" w:history="1">
        <w:r w:rsidRPr="000E1753">
          <w:rPr>
            <w:rStyle w:val="Hyperlink"/>
            <w:noProof/>
            <w:rtl/>
          </w:rPr>
          <w:t xml:space="preserve">34-2- </w:t>
        </w:r>
        <w:r w:rsidRPr="000E1753">
          <w:rPr>
            <w:rStyle w:val="Hyperlink"/>
            <w:rFonts w:hint="eastAsia"/>
            <w:noProof/>
            <w:rtl/>
          </w:rPr>
          <w:t>نقشه</w:t>
        </w:r>
        <w:r w:rsidRPr="000E1753">
          <w:rPr>
            <w:rStyle w:val="Hyperlink"/>
            <w:noProof/>
            <w:rtl/>
          </w:rPr>
          <w:t xml:space="preserve"> </w:t>
        </w:r>
        <w:r w:rsidRPr="000E1753">
          <w:rPr>
            <w:rStyle w:val="Hyperlink"/>
            <w:rFonts w:hint="eastAsia"/>
            <w:noProof/>
            <w:rtl/>
          </w:rPr>
          <w:t>استراتژ</w:t>
        </w:r>
        <w:r w:rsidRPr="000E1753">
          <w:rPr>
            <w:rStyle w:val="Hyperlink"/>
            <w:rFonts w:hint="cs"/>
            <w:noProof/>
            <w:rtl/>
          </w:rPr>
          <w:t>ی</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Toc295467080 \h</w:instrText>
        </w:r>
        <w:r>
          <w:rPr>
            <w:noProof/>
            <w:webHidden/>
            <w:rtl/>
          </w:rPr>
          <w:instrText xml:space="preserve"> </w:instrText>
        </w:r>
        <w:r>
          <w:rPr>
            <w:noProof/>
            <w:webHidden/>
            <w:rtl/>
          </w:rPr>
        </w:r>
        <w:r>
          <w:rPr>
            <w:noProof/>
            <w:webHidden/>
            <w:rtl/>
          </w:rPr>
          <w:fldChar w:fldCharType="separate"/>
        </w:r>
        <w:r>
          <w:rPr>
            <w:noProof/>
            <w:webHidden/>
            <w:rtl/>
          </w:rPr>
          <w:t>40</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81" w:history="1">
        <w:r w:rsidRPr="000E1753">
          <w:rPr>
            <w:rStyle w:val="Hyperlink"/>
            <w:noProof/>
            <w:rtl/>
          </w:rPr>
          <w:t xml:space="preserve">35-2- </w:t>
        </w:r>
        <w:r w:rsidRPr="000E1753">
          <w:rPr>
            <w:rStyle w:val="Hyperlink"/>
            <w:rFonts w:hint="eastAsia"/>
            <w:noProof/>
            <w:rtl/>
          </w:rPr>
          <w:t>پنج</w:t>
        </w:r>
        <w:r w:rsidRPr="000E1753">
          <w:rPr>
            <w:rStyle w:val="Hyperlink"/>
            <w:noProof/>
            <w:rtl/>
          </w:rPr>
          <w:t xml:space="preserve"> </w:t>
        </w:r>
        <w:r w:rsidRPr="000E1753">
          <w:rPr>
            <w:rStyle w:val="Hyperlink"/>
            <w:rFonts w:hint="eastAsia"/>
            <w:noProof/>
            <w:rtl/>
          </w:rPr>
          <w:t>عملكرد</w:t>
        </w:r>
        <w:r w:rsidRPr="000E1753">
          <w:rPr>
            <w:rStyle w:val="Hyperlink"/>
            <w:noProof/>
            <w:rtl/>
          </w:rPr>
          <w:t xml:space="preserve"> </w:t>
        </w:r>
        <w:r w:rsidRPr="000E1753">
          <w:rPr>
            <w:rStyle w:val="Hyperlink"/>
            <w:rFonts w:hint="eastAsia"/>
            <w:noProof/>
            <w:rtl/>
          </w:rPr>
          <w:t>براى</w:t>
        </w:r>
        <w:r w:rsidRPr="000E1753">
          <w:rPr>
            <w:rStyle w:val="Hyperlink"/>
            <w:noProof/>
            <w:rtl/>
          </w:rPr>
          <w:t xml:space="preserve"> </w:t>
        </w:r>
        <w:r w:rsidRPr="000E1753">
          <w:rPr>
            <w:rStyle w:val="Hyperlink"/>
            <w:rFonts w:hint="eastAsia"/>
            <w:noProof/>
            <w:rtl/>
          </w:rPr>
          <w:t>مديريت</w:t>
        </w:r>
        <w:r w:rsidRPr="000E1753">
          <w:rPr>
            <w:rStyle w:val="Hyperlink"/>
            <w:noProof/>
            <w:rtl/>
          </w:rPr>
          <w:t xml:space="preserve"> </w:t>
        </w:r>
        <w:r w:rsidRPr="000E1753">
          <w:rPr>
            <w:rStyle w:val="Hyperlink"/>
            <w:rFonts w:hint="eastAsia"/>
            <w:noProof/>
            <w:rtl/>
          </w:rPr>
          <w:t>در</w:t>
        </w:r>
        <w:r w:rsidRPr="000E1753">
          <w:rPr>
            <w:rStyle w:val="Hyperlink"/>
            <w:noProof/>
            <w:rtl/>
          </w:rPr>
          <w:t xml:space="preserve"> </w:t>
        </w:r>
        <w:r w:rsidRPr="000E1753">
          <w:rPr>
            <w:rStyle w:val="Hyperlink"/>
            <w:rFonts w:hint="eastAsia"/>
            <w:noProof/>
            <w:rtl/>
          </w:rPr>
          <w:t>برابر</w:t>
        </w:r>
        <w:r w:rsidRPr="000E1753">
          <w:rPr>
            <w:rStyle w:val="Hyperlink"/>
            <w:noProof/>
            <w:rtl/>
          </w:rPr>
          <w:t xml:space="preserve"> </w:t>
        </w:r>
        <w:r w:rsidRPr="000E1753">
          <w:rPr>
            <w:rStyle w:val="Hyperlink"/>
            <w:rFonts w:hint="eastAsia"/>
            <w:noProof/>
            <w:rtl/>
          </w:rPr>
          <w:t>چالش</w:t>
        </w:r>
        <w:r w:rsidRPr="000E1753">
          <w:rPr>
            <w:rStyle w:val="Hyperlink"/>
            <w:noProof/>
            <w:rtl/>
          </w:rPr>
          <w:t xml:space="preserve"> </w:t>
        </w:r>
        <w:r w:rsidRPr="000E1753">
          <w:rPr>
            <w:rStyle w:val="Hyperlink"/>
            <w:rFonts w:hint="eastAsia"/>
            <w:noProof/>
            <w:rtl/>
          </w:rPr>
          <w:t>هاى</w:t>
        </w:r>
        <w:r w:rsidRPr="000E1753">
          <w:rPr>
            <w:rStyle w:val="Hyperlink"/>
            <w:noProof/>
            <w:rtl/>
          </w:rPr>
          <w:t xml:space="preserve"> </w:t>
        </w:r>
        <w:r w:rsidRPr="000E1753">
          <w:rPr>
            <w:rStyle w:val="Hyperlink"/>
            <w:rFonts w:hint="eastAsia"/>
            <w:noProof/>
            <w:rtl/>
          </w:rPr>
          <w:t>زنجيره</w:t>
        </w:r>
        <w:r w:rsidRPr="000E1753">
          <w:rPr>
            <w:rStyle w:val="Hyperlink"/>
            <w:noProof/>
            <w:rtl/>
          </w:rPr>
          <w:t xml:space="preserve"> </w:t>
        </w:r>
        <w:r w:rsidRPr="000E1753">
          <w:rPr>
            <w:rStyle w:val="Hyperlink"/>
            <w:rFonts w:hint="eastAsia"/>
            <w:noProof/>
            <w:rtl/>
          </w:rPr>
          <w:t>تامين</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Toc295467081 \h</w:instrText>
        </w:r>
        <w:r>
          <w:rPr>
            <w:noProof/>
            <w:webHidden/>
            <w:rtl/>
          </w:rPr>
          <w:instrText xml:space="preserve"> </w:instrText>
        </w:r>
        <w:r>
          <w:rPr>
            <w:noProof/>
            <w:webHidden/>
            <w:rtl/>
          </w:rPr>
        </w:r>
        <w:r>
          <w:rPr>
            <w:noProof/>
            <w:webHidden/>
            <w:rtl/>
          </w:rPr>
          <w:fldChar w:fldCharType="separate"/>
        </w:r>
        <w:r>
          <w:rPr>
            <w:noProof/>
            <w:webHidden/>
            <w:rtl/>
          </w:rPr>
          <w:t>41</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82" w:history="1">
        <w:r w:rsidRPr="000E1753">
          <w:rPr>
            <w:rStyle w:val="Hyperlink"/>
            <w:noProof/>
            <w:rtl/>
          </w:rPr>
          <w:t xml:space="preserve">36-2- </w:t>
        </w:r>
        <w:r w:rsidRPr="000E1753">
          <w:rPr>
            <w:rStyle w:val="Hyperlink"/>
            <w:rFonts w:hint="eastAsia"/>
            <w:noProof/>
            <w:rtl/>
          </w:rPr>
          <w:t>مع</w:t>
        </w:r>
        <w:r w:rsidRPr="000E1753">
          <w:rPr>
            <w:rStyle w:val="Hyperlink"/>
            <w:rFonts w:hint="cs"/>
            <w:noProof/>
            <w:rtl/>
          </w:rPr>
          <w:t>ی</w:t>
        </w:r>
        <w:r w:rsidRPr="000E1753">
          <w:rPr>
            <w:rStyle w:val="Hyperlink"/>
            <w:rFonts w:hint="eastAsia"/>
            <w:noProof/>
            <w:rtl/>
          </w:rPr>
          <w:t>ارها</w:t>
        </w:r>
        <w:r w:rsidRPr="000E1753">
          <w:rPr>
            <w:rStyle w:val="Hyperlink"/>
            <w:rFonts w:hint="cs"/>
            <w:noProof/>
            <w:rtl/>
          </w:rPr>
          <w:t>ی</w:t>
        </w:r>
        <w:r w:rsidRPr="000E1753">
          <w:rPr>
            <w:rStyle w:val="Hyperlink"/>
            <w:noProof/>
            <w:rtl/>
          </w:rPr>
          <w:t xml:space="preserve"> </w:t>
        </w:r>
        <w:r w:rsidRPr="000E1753">
          <w:rPr>
            <w:rStyle w:val="Hyperlink"/>
            <w:rFonts w:hint="eastAsia"/>
            <w:noProof/>
            <w:rtl/>
          </w:rPr>
          <w:t>عملكرد</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Toc295467082 \h</w:instrText>
        </w:r>
        <w:r>
          <w:rPr>
            <w:noProof/>
            <w:webHidden/>
            <w:rtl/>
          </w:rPr>
          <w:instrText xml:space="preserve"> </w:instrText>
        </w:r>
        <w:r>
          <w:rPr>
            <w:noProof/>
            <w:webHidden/>
            <w:rtl/>
          </w:rPr>
        </w:r>
        <w:r>
          <w:rPr>
            <w:noProof/>
            <w:webHidden/>
            <w:rtl/>
          </w:rPr>
          <w:fldChar w:fldCharType="separate"/>
        </w:r>
        <w:r>
          <w:rPr>
            <w:noProof/>
            <w:webHidden/>
            <w:rtl/>
          </w:rPr>
          <w:t>43</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83" w:history="1">
        <w:r w:rsidRPr="000E1753">
          <w:rPr>
            <w:rStyle w:val="Hyperlink"/>
            <w:noProof/>
            <w:rtl/>
          </w:rPr>
          <w:t xml:space="preserve">37-2- </w:t>
        </w:r>
        <w:r w:rsidRPr="000E1753">
          <w:rPr>
            <w:rStyle w:val="Hyperlink"/>
            <w:rFonts w:hint="eastAsia"/>
            <w:noProof/>
            <w:rtl/>
          </w:rPr>
          <w:t>رقابت</w:t>
        </w:r>
        <w:r w:rsidRPr="000E1753">
          <w:rPr>
            <w:rStyle w:val="Hyperlink"/>
            <w:noProof/>
            <w:rtl/>
          </w:rPr>
          <w:t xml:space="preserve"> </w:t>
        </w:r>
        <w:r w:rsidRPr="000E1753">
          <w:rPr>
            <w:rStyle w:val="Hyperlink"/>
            <w:rFonts w:hint="eastAsia"/>
            <w:noProof/>
            <w:rtl/>
          </w:rPr>
          <w:t>جديد</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Toc295467083 \h</w:instrText>
        </w:r>
        <w:r>
          <w:rPr>
            <w:noProof/>
            <w:webHidden/>
            <w:rtl/>
          </w:rPr>
          <w:instrText xml:space="preserve"> </w:instrText>
        </w:r>
        <w:r>
          <w:rPr>
            <w:noProof/>
            <w:webHidden/>
            <w:rtl/>
          </w:rPr>
        </w:r>
        <w:r>
          <w:rPr>
            <w:noProof/>
            <w:webHidden/>
            <w:rtl/>
          </w:rPr>
          <w:fldChar w:fldCharType="separate"/>
        </w:r>
        <w:r>
          <w:rPr>
            <w:noProof/>
            <w:webHidden/>
            <w:rtl/>
          </w:rPr>
          <w:t>44</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84" w:history="1">
        <w:r w:rsidRPr="000E1753">
          <w:rPr>
            <w:rStyle w:val="Hyperlink"/>
            <w:noProof/>
            <w:rtl/>
          </w:rPr>
          <w:t xml:space="preserve">38-2- </w:t>
        </w:r>
        <w:r w:rsidRPr="000E1753">
          <w:rPr>
            <w:rStyle w:val="Hyperlink"/>
            <w:rFonts w:hint="eastAsia"/>
            <w:noProof/>
            <w:rtl/>
          </w:rPr>
          <w:t>از</w:t>
        </w:r>
        <w:r w:rsidRPr="000E1753">
          <w:rPr>
            <w:rStyle w:val="Hyperlink"/>
            <w:noProof/>
            <w:rtl/>
          </w:rPr>
          <w:t xml:space="preserve"> </w:t>
        </w:r>
        <w:r w:rsidRPr="000E1753">
          <w:rPr>
            <w:rStyle w:val="Hyperlink"/>
            <w:rFonts w:hint="eastAsia"/>
            <w:noProof/>
            <w:rtl/>
          </w:rPr>
          <w:t>همكاري</w:t>
        </w:r>
        <w:r w:rsidRPr="000E1753">
          <w:rPr>
            <w:rStyle w:val="Hyperlink"/>
            <w:noProof/>
            <w:rtl/>
          </w:rPr>
          <w:t xml:space="preserve"> </w:t>
        </w:r>
        <w:r w:rsidRPr="000E1753">
          <w:rPr>
            <w:rStyle w:val="Hyperlink"/>
            <w:rFonts w:hint="eastAsia"/>
            <w:noProof/>
            <w:rtl/>
          </w:rPr>
          <w:t>تا</w:t>
        </w:r>
        <w:r w:rsidRPr="000E1753">
          <w:rPr>
            <w:rStyle w:val="Hyperlink"/>
            <w:noProof/>
            <w:rtl/>
          </w:rPr>
          <w:t xml:space="preserve"> </w:t>
        </w:r>
        <w:r w:rsidRPr="000E1753">
          <w:rPr>
            <w:rStyle w:val="Hyperlink"/>
            <w:rFonts w:hint="eastAsia"/>
            <w:noProof/>
            <w:rtl/>
          </w:rPr>
          <w:t>اشتراك</w:t>
        </w:r>
        <w:r w:rsidRPr="000E1753">
          <w:rPr>
            <w:rStyle w:val="Hyperlink"/>
            <w:noProof/>
            <w:rtl/>
          </w:rPr>
          <w:t xml:space="preserve"> </w:t>
        </w:r>
        <w:r w:rsidRPr="000E1753">
          <w:rPr>
            <w:rStyle w:val="Hyperlink"/>
            <w:rFonts w:hint="eastAsia"/>
            <w:noProof/>
            <w:rtl/>
          </w:rPr>
          <w:t>مساعي</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Toc295467084 \h</w:instrText>
        </w:r>
        <w:r>
          <w:rPr>
            <w:noProof/>
            <w:webHidden/>
            <w:rtl/>
          </w:rPr>
          <w:instrText xml:space="preserve"> </w:instrText>
        </w:r>
        <w:r>
          <w:rPr>
            <w:noProof/>
            <w:webHidden/>
            <w:rtl/>
          </w:rPr>
        </w:r>
        <w:r>
          <w:rPr>
            <w:noProof/>
            <w:webHidden/>
            <w:rtl/>
          </w:rPr>
          <w:fldChar w:fldCharType="separate"/>
        </w:r>
        <w:r>
          <w:rPr>
            <w:noProof/>
            <w:webHidden/>
            <w:rtl/>
          </w:rPr>
          <w:t>44</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85" w:history="1">
        <w:r w:rsidRPr="000E1753">
          <w:rPr>
            <w:rStyle w:val="Hyperlink"/>
            <w:noProof/>
            <w:rtl/>
          </w:rPr>
          <w:t xml:space="preserve">39-2- </w:t>
        </w:r>
        <w:r w:rsidRPr="000E1753">
          <w:rPr>
            <w:rStyle w:val="Hyperlink"/>
            <w:rFonts w:hint="eastAsia"/>
            <w:noProof/>
            <w:rtl/>
          </w:rPr>
          <w:t>يك</w:t>
        </w:r>
        <w:r w:rsidRPr="000E1753">
          <w:rPr>
            <w:rStyle w:val="Hyperlink"/>
            <w:noProof/>
            <w:rtl/>
          </w:rPr>
          <w:t xml:space="preserve"> </w:t>
        </w:r>
        <w:r w:rsidRPr="000E1753">
          <w:rPr>
            <w:rStyle w:val="Hyperlink"/>
            <w:rFonts w:hint="eastAsia"/>
            <w:noProof/>
            <w:rtl/>
          </w:rPr>
          <w:t>چارچوب</w:t>
        </w:r>
        <w:r w:rsidRPr="000E1753">
          <w:rPr>
            <w:rStyle w:val="Hyperlink"/>
            <w:noProof/>
            <w:rtl/>
          </w:rPr>
          <w:t xml:space="preserve"> </w:t>
        </w:r>
        <w:r w:rsidRPr="000E1753">
          <w:rPr>
            <w:rStyle w:val="Hyperlink"/>
            <w:rFonts w:hint="eastAsia"/>
            <w:noProof/>
            <w:rtl/>
          </w:rPr>
          <w:t>مفهومي</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Toc295467085 \h</w:instrText>
        </w:r>
        <w:r>
          <w:rPr>
            <w:noProof/>
            <w:webHidden/>
            <w:rtl/>
          </w:rPr>
          <w:instrText xml:space="preserve"> </w:instrText>
        </w:r>
        <w:r>
          <w:rPr>
            <w:noProof/>
            <w:webHidden/>
            <w:rtl/>
          </w:rPr>
        </w:r>
        <w:r>
          <w:rPr>
            <w:noProof/>
            <w:webHidden/>
            <w:rtl/>
          </w:rPr>
          <w:fldChar w:fldCharType="separate"/>
        </w:r>
        <w:r>
          <w:rPr>
            <w:noProof/>
            <w:webHidden/>
            <w:rtl/>
          </w:rPr>
          <w:t>46</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86" w:history="1">
        <w:r w:rsidRPr="000E1753">
          <w:rPr>
            <w:rStyle w:val="Hyperlink"/>
            <w:noProof/>
            <w:rtl/>
            <w:lang w:bidi="fa-IR"/>
          </w:rPr>
          <w:t xml:space="preserve">40-2- </w:t>
        </w:r>
        <w:r w:rsidRPr="000E1753">
          <w:rPr>
            <w:rStyle w:val="Hyperlink"/>
            <w:rFonts w:hint="eastAsia"/>
            <w:noProof/>
            <w:rtl/>
            <w:lang w:bidi="fa-IR"/>
          </w:rPr>
          <w:t>نقش</w:t>
        </w:r>
        <w:r w:rsidRPr="000E1753">
          <w:rPr>
            <w:rStyle w:val="Hyperlink"/>
            <w:noProof/>
            <w:rtl/>
            <w:lang w:bidi="fa-IR"/>
          </w:rPr>
          <w:t xml:space="preserve"> </w:t>
        </w:r>
        <w:r w:rsidRPr="000E1753">
          <w:rPr>
            <w:rStyle w:val="Hyperlink"/>
            <w:rFonts w:hint="eastAsia"/>
            <w:noProof/>
            <w:rtl/>
            <w:lang w:bidi="fa-IR"/>
          </w:rPr>
          <w:t>طراحي</w:t>
        </w:r>
        <w:r w:rsidRPr="000E1753">
          <w:rPr>
            <w:rStyle w:val="Hyperlink"/>
            <w:noProof/>
            <w:rtl/>
            <w:lang w:bidi="fa-IR"/>
          </w:rPr>
          <w:t xml:space="preserve"> </w:t>
        </w:r>
        <w:r w:rsidRPr="000E1753">
          <w:rPr>
            <w:rStyle w:val="Hyperlink"/>
            <w:rFonts w:hint="eastAsia"/>
            <w:noProof/>
            <w:rtl/>
            <w:lang w:bidi="fa-IR"/>
          </w:rPr>
          <w:t>شبکه</w:t>
        </w:r>
        <w:r w:rsidRPr="000E1753">
          <w:rPr>
            <w:rStyle w:val="Hyperlink"/>
            <w:noProof/>
            <w:rtl/>
            <w:lang w:bidi="fa-IR"/>
          </w:rPr>
          <w:t xml:space="preserve"> </w:t>
        </w:r>
        <w:r w:rsidRPr="000E1753">
          <w:rPr>
            <w:rStyle w:val="Hyperlink"/>
            <w:rFonts w:hint="eastAsia"/>
            <w:noProof/>
            <w:rtl/>
            <w:lang w:bidi="fa-IR"/>
          </w:rPr>
          <w:t>در</w:t>
        </w:r>
        <w:r w:rsidRPr="000E1753">
          <w:rPr>
            <w:rStyle w:val="Hyperlink"/>
            <w:noProof/>
            <w:rtl/>
            <w:lang w:bidi="fa-IR"/>
          </w:rPr>
          <w:t xml:space="preserve"> </w:t>
        </w:r>
        <w:r w:rsidRPr="000E1753">
          <w:rPr>
            <w:rStyle w:val="Hyperlink"/>
            <w:rFonts w:hint="eastAsia"/>
            <w:noProof/>
            <w:rtl/>
            <w:lang w:bidi="fa-IR"/>
          </w:rPr>
          <w:t>زنجيره</w:t>
        </w:r>
        <w:r w:rsidRPr="000E1753">
          <w:rPr>
            <w:rStyle w:val="Hyperlink"/>
            <w:noProof/>
            <w:rtl/>
            <w:lang w:bidi="fa-IR"/>
          </w:rPr>
          <w:t xml:space="preserve"> </w:t>
        </w:r>
        <w:r w:rsidRPr="000E1753">
          <w:rPr>
            <w:rStyle w:val="Hyperlink"/>
            <w:rFonts w:hint="eastAsia"/>
            <w:noProof/>
            <w:rtl/>
            <w:lang w:bidi="fa-IR"/>
          </w:rPr>
          <w:t>تامين</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Toc295467086 \h</w:instrText>
        </w:r>
        <w:r>
          <w:rPr>
            <w:noProof/>
            <w:webHidden/>
            <w:rtl/>
          </w:rPr>
          <w:instrText xml:space="preserve"> </w:instrText>
        </w:r>
        <w:r>
          <w:rPr>
            <w:noProof/>
            <w:webHidden/>
            <w:rtl/>
          </w:rPr>
        </w:r>
        <w:r>
          <w:rPr>
            <w:noProof/>
            <w:webHidden/>
            <w:rtl/>
          </w:rPr>
          <w:fldChar w:fldCharType="separate"/>
        </w:r>
        <w:r>
          <w:rPr>
            <w:noProof/>
            <w:webHidden/>
            <w:rtl/>
          </w:rPr>
          <w:t>47</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87" w:history="1">
        <w:r w:rsidRPr="000E1753">
          <w:rPr>
            <w:rStyle w:val="Hyperlink"/>
            <w:noProof/>
            <w:rtl/>
            <w:lang w:bidi="fa-IR"/>
          </w:rPr>
          <w:t xml:space="preserve">41-2- </w:t>
        </w:r>
        <w:r w:rsidRPr="000E1753">
          <w:rPr>
            <w:rStyle w:val="Hyperlink"/>
            <w:rFonts w:hint="eastAsia"/>
            <w:noProof/>
            <w:rtl/>
            <w:lang w:bidi="fa-IR"/>
          </w:rPr>
          <w:t>کانال</w:t>
        </w:r>
        <w:r w:rsidRPr="000E1753">
          <w:rPr>
            <w:rStyle w:val="Hyperlink"/>
            <w:noProof/>
            <w:rtl/>
            <w:lang w:bidi="fa-IR"/>
          </w:rPr>
          <w:t xml:space="preserve"> </w:t>
        </w:r>
        <w:r w:rsidRPr="000E1753">
          <w:rPr>
            <w:rStyle w:val="Hyperlink"/>
            <w:rFonts w:hint="eastAsia"/>
            <w:noProof/>
            <w:rtl/>
            <w:lang w:bidi="fa-IR"/>
          </w:rPr>
          <w:t>ها</w:t>
        </w:r>
        <w:r w:rsidRPr="000E1753">
          <w:rPr>
            <w:rStyle w:val="Hyperlink"/>
            <w:rFonts w:hint="cs"/>
            <w:noProof/>
            <w:rtl/>
            <w:lang w:bidi="fa-IR"/>
          </w:rPr>
          <w:t>ی</w:t>
        </w:r>
        <w:r w:rsidRPr="000E1753">
          <w:rPr>
            <w:rStyle w:val="Hyperlink"/>
            <w:noProof/>
            <w:rtl/>
            <w:lang w:bidi="fa-IR"/>
          </w:rPr>
          <w:t xml:space="preserve"> </w:t>
        </w:r>
        <w:r w:rsidRPr="000E1753">
          <w:rPr>
            <w:rStyle w:val="Hyperlink"/>
            <w:rFonts w:hint="eastAsia"/>
            <w:noProof/>
            <w:rtl/>
            <w:lang w:bidi="fa-IR"/>
          </w:rPr>
          <w:t>توز</w:t>
        </w:r>
        <w:r w:rsidRPr="000E1753">
          <w:rPr>
            <w:rStyle w:val="Hyperlink"/>
            <w:rFonts w:hint="cs"/>
            <w:noProof/>
            <w:rtl/>
            <w:lang w:bidi="fa-IR"/>
          </w:rPr>
          <w:t>ی</w:t>
        </w:r>
        <w:r w:rsidRPr="000E1753">
          <w:rPr>
            <w:rStyle w:val="Hyperlink"/>
            <w:rFonts w:hint="eastAsia"/>
            <w:noProof/>
            <w:rtl/>
            <w:lang w:bidi="fa-IR"/>
          </w:rPr>
          <w:t>ع</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Toc295467087 \h</w:instrText>
        </w:r>
        <w:r>
          <w:rPr>
            <w:noProof/>
            <w:webHidden/>
            <w:rtl/>
          </w:rPr>
          <w:instrText xml:space="preserve"> </w:instrText>
        </w:r>
        <w:r>
          <w:rPr>
            <w:noProof/>
            <w:webHidden/>
            <w:rtl/>
          </w:rPr>
        </w:r>
        <w:r>
          <w:rPr>
            <w:noProof/>
            <w:webHidden/>
            <w:rtl/>
          </w:rPr>
          <w:fldChar w:fldCharType="separate"/>
        </w:r>
        <w:r>
          <w:rPr>
            <w:noProof/>
            <w:webHidden/>
            <w:rtl/>
          </w:rPr>
          <w:t>48</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88" w:history="1">
        <w:r w:rsidRPr="000E1753">
          <w:rPr>
            <w:rStyle w:val="Hyperlink"/>
            <w:noProof/>
            <w:rtl/>
            <w:lang w:bidi="fa-IR"/>
          </w:rPr>
          <w:t xml:space="preserve">42-2- </w:t>
        </w:r>
        <w:r w:rsidRPr="000E1753">
          <w:rPr>
            <w:rStyle w:val="Hyperlink"/>
            <w:rFonts w:hint="eastAsia"/>
            <w:noProof/>
            <w:rtl/>
            <w:lang w:bidi="fa-IR"/>
          </w:rPr>
          <w:t>وظا</w:t>
        </w:r>
        <w:r w:rsidRPr="000E1753">
          <w:rPr>
            <w:rStyle w:val="Hyperlink"/>
            <w:rFonts w:hint="cs"/>
            <w:noProof/>
            <w:rtl/>
            <w:lang w:bidi="fa-IR"/>
          </w:rPr>
          <w:t>ی</w:t>
        </w:r>
        <w:r w:rsidRPr="000E1753">
          <w:rPr>
            <w:rStyle w:val="Hyperlink"/>
            <w:rFonts w:hint="eastAsia"/>
            <w:noProof/>
            <w:rtl/>
            <w:lang w:bidi="fa-IR"/>
          </w:rPr>
          <w:t>ف</w:t>
        </w:r>
        <w:r w:rsidRPr="000E1753">
          <w:rPr>
            <w:rStyle w:val="Hyperlink"/>
            <w:noProof/>
            <w:rtl/>
            <w:lang w:bidi="fa-IR"/>
          </w:rPr>
          <w:t xml:space="preserve">  </w:t>
        </w:r>
        <w:r w:rsidRPr="000E1753">
          <w:rPr>
            <w:rStyle w:val="Hyperlink"/>
            <w:rFonts w:hint="eastAsia"/>
            <w:noProof/>
            <w:rtl/>
            <w:lang w:bidi="fa-IR"/>
          </w:rPr>
          <w:t>کانال</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Toc295467088 \h</w:instrText>
        </w:r>
        <w:r>
          <w:rPr>
            <w:noProof/>
            <w:webHidden/>
            <w:rtl/>
          </w:rPr>
          <w:instrText xml:space="preserve"> </w:instrText>
        </w:r>
        <w:r>
          <w:rPr>
            <w:noProof/>
            <w:webHidden/>
            <w:rtl/>
          </w:rPr>
        </w:r>
        <w:r>
          <w:rPr>
            <w:noProof/>
            <w:webHidden/>
            <w:rtl/>
          </w:rPr>
          <w:fldChar w:fldCharType="separate"/>
        </w:r>
        <w:r>
          <w:rPr>
            <w:noProof/>
            <w:webHidden/>
            <w:rtl/>
          </w:rPr>
          <w:t>49</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89" w:history="1">
        <w:r w:rsidRPr="000E1753">
          <w:rPr>
            <w:rStyle w:val="Hyperlink"/>
            <w:noProof/>
            <w:rtl/>
            <w:lang w:bidi="fa-IR"/>
          </w:rPr>
          <w:t xml:space="preserve">43-2- </w:t>
        </w:r>
        <w:r w:rsidRPr="000E1753">
          <w:rPr>
            <w:rStyle w:val="Hyperlink"/>
            <w:rFonts w:hint="eastAsia"/>
            <w:noProof/>
            <w:rtl/>
            <w:lang w:bidi="fa-IR"/>
          </w:rPr>
          <w:t>ساختار</w:t>
        </w:r>
        <w:r w:rsidRPr="000E1753">
          <w:rPr>
            <w:rStyle w:val="Hyperlink"/>
            <w:noProof/>
            <w:rtl/>
            <w:lang w:bidi="fa-IR"/>
          </w:rPr>
          <w:t xml:space="preserve"> </w:t>
        </w:r>
        <w:r w:rsidRPr="000E1753">
          <w:rPr>
            <w:rStyle w:val="Hyperlink"/>
            <w:rFonts w:hint="eastAsia"/>
            <w:noProof/>
            <w:rtl/>
            <w:lang w:bidi="fa-IR"/>
          </w:rPr>
          <w:t>کانال</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Toc295467089 \h</w:instrText>
        </w:r>
        <w:r>
          <w:rPr>
            <w:noProof/>
            <w:webHidden/>
            <w:rtl/>
          </w:rPr>
          <w:instrText xml:space="preserve"> </w:instrText>
        </w:r>
        <w:r>
          <w:rPr>
            <w:noProof/>
            <w:webHidden/>
            <w:rtl/>
          </w:rPr>
        </w:r>
        <w:r>
          <w:rPr>
            <w:noProof/>
            <w:webHidden/>
            <w:rtl/>
          </w:rPr>
          <w:fldChar w:fldCharType="separate"/>
        </w:r>
        <w:r>
          <w:rPr>
            <w:noProof/>
            <w:webHidden/>
            <w:rtl/>
          </w:rPr>
          <w:t>49</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90" w:history="1">
        <w:r w:rsidRPr="000E1753">
          <w:rPr>
            <w:rStyle w:val="Hyperlink"/>
            <w:noProof/>
            <w:rtl/>
            <w:lang w:bidi="fa-IR"/>
          </w:rPr>
          <w:t xml:space="preserve">44-2- </w:t>
        </w:r>
        <w:r w:rsidRPr="000E1753">
          <w:rPr>
            <w:rStyle w:val="Hyperlink"/>
            <w:rFonts w:hint="eastAsia"/>
            <w:noProof/>
            <w:rtl/>
          </w:rPr>
          <w:t>عرض</w:t>
        </w:r>
        <w:r w:rsidRPr="000E1753">
          <w:rPr>
            <w:rStyle w:val="Hyperlink"/>
            <w:noProof/>
            <w:rtl/>
            <w:lang w:bidi="fa-IR"/>
          </w:rPr>
          <w:t xml:space="preserve"> </w:t>
        </w:r>
        <w:r w:rsidRPr="000E1753">
          <w:rPr>
            <w:rStyle w:val="Hyperlink"/>
            <w:rFonts w:hint="eastAsia"/>
            <w:noProof/>
            <w:rtl/>
            <w:lang w:bidi="fa-IR"/>
          </w:rPr>
          <w:t>كانال</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Toc295467090 \h</w:instrText>
        </w:r>
        <w:r>
          <w:rPr>
            <w:noProof/>
            <w:webHidden/>
            <w:rtl/>
          </w:rPr>
          <w:instrText xml:space="preserve"> </w:instrText>
        </w:r>
        <w:r>
          <w:rPr>
            <w:noProof/>
            <w:webHidden/>
            <w:rtl/>
          </w:rPr>
        </w:r>
        <w:r>
          <w:rPr>
            <w:noProof/>
            <w:webHidden/>
            <w:rtl/>
          </w:rPr>
          <w:fldChar w:fldCharType="separate"/>
        </w:r>
        <w:r>
          <w:rPr>
            <w:noProof/>
            <w:webHidden/>
            <w:rtl/>
          </w:rPr>
          <w:t>50</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91" w:history="1">
        <w:r w:rsidRPr="000E1753">
          <w:rPr>
            <w:rStyle w:val="Hyperlink"/>
            <w:noProof/>
            <w:rtl/>
            <w:lang w:bidi="fa-IR"/>
          </w:rPr>
          <w:t xml:space="preserve">45-2- </w:t>
        </w:r>
        <w:r w:rsidRPr="000E1753">
          <w:rPr>
            <w:rStyle w:val="Hyperlink"/>
            <w:rFonts w:hint="eastAsia"/>
            <w:noProof/>
            <w:rtl/>
            <w:lang w:bidi="fa-IR"/>
          </w:rPr>
          <w:t>طول</w:t>
        </w:r>
        <w:r w:rsidRPr="000E1753">
          <w:rPr>
            <w:rStyle w:val="Hyperlink"/>
            <w:noProof/>
            <w:rtl/>
            <w:lang w:bidi="fa-IR"/>
          </w:rPr>
          <w:t xml:space="preserve"> </w:t>
        </w:r>
        <w:r w:rsidRPr="000E1753">
          <w:rPr>
            <w:rStyle w:val="Hyperlink"/>
            <w:rFonts w:hint="eastAsia"/>
            <w:noProof/>
            <w:rtl/>
            <w:lang w:bidi="fa-IR"/>
          </w:rPr>
          <w:t>کانال</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Toc295467091 \h</w:instrText>
        </w:r>
        <w:r>
          <w:rPr>
            <w:noProof/>
            <w:webHidden/>
            <w:rtl/>
          </w:rPr>
          <w:instrText xml:space="preserve"> </w:instrText>
        </w:r>
        <w:r>
          <w:rPr>
            <w:noProof/>
            <w:webHidden/>
            <w:rtl/>
          </w:rPr>
        </w:r>
        <w:r>
          <w:rPr>
            <w:noProof/>
            <w:webHidden/>
            <w:rtl/>
          </w:rPr>
          <w:fldChar w:fldCharType="separate"/>
        </w:r>
        <w:r>
          <w:rPr>
            <w:noProof/>
            <w:webHidden/>
            <w:rtl/>
          </w:rPr>
          <w:t>50</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92" w:history="1">
        <w:r w:rsidRPr="000E1753">
          <w:rPr>
            <w:rStyle w:val="Hyperlink"/>
            <w:noProof/>
            <w:rtl/>
            <w:lang w:bidi="fa-IR"/>
          </w:rPr>
          <w:t xml:space="preserve">46-2- </w:t>
        </w:r>
        <w:r w:rsidRPr="000E1753">
          <w:rPr>
            <w:rStyle w:val="Hyperlink"/>
            <w:rFonts w:hint="eastAsia"/>
            <w:noProof/>
            <w:rtl/>
            <w:lang w:bidi="fa-IR"/>
          </w:rPr>
          <w:t>ادغام</w:t>
        </w:r>
        <w:r w:rsidRPr="000E1753">
          <w:rPr>
            <w:rStyle w:val="Hyperlink"/>
            <w:noProof/>
            <w:rtl/>
            <w:lang w:bidi="fa-IR"/>
          </w:rPr>
          <w:t xml:space="preserve"> </w:t>
        </w:r>
        <w:r w:rsidRPr="000E1753">
          <w:rPr>
            <w:rStyle w:val="Hyperlink"/>
            <w:rFonts w:hint="eastAsia"/>
            <w:noProof/>
            <w:rtl/>
            <w:lang w:bidi="fa-IR"/>
          </w:rPr>
          <w:t>عمود</w:t>
        </w:r>
        <w:r w:rsidRPr="000E1753">
          <w:rPr>
            <w:rStyle w:val="Hyperlink"/>
            <w:rFonts w:hint="cs"/>
            <w:noProof/>
            <w:rtl/>
            <w:lang w:bidi="fa-IR"/>
          </w:rPr>
          <w:t>ی</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Toc295467092 \h</w:instrText>
        </w:r>
        <w:r>
          <w:rPr>
            <w:noProof/>
            <w:webHidden/>
            <w:rtl/>
          </w:rPr>
          <w:instrText xml:space="preserve"> </w:instrText>
        </w:r>
        <w:r>
          <w:rPr>
            <w:noProof/>
            <w:webHidden/>
            <w:rtl/>
          </w:rPr>
        </w:r>
        <w:r>
          <w:rPr>
            <w:noProof/>
            <w:webHidden/>
            <w:rtl/>
          </w:rPr>
          <w:fldChar w:fldCharType="separate"/>
        </w:r>
        <w:r>
          <w:rPr>
            <w:noProof/>
            <w:webHidden/>
            <w:rtl/>
          </w:rPr>
          <w:t>51</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93" w:history="1">
        <w:r w:rsidRPr="000E1753">
          <w:rPr>
            <w:rStyle w:val="Hyperlink"/>
            <w:noProof/>
            <w:rtl/>
            <w:lang w:bidi="fa-IR"/>
          </w:rPr>
          <w:t xml:space="preserve">47-2- </w:t>
        </w:r>
        <w:r w:rsidRPr="000E1753">
          <w:rPr>
            <w:rStyle w:val="Hyperlink"/>
            <w:rFonts w:hint="eastAsia"/>
            <w:noProof/>
            <w:rtl/>
            <w:lang w:bidi="fa-IR"/>
          </w:rPr>
          <w:t>کانال</w:t>
        </w:r>
        <w:r w:rsidRPr="000E1753">
          <w:rPr>
            <w:rStyle w:val="Hyperlink"/>
            <w:noProof/>
            <w:rtl/>
            <w:lang w:bidi="fa-IR"/>
          </w:rPr>
          <w:t xml:space="preserve"> </w:t>
        </w:r>
        <w:r w:rsidRPr="000E1753">
          <w:rPr>
            <w:rStyle w:val="Hyperlink"/>
            <w:rFonts w:hint="eastAsia"/>
            <w:noProof/>
            <w:rtl/>
            <w:lang w:bidi="fa-IR"/>
          </w:rPr>
          <w:t>ها</w:t>
        </w:r>
        <w:r w:rsidRPr="000E1753">
          <w:rPr>
            <w:rStyle w:val="Hyperlink"/>
            <w:rFonts w:hint="cs"/>
            <w:noProof/>
            <w:rtl/>
            <w:lang w:bidi="fa-IR"/>
          </w:rPr>
          <w:t>ی</w:t>
        </w:r>
        <w:r w:rsidRPr="000E1753">
          <w:rPr>
            <w:rStyle w:val="Hyperlink"/>
            <w:noProof/>
            <w:rtl/>
            <w:lang w:bidi="fa-IR"/>
          </w:rPr>
          <w:t xml:space="preserve"> </w:t>
        </w:r>
        <w:r w:rsidRPr="000E1753">
          <w:rPr>
            <w:rStyle w:val="Hyperlink"/>
            <w:rFonts w:hint="eastAsia"/>
            <w:noProof/>
            <w:rtl/>
            <w:lang w:bidi="fa-IR"/>
          </w:rPr>
          <w:t>چند</w:t>
        </w:r>
        <w:r w:rsidRPr="000E1753">
          <w:rPr>
            <w:rStyle w:val="Hyperlink"/>
            <w:noProof/>
            <w:rtl/>
            <w:lang w:bidi="fa-IR"/>
          </w:rPr>
          <w:t xml:space="preserve"> </w:t>
        </w:r>
        <w:r w:rsidRPr="000E1753">
          <w:rPr>
            <w:rStyle w:val="Hyperlink"/>
            <w:rFonts w:hint="eastAsia"/>
            <w:noProof/>
            <w:rtl/>
            <w:lang w:bidi="fa-IR"/>
          </w:rPr>
          <w:t>گانه</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Toc295467093 \h</w:instrText>
        </w:r>
        <w:r>
          <w:rPr>
            <w:noProof/>
            <w:webHidden/>
            <w:rtl/>
          </w:rPr>
          <w:instrText xml:space="preserve"> </w:instrText>
        </w:r>
        <w:r>
          <w:rPr>
            <w:noProof/>
            <w:webHidden/>
            <w:rtl/>
          </w:rPr>
        </w:r>
        <w:r>
          <w:rPr>
            <w:noProof/>
            <w:webHidden/>
            <w:rtl/>
          </w:rPr>
          <w:fldChar w:fldCharType="separate"/>
        </w:r>
        <w:r>
          <w:rPr>
            <w:noProof/>
            <w:webHidden/>
            <w:rtl/>
          </w:rPr>
          <w:t>51</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94" w:history="1">
        <w:r w:rsidRPr="000E1753">
          <w:rPr>
            <w:rStyle w:val="Hyperlink"/>
            <w:noProof/>
            <w:rtl/>
            <w:lang w:bidi="fa-IR"/>
          </w:rPr>
          <w:t xml:space="preserve">48-2- </w:t>
        </w:r>
        <w:r w:rsidRPr="000E1753">
          <w:rPr>
            <w:rStyle w:val="Hyperlink"/>
            <w:rFonts w:hint="eastAsia"/>
            <w:noProof/>
            <w:rtl/>
            <w:lang w:bidi="fa-IR"/>
          </w:rPr>
          <w:t>رفتار</w:t>
        </w:r>
        <w:r w:rsidRPr="000E1753">
          <w:rPr>
            <w:rStyle w:val="Hyperlink"/>
            <w:noProof/>
            <w:rtl/>
            <w:lang w:bidi="fa-IR"/>
          </w:rPr>
          <w:t xml:space="preserve"> </w:t>
        </w:r>
        <w:r w:rsidRPr="000E1753">
          <w:rPr>
            <w:rStyle w:val="Hyperlink"/>
            <w:rFonts w:hint="eastAsia"/>
            <w:noProof/>
            <w:rtl/>
            <w:lang w:bidi="fa-IR"/>
          </w:rPr>
          <w:t>کانال</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Toc295467094 \h</w:instrText>
        </w:r>
        <w:r>
          <w:rPr>
            <w:noProof/>
            <w:webHidden/>
            <w:rtl/>
          </w:rPr>
          <w:instrText xml:space="preserve"> </w:instrText>
        </w:r>
        <w:r>
          <w:rPr>
            <w:noProof/>
            <w:webHidden/>
            <w:rtl/>
          </w:rPr>
        </w:r>
        <w:r>
          <w:rPr>
            <w:noProof/>
            <w:webHidden/>
            <w:rtl/>
          </w:rPr>
          <w:fldChar w:fldCharType="separate"/>
        </w:r>
        <w:r>
          <w:rPr>
            <w:noProof/>
            <w:webHidden/>
            <w:rtl/>
          </w:rPr>
          <w:t>51</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95" w:history="1">
        <w:r w:rsidRPr="000E1753">
          <w:rPr>
            <w:rStyle w:val="Hyperlink"/>
            <w:noProof/>
            <w:rtl/>
            <w:lang w:bidi="fa-IR"/>
          </w:rPr>
          <w:t xml:space="preserve">49-2- </w:t>
        </w:r>
        <w:r w:rsidRPr="000E1753">
          <w:rPr>
            <w:rStyle w:val="Hyperlink"/>
            <w:rFonts w:hint="eastAsia"/>
            <w:noProof/>
            <w:rtl/>
            <w:lang w:bidi="fa-IR"/>
          </w:rPr>
          <w:t>استرات‍‍‍‍ژي</w:t>
        </w:r>
        <w:r w:rsidRPr="000E1753">
          <w:rPr>
            <w:rStyle w:val="Hyperlink"/>
            <w:noProof/>
            <w:rtl/>
            <w:lang w:bidi="fa-IR"/>
          </w:rPr>
          <w:t xml:space="preserve"> </w:t>
        </w:r>
        <w:r w:rsidRPr="000E1753">
          <w:rPr>
            <w:rStyle w:val="Hyperlink"/>
            <w:rFonts w:hint="eastAsia"/>
            <w:noProof/>
            <w:rtl/>
            <w:lang w:bidi="fa-IR"/>
          </w:rPr>
          <w:t>هاي</w:t>
        </w:r>
        <w:r w:rsidRPr="000E1753">
          <w:rPr>
            <w:rStyle w:val="Hyperlink"/>
            <w:noProof/>
            <w:rtl/>
            <w:lang w:bidi="fa-IR"/>
          </w:rPr>
          <w:t xml:space="preserve"> </w:t>
        </w:r>
        <w:r w:rsidRPr="000E1753">
          <w:rPr>
            <w:rStyle w:val="Hyperlink"/>
            <w:rFonts w:hint="eastAsia"/>
            <w:noProof/>
            <w:rtl/>
            <w:lang w:bidi="fa-IR"/>
          </w:rPr>
          <w:t>رانش</w:t>
        </w:r>
        <w:r w:rsidRPr="000E1753">
          <w:rPr>
            <w:rStyle w:val="Hyperlink"/>
            <w:rFonts w:hint="cs"/>
            <w:noProof/>
            <w:rtl/>
            <w:lang w:bidi="fa-IR"/>
          </w:rPr>
          <w:t>ی</w:t>
        </w:r>
        <w:r w:rsidRPr="000E1753">
          <w:rPr>
            <w:rStyle w:val="Hyperlink"/>
            <w:noProof/>
            <w:rtl/>
            <w:lang w:bidi="fa-IR"/>
          </w:rPr>
          <w:t xml:space="preserve">  </w:t>
        </w:r>
        <w:r w:rsidRPr="000E1753">
          <w:rPr>
            <w:rStyle w:val="Hyperlink"/>
            <w:rFonts w:hint="eastAsia"/>
            <w:noProof/>
            <w:rtl/>
            <w:lang w:bidi="fa-IR"/>
          </w:rPr>
          <w:t>در</w:t>
        </w:r>
        <w:r w:rsidRPr="000E1753">
          <w:rPr>
            <w:rStyle w:val="Hyperlink"/>
            <w:noProof/>
            <w:rtl/>
            <w:lang w:bidi="fa-IR"/>
          </w:rPr>
          <w:t xml:space="preserve"> </w:t>
        </w:r>
        <w:r w:rsidRPr="000E1753">
          <w:rPr>
            <w:rStyle w:val="Hyperlink"/>
            <w:rFonts w:hint="eastAsia"/>
            <w:noProof/>
            <w:rtl/>
            <w:lang w:bidi="fa-IR"/>
          </w:rPr>
          <w:t>مقابل</w:t>
        </w:r>
        <w:r w:rsidRPr="000E1753">
          <w:rPr>
            <w:rStyle w:val="Hyperlink"/>
            <w:noProof/>
            <w:rtl/>
            <w:lang w:bidi="fa-IR"/>
          </w:rPr>
          <w:t xml:space="preserve"> </w:t>
        </w:r>
        <w:r w:rsidRPr="000E1753">
          <w:rPr>
            <w:rStyle w:val="Hyperlink"/>
            <w:rFonts w:hint="eastAsia"/>
            <w:noProof/>
            <w:rtl/>
            <w:lang w:bidi="fa-IR"/>
          </w:rPr>
          <w:t>استرات‍‍‍‍ژي</w:t>
        </w:r>
        <w:r w:rsidRPr="000E1753">
          <w:rPr>
            <w:rStyle w:val="Hyperlink"/>
            <w:noProof/>
            <w:rtl/>
            <w:lang w:bidi="fa-IR"/>
          </w:rPr>
          <w:t xml:space="preserve"> </w:t>
        </w:r>
        <w:r w:rsidRPr="000E1753">
          <w:rPr>
            <w:rStyle w:val="Hyperlink"/>
            <w:rFonts w:hint="eastAsia"/>
            <w:noProof/>
            <w:rtl/>
            <w:lang w:bidi="fa-IR"/>
          </w:rPr>
          <w:t>هاي</w:t>
        </w:r>
        <w:r w:rsidRPr="000E1753">
          <w:rPr>
            <w:rStyle w:val="Hyperlink"/>
            <w:noProof/>
            <w:rtl/>
            <w:lang w:bidi="fa-IR"/>
          </w:rPr>
          <w:t xml:space="preserve"> </w:t>
        </w:r>
        <w:r w:rsidRPr="000E1753">
          <w:rPr>
            <w:rStyle w:val="Hyperlink"/>
            <w:rFonts w:hint="eastAsia"/>
            <w:noProof/>
            <w:rtl/>
            <w:lang w:bidi="fa-IR"/>
          </w:rPr>
          <w:t>کشش</w:t>
        </w:r>
        <w:r w:rsidRPr="000E1753">
          <w:rPr>
            <w:rStyle w:val="Hyperlink"/>
            <w:rFonts w:hint="cs"/>
            <w:noProof/>
            <w:rtl/>
            <w:lang w:bidi="fa-IR"/>
          </w:rPr>
          <w:t>ی</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Toc295467095 \h</w:instrText>
        </w:r>
        <w:r>
          <w:rPr>
            <w:noProof/>
            <w:webHidden/>
            <w:rtl/>
          </w:rPr>
          <w:instrText xml:space="preserve"> </w:instrText>
        </w:r>
        <w:r>
          <w:rPr>
            <w:noProof/>
            <w:webHidden/>
            <w:rtl/>
          </w:rPr>
        </w:r>
        <w:r>
          <w:rPr>
            <w:noProof/>
            <w:webHidden/>
            <w:rtl/>
          </w:rPr>
          <w:fldChar w:fldCharType="separate"/>
        </w:r>
        <w:r>
          <w:rPr>
            <w:noProof/>
            <w:webHidden/>
            <w:rtl/>
          </w:rPr>
          <w:t>52</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96" w:history="1">
        <w:r w:rsidRPr="000E1753">
          <w:rPr>
            <w:rStyle w:val="Hyperlink"/>
            <w:noProof/>
            <w:rtl/>
            <w:lang w:bidi="fa-IR"/>
          </w:rPr>
          <w:t xml:space="preserve">50-2- </w:t>
        </w:r>
        <w:r w:rsidRPr="000E1753">
          <w:rPr>
            <w:rStyle w:val="Hyperlink"/>
            <w:rFonts w:hint="eastAsia"/>
            <w:noProof/>
            <w:rtl/>
            <w:lang w:bidi="fa-IR"/>
          </w:rPr>
          <w:t>س</w:t>
        </w:r>
        <w:r w:rsidRPr="000E1753">
          <w:rPr>
            <w:rStyle w:val="Hyperlink"/>
            <w:rFonts w:hint="cs"/>
            <w:noProof/>
            <w:rtl/>
            <w:lang w:bidi="fa-IR"/>
          </w:rPr>
          <w:t>ی</w:t>
        </w:r>
        <w:r w:rsidRPr="000E1753">
          <w:rPr>
            <w:rStyle w:val="Hyperlink"/>
            <w:rFonts w:hint="eastAsia"/>
            <w:noProof/>
            <w:rtl/>
            <w:lang w:bidi="fa-IR"/>
          </w:rPr>
          <w:t>ستم</w:t>
        </w:r>
        <w:r w:rsidRPr="000E1753">
          <w:rPr>
            <w:rStyle w:val="Hyperlink"/>
            <w:noProof/>
            <w:rtl/>
            <w:lang w:bidi="fa-IR"/>
          </w:rPr>
          <w:t xml:space="preserve"> </w:t>
        </w:r>
        <w:r w:rsidRPr="000E1753">
          <w:rPr>
            <w:rStyle w:val="Hyperlink"/>
            <w:rFonts w:hint="eastAsia"/>
            <w:noProof/>
            <w:rtl/>
            <w:lang w:bidi="fa-IR"/>
          </w:rPr>
          <w:t>ها</w:t>
        </w:r>
        <w:r w:rsidRPr="000E1753">
          <w:rPr>
            <w:rStyle w:val="Hyperlink"/>
            <w:rFonts w:hint="cs"/>
            <w:noProof/>
            <w:rtl/>
            <w:lang w:bidi="fa-IR"/>
          </w:rPr>
          <w:t>ی</w:t>
        </w:r>
        <w:r w:rsidRPr="000E1753">
          <w:rPr>
            <w:rStyle w:val="Hyperlink"/>
            <w:noProof/>
            <w:rtl/>
            <w:lang w:bidi="fa-IR"/>
          </w:rPr>
          <w:t xml:space="preserve"> </w:t>
        </w:r>
        <w:r w:rsidRPr="000E1753">
          <w:rPr>
            <w:rStyle w:val="Hyperlink"/>
            <w:rFonts w:hint="eastAsia"/>
            <w:noProof/>
            <w:rtl/>
            <w:lang w:bidi="fa-IR"/>
          </w:rPr>
          <w:t>توز</w:t>
        </w:r>
        <w:r w:rsidRPr="000E1753">
          <w:rPr>
            <w:rStyle w:val="Hyperlink"/>
            <w:rFonts w:hint="cs"/>
            <w:noProof/>
            <w:rtl/>
            <w:lang w:bidi="fa-IR"/>
          </w:rPr>
          <w:t>ی</w:t>
        </w:r>
        <w:r w:rsidRPr="000E1753">
          <w:rPr>
            <w:rStyle w:val="Hyperlink"/>
            <w:rFonts w:hint="eastAsia"/>
            <w:noProof/>
            <w:rtl/>
            <w:lang w:bidi="fa-IR"/>
          </w:rPr>
          <w:t>ع</w:t>
        </w:r>
        <w:r w:rsidRPr="000E1753">
          <w:rPr>
            <w:rStyle w:val="Hyperlink"/>
            <w:noProof/>
            <w:rtl/>
            <w:lang w:bidi="fa-IR"/>
          </w:rPr>
          <w:t xml:space="preserve"> </w:t>
        </w:r>
        <w:r w:rsidRPr="000E1753">
          <w:rPr>
            <w:rStyle w:val="Hyperlink"/>
            <w:rFonts w:hint="eastAsia"/>
            <w:noProof/>
            <w:rtl/>
            <w:lang w:bidi="fa-IR"/>
          </w:rPr>
          <w:t>ف</w:t>
        </w:r>
        <w:r w:rsidRPr="000E1753">
          <w:rPr>
            <w:rStyle w:val="Hyperlink"/>
            <w:rFonts w:hint="cs"/>
            <w:noProof/>
            <w:rtl/>
            <w:lang w:bidi="fa-IR"/>
          </w:rPr>
          <w:t>ی</w:t>
        </w:r>
        <w:r w:rsidRPr="000E1753">
          <w:rPr>
            <w:rStyle w:val="Hyperlink"/>
            <w:rFonts w:hint="eastAsia"/>
            <w:noProof/>
            <w:rtl/>
            <w:lang w:bidi="fa-IR"/>
          </w:rPr>
          <w:t>ز</w:t>
        </w:r>
        <w:r w:rsidRPr="000E1753">
          <w:rPr>
            <w:rStyle w:val="Hyperlink"/>
            <w:rFonts w:hint="cs"/>
            <w:noProof/>
            <w:rtl/>
            <w:lang w:bidi="fa-IR"/>
          </w:rPr>
          <w:t>ی</w:t>
        </w:r>
        <w:r w:rsidRPr="000E1753">
          <w:rPr>
            <w:rStyle w:val="Hyperlink"/>
            <w:rFonts w:hint="eastAsia"/>
            <w:noProof/>
            <w:rtl/>
            <w:lang w:bidi="fa-IR"/>
          </w:rPr>
          <w:t>ک</w:t>
        </w:r>
        <w:r w:rsidRPr="000E1753">
          <w:rPr>
            <w:rStyle w:val="Hyperlink"/>
            <w:rFonts w:hint="cs"/>
            <w:noProof/>
            <w:rtl/>
            <w:lang w:bidi="fa-IR"/>
          </w:rPr>
          <w:t>ی</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Toc295467096 \h</w:instrText>
        </w:r>
        <w:r>
          <w:rPr>
            <w:noProof/>
            <w:webHidden/>
            <w:rtl/>
          </w:rPr>
          <w:instrText xml:space="preserve"> </w:instrText>
        </w:r>
        <w:r>
          <w:rPr>
            <w:noProof/>
            <w:webHidden/>
            <w:rtl/>
          </w:rPr>
        </w:r>
        <w:r>
          <w:rPr>
            <w:noProof/>
            <w:webHidden/>
            <w:rtl/>
          </w:rPr>
          <w:fldChar w:fldCharType="separate"/>
        </w:r>
        <w:r>
          <w:rPr>
            <w:noProof/>
            <w:webHidden/>
            <w:rtl/>
          </w:rPr>
          <w:t>52</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97" w:history="1">
        <w:r w:rsidRPr="000E1753">
          <w:rPr>
            <w:rStyle w:val="Hyperlink"/>
            <w:noProof/>
            <w:rtl/>
          </w:rPr>
          <w:t xml:space="preserve">51-2- </w:t>
        </w:r>
        <w:r w:rsidRPr="000E1753">
          <w:rPr>
            <w:rStyle w:val="Hyperlink"/>
            <w:rFonts w:hint="eastAsia"/>
            <w:noProof/>
            <w:rtl/>
          </w:rPr>
          <w:t>مفهوم</w:t>
        </w:r>
        <w:r w:rsidRPr="000E1753">
          <w:rPr>
            <w:rStyle w:val="Hyperlink"/>
            <w:noProof/>
            <w:rtl/>
          </w:rPr>
          <w:t xml:space="preserve"> </w:t>
        </w:r>
        <w:r w:rsidRPr="000E1753">
          <w:rPr>
            <w:rStyle w:val="Hyperlink"/>
            <w:rFonts w:hint="eastAsia"/>
            <w:noProof/>
            <w:rtl/>
          </w:rPr>
          <w:t>هز</w:t>
        </w:r>
        <w:r w:rsidRPr="000E1753">
          <w:rPr>
            <w:rStyle w:val="Hyperlink"/>
            <w:rFonts w:hint="cs"/>
            <w:noProof/>
            <w:rtl/>
          </w:rPr>
          <w:t>ی</w:t>
        </w:r>
        <w:r w:rsidRPr="000E1753">
          <w:rPr>
            <w:rStyle w:val="Hyperlink"/>
            <w:rFonts w:hint="eastAsia"/>
            <w:noProof/>
            <w:rtl/>
          </w:rPr>
          <w:t>نه</w:t>
        </w:r>
        <w:r w:rsidRPr="000E1753">
          <w:rPr>
            <w:rStyle w:val="Hyperlink"/>
            <w:noProof/>
            <w:rtl/>
          </w:rPr>
          <w:t xml:space="preserve"> </w:t>
        </w:r>
        <w:r w:rsidRPr="000E1753">
          <w:rPr>
            <w:rStyle w:val="Hyperlink"/>
            <w:rFonts w:hint="eastAsia"/>
            <w:noProof/>
            <w:rtl/>
          </w:rPr>
          <w:t>کل</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Toc295467097 \h</w:instrText>
        </w:r>
        <w:r>
          <w:rPr>
            <w:noProof/>
            <w:webHidden/>
            <w:rtl/>
          </w:rPr>
          <w:instrText xml:space="preserve"> </w:instrText>
        </w:r>
        <w:r>
          <w:rPr>
            <w:noProof/>
            <w:webHidden/>
            <w:rtl/>
          </w:rPr>
        </w:r>
        <w:r>
          <w:rPr>
            <w:noProof/>
            <w:webHidden/>
            <w:rtl/>
          </w:rPr>
          <w:fldChar w:fldCharType="separate"/>
        </w:r>
        <w:r>
          <w:rPr>
            <w:noProof/>
            <w:webHidden/>
            <w:rtl/>
          </w:rPr>
          <w:t>52</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98" w:history="1">
        <w:r w:rsidRPr="000E1753">
          <w:rPr>
            <w:rStyle w:val="Hyperlink"/>
            <w:noProof/>
            <w:rtl/>
            <w:lang w:bidi="fa-IR"/>
          </w:rPr>
          <w:t xml:space="preserve">52-2- </w:t>
        </w:r>
        <w:r w:rsidRPr="000E1753">
          <w:rPr>
            <w:rStyle w:val="Hyperlink"/>
            <w:rFonts w:hint="eastAsia"/>
            <w:noProof/>
            <w:rtl/>
            <w:lang w:bidi="fa-IR"/>
          </w:rPr>
          <w:t>مفهوم</w:t>
        </w:r>
        <w:r w:rsidRPr="000E1753">
          <w:rPr>
            <w:rStyle w:val="Hyperlink"/>
            <w:noProof/>
            <w:rtl/>
            <w:lang w:bidi="fa-IR"/>
          </w:rPr>
          <w:t xml:space="preserve"> </w:t>
        </w:r>
        <w:r w:rsidRPr="000E1753">
          <w:rPr>
            <w:rStyle w:val="Hyperlink"/>
            <w:rFonts w:hint="eastAsia"/>
            <w:noProof/>
            <w:rtl/>
            <w:lang w:bidi="fa-IR"/>
          </w:rPr>
          <w:t>مرکز</w:t>
        </w:r>
        <w:r w:rsidRPr="000E1753">
          <w:rPr>
            <w:rStyle w:val="Hyperlink"/>
            <w:noProof/>
            <w:rtl/>
            <w:lang w:bidi="fa-IR"/>
          </w:rPr>
          <w:t xml:space="preserve"> </w:t>
        </w:r>
        <w:r w:rsidRPr="000E1753">
          <w:rPr>
            <w:rStyle w:val="Hyperlink"/>
            <w:rFonts w:hint="eastAsia"/>
            <w:noProof/>
            <w:rtl/>
            <w:lang w:bidi="fa-IR"/>
          </w:rPr>
          <w:t>توز</w:t>
        </w:r>
        <w:r w:rsidRPr="000E1753">
          <w:rPr>
            <w:rStyle w:val="Hyperlink"/>
            <w:rFonts w:hint="cs"/>
            <w:noProof/>
            <w:rtl/>
            <w:lang w:bidi="fa-IR"/>
          </w:rPr>
          <w:t>ی</w:t>
        </w:r>
        <w:r w:rsidRPr="000E1753">
          <w:rPr>
            <w:rStyle w:val="Hyperlink"/>
            <w:rFonts w:hint="eastAsia"/>
            <w:noProof/>
            <w:rtl/>
            <w:lang w:bidi="fa-IR"/>
          </w:rPr>
          <w:t>ع</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Toc295467098 \h</w:instrText>
        </w:r>
        <w:r>
          <w:rPr>
            <w:noProof/>
            <w:webHidden/>
            <w:rtl/>
          </w:rPr>
          <w:instrText xml:space="preserve"> </w:instrText>
        </w:r>
        <w:r>
          <w:rPr>
            <w:noProof/>
            <w:webHidden/>
            <w:rtl/>
          </w:rPr>
        </w:r>
        <w:r>
          <w:rPr>
            <w:noProof/>
            <w:webHidden/>
            <w:rtl/>
          </w:rPr>
          <w:fldChar w:fldCharType="separate"/>
        </w:r>
        <w:r>
          <w:rPr>
            <w:noProof/>
            <w:webHidden/>
            <w:rtl/>
          </w:rPr>
          <w:t>53</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099" w:history="1">
        <w:r w:rsidRPr="000E1753">
          <w:rPr>
            <w:rStyle w:val="Hyperlink"/>
            <w:noProof/>
            <w:rtl/>
            <w:lang w:bidi="fa-IR"/>
          </w:rPr>
          <w:t xml:space="preserve">53-2- </w:t>
        </w:r>
        <w:r w:rsidRPr="000E1753">
          <w:rPr>
            <w:rStyle w:val="Hyperlink"/>
            <w:rFonts w:hint="eastAsia"/>
            <w:noProof/>
            <w:rtl/>
            <w:lang w:bidi="fa-IR"/>
          </w:rPr>
          <w:t>حمل</w:t>
        </w:r>
        <w:r w:rsidRPr="000E1753">
          <w:rPr>
            <w:rStyle w:val="Hyperlink"/>
            <w:noProof/>
            <w:rtl/>
            <w:lang w:bidi="fa-IR"/>
          </w:rPr>
          <w:t xml:space="preserve"> </w:t>
        </w:r>
        <w:r w:rsidRPr="000E1753">
          <w:rPr>
            <w:rStyle w:val="Hyperlink"/>
            <w:rFonts w:hint="eastAsia"/>
            <w:noProof/>
            <w:rtl/>
            <w:lang w:bidi="fa-IR"/>
          </w:rPr>
          <w:t>و</w:t>
        </w:r>
        <w:r w:rsidRPr="000E1753">
          <w:rPr>
            <w:rStyle w:val="Hyperlink"/>
            <w:noProof/>
            <w:rtl/>
            <w:lang w:bidi="fa-IR"/>
          </w:rPr>
          <w:t xml:space="preserve"> </w:t>
        </w:r>
        <w:r w:rsidRPr="000E1753">
          <w:rPr>
            <w:rStyle w:val="Hyperlink"/>
            <w:rFonts w:hint="eastAsia"/>
            <w:noProof/>
            <w:rtl/>
            <w:lang w:bidi="fa-IR"/>
          </w:rPr>
          <w:t>نقل</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Toc295467099 \h</w:instrText>
        </w:r>
        <w:r>
          <w:rPr>
            <w:noProof/>
            <w:webHidden/>
            <w:rtl/>
          </w:rPr>
          <w:instrText xml:space="preserve"> </w:instrText>
        </w:r>
        <w:r>
          <w:rPr>
            <w:noProof/>
            <w:webHidden/>
            <w:rtl/>
          </w:rPr>
        </w:r>
        <w:r>
          <w:rPr>
            <w:noProof/>
            <w:webHidden/>
            <w:rtl/>
          </w:rPr>
          <w:fldChar w:fldCharType="separate"/>
        </w:r>
        <w:r>
          <w:rPr>
            <w:noProof/>
            <w:webHidden/>
            <w:rtl/>
          </w:rPr>
          <w:t>53</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100" w:history="1">
        <w:r w:rsidRPr="000E1753">
          <w:rPr>
            <w:rStyle w:val="Hyperlink"/>
            <w:noProof/>
            <w:rtl/>
            <w:lang w:bidi="fa-IR"/>
          </w:rPr>
          <w:t xml:space="preserve">54-2- </w:t>
        </w:r>
        <w:r w:rsidRPr="000E1753">
          <w:rPr>
            <w:rStyle w:val="Hyperlink"/>
            <w:rFonts w:hint="eastAsia"/>
            <w:noProof/>
            <w:rtl/>
            <w:lang w:bidi="fa-IR"/>
          </w:rPr>
          <w:t>ارسال</w:t>
        </w:r>
        <w:r w:rsidRPr="000E1753">
          <w:rPr>
            <w:rStyle w:val="Hyperlink"/>
            <w:noProof/>
            <w:rtl/>
            <w:lang w:bidi="fa-IR"/>
          </w:rPr>
          <w:t xml:space="preserve"> </w:t>
        </w:r>
        <w:r w:rsidRPr="000E1753">
          <w:rPr>
            <w:rStyle w:val="Hyperlink"/>
            <w:rFonts w:hint="eastAsia"/>
            <w:noProof/>
            <w:rtl/>
            <w:lang w:bidi="fa-IR"/>
          </w:rPr>
          <w:t>کالا</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Toc295467100 \h</w:instrText>
        </w:r>
        <w:r>
          <w:rPr>
            <w:noProof/>
            <w:webHidden/>
            <w:rtl/>
          </w:rPr>
          <w:instrText xml:space="preserve"> </w:instrText>
        </w:r>
        <w:r>
          <w:rPr>
            <w:noProof/>
            <w:webHidden/>
            <w:rtl/>
          </w:rPr>
        </w:r>
        <w:r>
          <w:rPr>
            <w:noProof/>
            <w:webHidden/>
            <w:rtl/>
          </w:rPr>
          <w:fldChar w:fldCharType="separate"/>
        </w:r>
        <w:r>
          <w:rPr>
            <w:noProof/>
            <w:webHidden/>
            <w:rtl/>
          </w:rPr>
          <w:t>54</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101" w:history="1">
        <w:r w:rsidRPr="000E1753">
          <w:rPr>
            <w:rStyle w:val="Hyperlink"/>
            <w:noProof/>
            <w:rtl/>
            <w:lang w:bidi="fa-IR"/>
          </w:rPr>
          <w:t xml:space="preserve">55-2- </w:t>
        </w:r>
        <w:r w:rsidRPr="000E1753">
          <w:rPr>
            <w:rStyle w:val="Hyperlink"/>
            <w:rFonts w:hint="eastAsia"/>
            <w:noProof/>
            <w:rtl/>
            <w:lang w:bidi="fa-IR"/>
          </w:rPr>
          <w:t>خدمات</w:t>
        </w:r>
        <w:r w:rsidRPr="000E1753">
          <w:rPr>
            <w:rStyle w:val="Hyperlink"/>
            <w:noProof/>
            <w:rtl/>
            <w:lang w:bidi="fa-IR"/>
          </w:rPr>
          <w:t xml:space="preserve">  </w:t>
        </w:r>
        <w:r w:rsidRPr="000E1753">
          <w:rPr>
            <w:rStyle w:val="Hyperlink"/>
            <w:rFonts w:hint="eastAsia"/>
            <w:noProof/>
            <w:rtl/>
          </w:rPr>
          <w:t>حمل</w:t>
        </w:r>
        <w:r w:rsidRPr="000E1753">
          <w:rPr>
            <w:rStyle w:val="Hyperlink"/>
            <w:noProof/>
            <w:rtl/>
            <w:lang w:bidi="fa-IR"/>
          </w:rPr>
          <w:t xml:space="preserve"> </w:t>
        </w:r>
        <w:r w:rsidRPr="000E1753">
          <w:rPr>
            <w:rStyle w:val="Hyperlink"/>
            <w:rFonts w:hint="eastAsia"/>
            <w:noProof/>
            <w:rtl/>
            <w:lang w:bidi="fa-IR"/>
          </w:rPr>
          <w:t>ونقل</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Toc295467101 \h</w:instrText>
        </w:r>
        <w:r>
          <w:rPr>
            <w:noProof/>
            <w:webHidden/>
            <w:rtl/>
          </w:rPr>
          <w:instrText xml:space="preserve"> </w:instrText>
        </w:r>
        <w:r>
          <w:rPr>
            <w:noProof/>
            <w:webHidden/>
            <w:rtl/>
          </w:rPr>
        </w:r>
        <w:r>
          <w:rPr>
            <w:noProof/>
            <w:webHidden/>
            <w:rtl/>
          </w:rPr>
          <w:fldChar w:fldCharType="separate"/>
        </w:r>
        <w:r>
          <w:rPr>
            <w:noProof/>
            <w:webHidden/>
            <w:rtl/>
          </w:rPr>
          <w:t>54</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102" w:history="1">
        <w:r w:rsidRPr="000E1753">
          <w:rPr>
            <w:rStyle w:val="Hyperlink"/>
            <w:noProof/>
            <w:rtl/>
            <w:lang w:bidi="fa-IR"/>
          </w:rPr>
          <w:t xml:space="preserve">56-2- </w:t>
        </w:r>
        <w:r w:rsidRPr="000E1753">
          <w:rPr>
            <w:rStyle w:val="Hyperlink"/>
            <w:rFonts w:hint="eastAsia"/>
            <w:noProof/>
            <w:rtl/>
            <w:lang w:bidi="fa-IR"/>
          </w:rPr>
          <w:t>انباردار</w:t>
        </w:r>
        <w:r w:rsidRPr="000E1753">
          <w:rPr>
            <w:rStyle w:val="Hyperlink"/>
            <w:rFonts w:hint="cs"/>
            <w:noProof/>
            <w:rtl/>
            <w:lang w:bidi="fa-IR"/>
          </w:rPr>
          <w:t>ی</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Toc295467102 \h</w:instrText>
        </w:r>
        <w:r>
          <w:rPr>
            <w:noProof/>
            <w:webHidden/>
            <w:rtl/>
          </w:rPr>
          <w:instrText xml:space="preserve"> </w:instrText>
        </w:r>
        <w:r>
          <w:rPr>
            <w:noProof/>
            <w:webHidden/>
            <w:rtl/>
          </w:rPr>
        </w:r>
        <w:r>
          <w:rPr>
            <w:noProof/>
            <w:webHidden/>
            <w:rtl/>
          </w:rPr>
          <w:fldChar w:fldCharType="separate"/>
        </w:r>
        <w:r>
          <w:rPr>
            <w:noProof/>
            <w:webHidden/>
            <w:rtl/>
          </w:rPr>
          <w:t>54</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103" w:history="1">
        <w:r w:rsidRPr="000E1753">
          <w:rPr>
            <w:rStyle w:val="Hyperlink"/>
            <w:noProof/>
            <w:rtl/>
            <w:lang w:bidi="fa-IR"/>
          </w:rPr>
          <w:t xml:space="preserve">57-2- </w:t>
        </w:r>
        <w:r w:rsidRPr="000E1753">
          <w:rPr>
            <w:rStyle w:val="Hyperlink"/>
            <w:rFonts w:hint="eastAsia"/>
            <w:noProof/>
            <w:rtl/>
          </w:rPr>
          <w:t>مد</w:t>
        </w:r>
        <w:r w:rsidRPr="000E1753">
          <w:rPr>
            <w:rStyle w:val="Hyperlink"/>
            <w:rFonts w:hint="cs"/>
            <w:noProof/>
            <w:rtl/>
          </w:rPr>
          <w:t>ی</w:t>
        </w:r>
        <w:r w:rsidRPr="000E1753">
          <w:rPr>
            <w:rStyle w:val="Hyperlink"/>
            <w:rFonts w:hint="eastAsia"/>
            <w:noProof/>
            <w:rtl/>
          </w:rPr>
          <w:t>ر</w:t>
        </w:r>
        <w:r w:rsidRPr="000E1753">
          <w:rPr>
            <w:rStyle w:val="Hyperlink"/>
            <w:rFonts w:hint="cs"/>
            <w:noProof/>
            <w:rtl/>
          </w:rPr>
          <w:t>ی</w:t>
        </w:r>
        <w:r w:rsidRPr="000E1753">
          <w:rPr>
            <w:rStyle w:val="Hyperlink"/>
            <w:rFonts w:hint="eastAsia"/>
            <w:noProof/>
            <w:rtl/>
          </w:rPr>
          <w:t>ت</w:t>
        </w:r>
        <w:r w:rsidRPr="000E1753">
          <w:rPr>
            <w:rStyle w:val="Hyperlink"/>
            <w:noProof/>
            <w:rtl/>
            <w:lang w:bidi="fa-IR"/>
          </w:rPr>
          <w:t xml:space="preserve"> </w:t>
        </w:r>
        <w:r w:rsidRPr="000E1753">
          <w:rPr>
            <w:rStyle w:val="Hyperlink"/>
            <w:rFonts w:hint="eastAsia"/>
            <w:noProof/>
            <w:rtl/>
            <w:lang w:bidi="fa-IR"/>
          </w:rPr>
          <w:t>موجود</w:t>
        </w:r>
        <w:r w:rsidRPr="000E1753">
          <w:rPr>
            <w:rStyle w:val="Hyperlink"/>
            <w:rFonts w:hint="cs"/>
            <w:noProof/>
            <w:rtl/>
            <w:lang w:bidi="fa-IR"/>
          </w:rPr>
          <w:t>ی</w:t>
        </w:r>
        <w:r w:rsidRPr="000E1753">
          <w:rPr>
            <w:rStyle w:val="Hyperlink"/>
            <w:noProof/>
            <w:rtl/>
            <w:lang w:bidi="fa-IR"/>
          </w:rPr>
          <w:t xml:space="preserve"> </w:t>
        </w:r>
        <w:r w:rsidRPr="000E1753">
          <w:rPr>
            <w:rStyle w:val="Hyperlink"/>
            <w:rFonts w:hint="eastAsia"/>
            <w:noProof/>
            <w:rtl/>
            <w:lang w:bidi="fa-IR"/>
          </w:rPr>
          <w:t>کالا</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Toc295467103 \h</w:instrText>
        </w:r>
        <w:r>
          <w:rPr>
            <w:noProof/>
            <w:webHidden/>
            <w:rtl/>
          </w:rPr>
          <w:instrText xml:space="preserve"> </w:instrText>
        </w:r>
        <w:r>
          <w:rPr>
            <w:noProof/>
            <w:webHidden/>
            <w:rtl/>
          </w:rPr>
        </w:r>
        <w:r>
          <w:rPr>
            <w:noProof/>
            <w:webHidden/>
            <w:rtl/>
          </w:rPr>
          <w:fldChar w:fldCharType="separate"/>
        </w:r>
        <w:r>
          <w:rPr>
            <w:noProof/>
            <w:webHidden/>
            <w:rtl/>
          </w:rPr>
          <w:t>55</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104" w:history="1">
        <w:r w:rsidRPr="000E1753">
          <w:rPr>
            <w:rStyle w:val="Hyperlink"/>
            <w:noProof/>
            <w:rtl/>
            <w:lang w:bidi="fa-IR"/>
          </w:rPr>
          <w:t xml:space="preserve">58-2- </w:t>
        </w:r>
        <w:r w:rsidRPr="000E1753">
          <w:rPr>
            <w:rStyle w:val="Hyperlink"/>
            <w:rFonts w:hint="eastAsia"/>
            <w:noProof/>
            <w:rtl/>
            <w:lang w:bidi="fa-IR"/>
          </w:rPr>
          <w:t>س</w:t>
        </w:r>
        <w:r w:rsidRPr="000E1753">
          <w:rPr>
            <w:rStyle w:val="Hyperlink"/>
            <w:rFonts w:hint="cs"/>
            <w:noProof/>
            <w:rtl/>
            <w:lang w:bidi="fa-IR"/>
          </w:rPr>
          <w:t>ی</w:t>
        </w:r>
        <w:r w:rsidRPr="000E1753">
          <w:rPr>
            <w:rStyle w:val="Hyperlink"/>
            <w:rFonts w:hint="eastAsia"/>
            <w:noProof/>
            <w:rtl/>
            <w:lang w:bidi="fa-IR"/>
          </w:rPr>
          <w:t>کل</w:t>
        </w:r>
        <w:r w:rsidRPr="000E1753">
          <w:rPr>
            <w:rStyle w:val="Hyperlink"/>
            <w:noProof/>
            <w:rtl/>
            <w:lang w:bidi="fa-IR"/>
          </w:rPr>
          <w:t xml:space="preserve"> </w:t>
        </w:r>
        <w:r w:rsidRPr="000E1753">
          <w:rPr>
            <w:rStyle w:val="Hyperlink"/>
            <w:rFonts w:hint="eastAsia"/>
            <w:noProof/>
            <w:rtl/>
            <w:lang w:bidi="fa-IR"/>
          </w:rPr>
          <w:t>سفارش</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Toc295467104 \h</w:instrText>
        </w:r>
        <w:r>
          <w:rPr>
            <w:noProof/>
            <w:webHidden/>
            <w:rtl/>
          </w:rPr>
          <w:instrText xml:space="preserve"> </w:instrText>
        </w:r>
        <w:r>
          <w:rPr>
            <w:noProof/>
            <w:webHidden/>
            <w:rtl/>
          </w:rPr>
        </w:r>
        <w:r>
          <w:rPr>
            <w:noProof/>
            <w:webHidden/>
            <w:rtl/>
          </w:rPr>
          <w:fldChar w:fldCharType="separate"/>
        </w:r>
        <w:r>
          <w:rPr>
            <w:noProof/>
            <w:webHidden/>
            <w:rtl/>
          </w:rPr>
          <w:t>55</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105" w:history="1">
        <w:r w:rsidRPr="000E1753">
          <w:rPr>
            <w:rStyle w:val="Hyperlink"/>
            <w:noProof/>
            <w:rtl/>
            <w:lang w:bidi="fa-IR"/>
          </w:rPr>
          <w:t xml:space="preserve">59-2- </w:t>
        </w:r>
        <w:r w:rsidRPr="000E1753">
          <w:rPr>
            <w:rStyle w:val="Hyperlink"/>
            <w:rFonts w:hint="eastAsia"/>
            <w:noProof/>
            <w:rtl/>
            <w:lang w:bidi="fa-IR"/>
          </w:rPr>
          <w:t>گردش</w:t>
        </w:r>
        <w:r w:rsidRPr="000E1753">
          <w:rPr>
            <w:rStyle w:val="Hyperlink"/>
            <w:noProof/>
            <w:rtl/>
            <w:lang w:bidi="fa-IR"/>
          </w:rPr>
          <w:t xml:space="preserve"> </w:t>
        </w:r>
        <w:r w:rsidRPr="000E1753">
          <w:rPr>
            <w:rStyle w:val="Hyperlink"/>
            <w:rFonts w:hint="eastAsia"/>
            <w:noProof/>
            <w:rtl/>
            <w:lang w:bidi="fa-IR"/>
          </w:rPr>
          <w:t>موجود</w:t>
        </w:r>
        <w:r w:rsidRPr="000E1753">
          <w:rPr>
            <w:rStyle w:val="Hyperlink"/>
            <w:rFonts w:hint="cs"/>
            <w:noProof/>
            <w:rtl/>
            <w:lang w:bidi="fa-IR"/>
          </w:rPr>
          <w:t>ی</w:t>
        </w:r>
        <w:r w:rsidRPr="000E1753">
          <w:rPr>
            <w:rStyle w:val="Hyperlink"/>
            <w:noProof/>
            <w:rtl/>
            <w:lang w:bidi="fa-IR"/>
          </w:rPr>
          <w:t xml:space="preserve">  </w:t>
        </w:r>
        <w:r w:rsidRPr="000E1753">
          <w:rPr>
            <w:rStyle w:val="Hyperlink"/>
            <w:rFonts w:hint="eastAsia"/>
            <w:noProof/>
            <w:rtl/>
            <w:lang w:bidi="fa-IR"/>
          </w:rPr>
          <w:t>کالا</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Toc295467105 \h</w:instrText>
        </w:r>
        <w:r>
          <w:rPr>
            <w:noProof/>
            <w:webHidden/>
            <w:rtl/>
          </w:rPr>
          <w:instrText xml:space="preserve"> </w:instrText>
        </w:r>
        <w:r>
          <w:rPr>
            <w:noProof/>
            <w:webHidden/>
            <w:rtl/>
          </w:rPr>
        </w:r>
        <w:r>
          <w:rPr>
            <w:noProof/>
            <w:webHidden/>
            <w:rtl/>
          </w:rPr>
          <w:fldChar w:fldCharType="separate"/>
        </w:r>
        <w:r>
          <w:rPr>
            <w:noProof/>
            <w:webHidden/>
            <w:rtl/>
          </w:rPr>
          <w:t>55</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106" w:history="1">
        <w:r w:rsidRPr="000E1753">
          <w:rPr>
            <w:rStyle w:val="Hyperlink"/>
            <w:noProof/>
            <w:rtl/>
            <w:lang w:bidi="fa-IR"/>
          </w:rPr>
          <w:t xml:space="preserve">60-2- </w:t>
        </w:r>
        <w:r w:rsidRPr="000E1753">
          <w:rPr>
            <w:rStyle w:val="Hyperlink"/>
            <w:rFonts w:hint="eastAsia"/>
            <w:noProof/>
            <w:rtl/>
            <w:lang w:bidi="fa-IR"/>
          </w:rPr>
          <w:t>نقاط</w:t>
        </w:r>
        <w:r w:rsidRPr="000E1753">
          <w:rPr>
            <w:rStyle w:val="Hyperlink"/>
            <w:noProof/>
            <w:rtl/>
            <w:lang w:bidi="fa-IR"/>
          </w:rPr>
          <w:t xml:space="preserve"> </w:t>
        </w:r>
        <w:r w:rsidRPr="000E1753">
          <w:rPr>
            <w:rStyle w:val="Hyperlink"/>
            <w:rFonts w:hint="eastAsia"/>
            <w:noProof/>
            <w:rtl/>
            <w:lang w:bidi="fa-IR"/>
          </w:rPr>
          <w:t>سفارش</w:t>
        </w:r>
        <w:r w:rsidRPr="000E1753">
          <w:rPr>
            <w:rStyle w:val="Hyperlink"/>
            <w:noProof/>
            <w:rtl/>
            <w:lang w:bidi="fa-IR"/>
          </w:rPr>
          <w:t xml:space="preserve"> </w:t>
        </w:r>
        <w:r w:rsidRPr="000E1753">
          <w:rPr>
            <w:rStyle w:val="Hyperlink"/>
            <w:rFonts w:hint="eastAsia"/>
            <w:noProof/>
            <w:rtl/>
            <w:lang w:bidi="fa-IR"/>
          </w:rPr>
          <w:t>مجدد</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Toc295467106 \h</w:instrText>
        </w:r>
        <w:r>
          <w:rPr>
            <w:noProof/>
            <w:webHidden/>
            <w:rtl/>
          </w:rPr>
          <w:instrText xml:space="preserve"> </w:instrText>
        </w:r>
        <w:r>
          <w:rPr>
            <w:noProof/>
            <w:webHidden/>
            <w:rtl/>
          </w:rPr>
        </w:r>
        <w:r>
          <w:rPr>
            <w:noProof/>
            <w:webHidden/>
            <w:rtl/>
          </w:rPr>
          <w:fldChar w:fldCharType="separate"/>
        </w:r>
        <w:r>
          <w:rPr>
            <w:noProof/>
            <w:webHidden/>
            <w:rtl/>
          </w:rPr>
          <w:t>55</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107" w:history="1">
        <w:r w:rsidRPr="000E1753">
          <w:rPr>
            <w:rStyle w:val="Hyperlink"/>
            <w:noProof/>
            <w:rtl/>
            <w:lang w:bidi="fa-IR"/>
          </w:rPr>
          <w:t xml:space="preserve">61-2- </w:t>
        </w:r>
        <w:r w:rsidRPr="000E1753">
          <w:rPr>
            <w:rStyle w:val="Hyperlink"/>
            <w:rFonts w:hint="eastAsia"/>
            <w:noProof/>
            <w:rtl/>
            <w:lang w:bidi="fa-IR"/>
          </w:rPr>
          <w:t>مقدار</w:t>
        </w:r>
        <w:r w:rsidRPr="000E1753">
          <w:rPr>
            <w:rStyle w:val="Hyperlink"/>
            <w:noProof/>
            <w:rtl/>
            <w:lang w:bidi="fa-IR"/>
          </w:rPr>
          <w:t xml:space="preserve"> </w:t>
        </w:r>
        <w:r w:rsidRPr="000E1753">
          <w:rPr>
            <w:rStyle w:val="Hyperlink"/>
            <w:rFonts w:hint="eastAsia"/>
            <w:noProof/>
            <w:rtl/>
            <w:lang w:bidi="fa-IR"/>
          </w:rPr>
          <w:t>سفارش</w:t>
        </w:r>
        <w:r w:rsidRPr="000E1753">
          <w:rPr>
            <w:rStyle w:val="Hyperlink"/>
            <w:noProof/>
            <w:rtl/>
            <w:lang w:bidi="fa-IR"/>
          </w:rPr>
          <w:t xml:space="preserve"> </w:t>
        </w:r>
        <w:r w:rsidRPr="000E1753">
          <w:rPr>
            <w:rStyle w:val="Hyperlink"/>
            <w:rFonts w:hint="eastAsia"/>
            <w:noProof/>
            <w:rtl/>
          </w:rPr>
          <w:t>اقتصاد</w:t>
        </w:r>
        <w:r w:rsidRPr="000E1753">
          <w:rPr>
            <w:rStyle w:val="Hyperlink"/>
            <w:rFonts w:hint="cs"/>
            <w:noProof/>
            <w:rtl/>
          </w:rPr>
          <w:t>ی</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Toc295467107 \h</w:instrText>
        </w:r>
        <w:r>
          <w:rPr>
            <w:noProof/>
            <w:webHidden/>
            <w:rtl/>
          </w:rPr>
          <w:instrText xml:space="preserve"> </w:instrText>
        </w:r>
        <w:r>
          <w:rPr>
            <w:noProof/>
            <w:webHidden/>
            <w:rtl/>
          </w:rPr>
        </w:r>
        <w:r>
          <w:rPr>
            <w:noProof/>
            <w:webHidden/>
            <w:rtl/>
          </w:rPr>
          <w:fldChar w:fldCharType="separate"/>
        </w:r>
        <w:r>
          <w:rPr>
            <w:noProof/>
            <w:webHidden/>
            <w:rtl/>
          </w:rPr>
          <w:t>55</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108" w:history="1">
        <w:r w:rsidRPr="000E1753">
          <w:rPr>
            <w:rStyle w:val="Hyperlink"/>
            <w:noProof/>
            <w:rtl/>
            <w:lang w:bidi="fa-IR"/>
          </w:rPr>
          <w:t xml:space="preserve">62-2- </w:t>
        </w:r>
        <w:r w:rsidRPr="000E1753">
          <w:rPr>
            <w:rStyle w:val="Hyperlink"/>
            <w:rFonts w:hint="eastAsia"/>
            <w:noProof/>
            <w:rtl/>
          </w:rPr>
          <w:t>س</w:t>
        </w:r>
        <w:r w:rsidRPr="000E1753">
          <w:rPr>
            <w:rStyle w:val="Hyperlink"/>
            <w:rFonts w:hint="cs"/>
            <w:noProof/>
            <w:rtl/>
          </w:rPr>
          <w:t>ی</w:t>
        </w:r>
        <w:r w:rsidRPr="000E1753">
          <w:rPr>
            <w:rStyle w:val="Hyperlink"/>
            <w:rFonts w:hint="eastAsia"/>
            <w:noProof/>
            <w:rtl/>
          </w:rPr>
          <w:t>ستم</w:t>
        </w:r>
        <w:r w:rsidRPr="000E1753">
          <w:rPr>
            <w:rStyle w:val="Hyperlink"/>
            <w:noProof/>
            <w:rtl/>
            <w:lang w:bidi="fa-IR"/>
          </w:rPr>
          <w:t xml:space="preserve"> </w:t>
        </w:r>
        <w:r w:rsidRPr="000E1753">
          <w:rPr>
            <w:rStyle w:val="Hyperlink"/>
            <w:rFonts w:hint="eastAsia"/>
            <w:noProof/>
            <w:rtl/>
            <w:lang w:bidi="fa-IR"/>
          </w:rPr>
          <w:t>ها</w:t>
        </w:r>
        <w:r w:rsidRPr="000E1753">
          <w:rPr>
            <w:rStyle w:val="Hyperlink"/>
            <w:rFonts w:hint="cs"/>
            <w:noProof/>
            <w:rtl/>
            <w:lang w:bidi="fa-IR"/>
          </w:rPr>
          <w:t>ی</w:t>
        </w:r>
        <w:r w:rsidRPr="000E1753">
          <w:rPr>
            <w:rStyle w:val="Hyperlink"/>
            <w:noProof/>
            <w:rtl/>
            <w:lang w:bidi="fa-IR"/>
          </w:rPr>
          <w:t xml:space="preserve"> </w:t>
        </w:r>
        <w:r w:rsidRPr="000E1753">
          <w:rPr>
            <w:rStyle w:val="Hyperlink"/>
            <w:rFonts w:hint="eastAsia"/>
            <w:noProof/>
            <w:rtl/>
            <w:lang w:bidi="fa-IR"/>
          </w:rPr>
          <w:t>موجود</w:t>
        </w:r>
        <w:r w:rsidRPr="000E1753">
          <w:rPr>
            <w:rStyle w:val="Hyperlink"/>
            <w:rFonts w:hint="cs"/>
            <w:noProof/>
            <w:rtl/>
            <w:lang w:bidi="fa-IR"/>
          </w:rPr>
          <w:t>ی</w:t>
        </w:r>
        <w:r w:rsidRPr="000E1753">
          <w:rPr>
            <w:rStyle w:val="Hyperlink"/>
            <w:noProof/>
            <w:rtl/>
            <w:lang w:bidi="fa-IR"/>
          </w:rPr>
          <w:t xml:space="preserve"> </w:t>
        </w:r>
        <w:r w:rsidRPr="000E1753">
          <w:rPr>
            <w:rStyle w:val="Hyperlink"/>
            <w:rFonts w:hint="eastAsia"/>
            <w:noProof/>
            <w:rtl/>
            <w:lang w:bidi="fa-IR"/>
          </w:rPr>
          <w:t>به</w:t>
        </w:r>
        <w:r w:rsidRPr="000E1753">
          <w:rPr>
            <w:rStyle w:val="Hyperlink"/>
            <w:noProof/>
            <w:rtl/>
            <w:lang w:bidi="fa-IR"/>
          </w:rPr>
          <w:t xml:space="preserve"> </w:t>
        </w:r>
        <w:r w:rsidRPr="000E1753">
          <w:rPr>
            <w:rStyle w:val="Hyperlink"/>
            <w:rFonts w:hint="eastAsia"/>
            <w:noProof/>
            <w:rtl/>
            <w:lang w:bidi="fa-IR"/>
          </w:rPr>
          <w:t>موقع</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Toc295467108 \h</w:instrText>
        </w:r>
        <w:r>
          <w:rPr>
            <w:noProof/>
            <w:webHidden/>
            <w:rtl/>
          </w:rPr>
          <w:instrText xml:space="preserve"> </w:instrText>
        </w:r>
        <w:r>
          <w:rPr>
            <w:noProof/>
            <w:webHidden/>
            <w:rtl/>
          </w:rPr>
        </w:r>
        <w:r>
          <w:rPr>
            <w:noProof/>
            <w:webHidden/>
            <w:rtl/>
          </w:rPr>
          <w:fldChar w:fldCharType="separate"/>
        </w:r>
        <w:r>
          <w:rPr>
            <w:noProof/>
            <w:webHidden/>
            <w:rtl/>
          </w:rPr>
          <w:t>56</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109" w:history="1">
        <w:r w:rsidRPr="000E1753">
          <w:rPr>
            <w:rStyle w:val="Hyperlink"/>
            <w:noProof/>
            <w:rtl/>
          </w:rPr>
          <w:t xml:space="preserve">63-2- </w:t>
        </w:r>
        <w:r w:rsidRPr="000E1753">
          <w:rPr>
            <w:rStyle w:val="Hyperlink"/>
            <w:rFonts w:hint="eastAsia"/>
            <w:noProof/>
            <w:rtl/>
          </w:rPr>
          <w:t>س</w:t>
        </w:r>
        <w:r w:rsidRPr="000E1753">
          <w:rPr>
            <w:rStyle w:val="Hyperlink"/>
            <w:rFonts w:hint="cs"/>
            <w:noProof/>
            <w:rtl/>
          </w:rPr>
          <w:t>ی</w:t>
        </w:r>
        <w:r w:rsidRPr="000E1753">
          <w:rPr>
            <w:rStyle w:val="Hyperlink"/>
            <w:rFonts w:hint="eastAsia"/>
            <w:noProof/>
            <w:rtl/>
          </w:rPr>
          <w:t>ستم</w:t>
        </w:r>
        <w:r w:rsidRPr="000E1753">
          <w:rPr>
            <w:rStyle w:val="Hyperlink"/>
            <w:noProof/>
            <w:rtl/>
          </w:rPr>
          <w:t xml:space="preserve"> </w:t>
        </w:r>
        <w:r w:rsidRPr="000E1753">
          <w:rPr>
            <w:rStyle w:val="Hyperlink"/>
            <w:rFonts w:hint="eastAsia"/>
            <w:noProof/>
            <w:rtl/>
          </w:rPr>
          <w:t>تول</w:t>
        </w:r>
        <w:r w:rsidRPr="000E1753">
          <w:rPr>
            <w:rStyle w:val="Hyperlink"/>
            <w:rFonts w:hint="cs"/>
            <w:noProof/>
            <w:rtl/>
          </w:rPr>
          <w:t>ی</w:t>
        </w:r>
        <w:r w:rsidRPr="000E1753">
          <w:rPr>
            <w:rStyle w:val="Hyperlink"/>
            <w:rFonts w:hint="eastAsia"/>
            <w:noProof/>
            <w:rtl/>
          </w:rPr>
          <w:t>د</w:t>
        </w:r>
        <w:r w:rsidRPr="000E1753">
          <w:rPr>
            <w:rStyle w:val="Hyperlink"/>
            <w:noProof/>
            <w:rtl/>
          </w:rPr>
          <w:t xml:space="preserve"> </w:t>
        </w:r>
        <w:r w:rsidRPr="000E1753">
          <w:rPr>
            <w:rStyle w:val="Hyperlink"/>
            <w:rFonts w:hint="eastAsia"/>
            <w:noProof/>
            <w:rtl/>
          </w:rPr>
          <w:t>به</w:t>
        </w:r>
        <w:r w:rsidRPr="000E1753">
          <w:rPr>
            <w:rStyle w:val="Hyperlink"/>
            <w:noProof/>
            <w:rtl/>
          </w:rPr>
          <w:t xml:space="preserve"> </w:t>
        </w:r>
        <w:r w:rsidRPr="000E1753">
          <w:rPr>
            <w:rStyle w:val="Hyperlink"/>
            <w:rFonts w:hint="eastAsia"/>
            <w:noProof/>
            <w:rtl/>
          </w:rPr>
          <w:t>هنگام</w:t>
        </w:r>
        <w:r w:rsidRPr="000E1753">
          <w:rPr>
            <w:rStyle w:val="Hyperlink"/>
            <w:noProof/>
            <w:rtl/>
          </w:rPr>
          <w:t xml:space="preserve"> </w:t>
        </w:r>
        <w:r w:rsidRPr="000E1753">
          <w:rPr>
            <w:rStyle w:val="Hyperlink"/>
            <w:rFonts w:hint="eastAsia"/>
            <w:noProof/>
            <w:rtl/>
          </w:rPr>
          <w:t>و</w:t>
        </w:r>
        <w:r w:rsidRPr="000E1753">
          <w:rPr>
            <w:rStyle w:val="Hyperlink"/>
            <w:noProof/>
            <w:rtl/>
          </w:rPr>
          <w:t xml:space="preserve"> </w:t>
        </w:r>
        <w:r w:rsidRPr="000E1753">
          <w:rPr>
            <w:rStyle w:val="Hyperlink"/>
            <w:rFonts w:hint="eastAsia"/>
            <w:noProof/>
            <w:rtl/>
          </w:rPr>
          <w:t>نقش</w:t>
        </w:r>
        <w:r w:rsidRPr="000E1753">
          <w:rPr>
            <w:rStyle w:val="Hyperlink"/>
            <w:noProof/>
            <w:rtl/>
          </w:rPr>
          <w:t xml:space="preserve"> </w:t>
        </w:r>
        <w:r w:rsidRPr="000E1753">
          <w:rPr>
            <w:rStyle w:val="Hyperlink"/>
            <w:rFonts w:hint="eastAsia"/>
            <w:noProof/>
            <w:rtl/>
          </w:rPr>
          <w:t>آن</w:t>
        </w:r>
        <w:r w:rsidRPr="000E1753">
          <w:rPr>
            <w:rStyle w:val="Hyperlink"/>
            <w:noProof/>
            <w:rtl/>
          </w:rPr>
          <w:t xml:space="preserve"> </w:t>
        </w:r>
        <w:r w:rsidRPr="000E1753">
          <w:rPr>
            <w:rStyle w:val="Hyperlink"/>
            <w:rFonts w:hint="eastAsia"/>
            <w:noProof/>
            <w:rtl/>
          </w:rPr>
          <w:t>در</w:t>
        </w:r>
        <w:r w:rsidRPr="000E1753">
          <w:rPr>
            <w:rStyle w:val="Hyperlink"/>
            <w:noProof/>
            <w:rtl/>
          </w:rPr>
          <w:t xml:space="preserve"> </w:t>
        </w:r>
        <w:r w:rsidRPr="000E1753">
          <w:rPr>
            <w:rStyle w:val="Hyperlink"/>
            <w:rFonts w:hint="eastAsia"/>
            <w:noProof/>
            <w:rtl/>
          </w:rPr>
          <w:t>زنجيره</w:t>
        </w:r>
        <w:r w:rsidRPr="000E1753">
          <w:rPr>
            <w:rStyle w:val="Hyperlink"/>
            <w:noProof/>
            <w:rtl/>
          </w:rPr>
          <w:t xml:space="preserve"> </w:t>
        </w:r>
        <w:r w:rsidRPr="000E1753">
          <w:rPr>
            <w:rStyle w:val="Hyperlink"/>
            <w:rFonts w:hint="eastAsia"/>
            <w:noProof/>
            <w:rtl/>
          </w:rPr>
          <w:t>تامين</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Toc295467109 \h</w:instrText>
        </w:r>
        <w:r>
          <w:rPr>
            <w:noProof/>
            <w:webHidden/>
            <w:rtl/>
          </w:rPr>
          <w:instrText xml:space="preserve"> </w:instrText>
        </w:r>
        <w:r>
          <w:rPr>
            <w:noProof/>
            <w:webHidden/>
            <w:rtl/>
          </w:rPr>
        </w:r>
        <w:r>
          <w:rPr>
            <w:noProof/>
            <w:webHidden/>
            <w:rtl/>
          </w:rPr>
          <w:fldChar w:fldCharType="separate"/>
        </w:r>
        <w:r>
          <w:rPr>
            <w:noProof/>
            <w:webHidden/>
            <w:rtl/>
          </w:rPr>
          <w:t>56</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110" w:history="1">
        <w:r w:rsidRPr="000E1753">
          <w:rPr>
            <w:rStyle w:val="Hyperlink"/>
            <w:noProof/>
            <w:rtl/>
            <w:lang w:bidi="fa-IR"/>
          </w:rPr>
          <w:t xml:space="preserve">64-2- </w:t>
        </w:r>
        <w:r w:rsidRPr="000E1753">
          <w:rPr>
            <w:rStyle w:val="Hyperlink"/>
            <w:rFonts w:hint="eastAsia"/>
            <w:noProof/>
            <w:rtl/>
          </w:rPr>
          <w:t>تعر</w:t>
        </w:r>
        <w:r w:rsidRPr="000E1753">
          <w:rPr>
            <w:rStyle w:val="Hyperlink"/>
            <w:rFonts w:hint="cs"/>
            <w:noProof/>
            <w:rtl/>
          </w:rPr>
          <w:t>ی</w:t>
        </w:r>
        <w:r w:rsidRPr="000E1753">
          <w:rPr>
            <w:rStyle w:val="Hyperlink"/>
            <w:rFonts w:hint="eastAsia"/>
            <w:noProof/>
            <w:rtl/>
          </w:rPr>
          <w:t>ف</w:t>
        </w:r>
        <w:r w:rsidRPr="000E1753">
          <w:rPr>
            <w:rStyle w:val="Hyperlink"/>
            <w:noProof/>
            <w:rtl/>
            <w:lang w:bidi="fa-IR"/>
          </w:rPr>
          <w:t xml:space="preserve"> </w:t>
        </w:r>
        <w:r w:rsidRPr="000E1753">
          <w:rPr>
            <w:rStyle w:val="Hyperlink"/>
            <w:noProof/>
            <w:lang w:bidi="fa-IR"/>
          </w:rPr>
          <w:t>JIT</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Toc295467110 \h</w:instrText>
        </w:r>
        <w:r>
          <w:rPr>
            <w:noProof/>
            <w:webHidden/>
            <w:rtl/>
          </w:rPr>
          <w:instrText xml:space="preserve"> </w:instrText>
        </w:r>
        <w:r>
          <w:rPr>
            <w:noProof/>
            <w:webHidden/>
            <w:rtl/>
          </w:rPr>
        </w:r>
        <w:r>
          <w:rPr>
            <w:noProof/>
            <w:webHidden/>
            <w:rtl/>
          </w:rPr>
          <w:fldChar w:fldCharType="separate"/>
        </w:r>
        <w:r>
          <w:rPr>
            <w:noProof/>
            <w:webHidden/>
            <w:rtl/>
          </w:rPr>
          <w:t>57</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111" w:history="1">
        <w:r w:rsidRPr="000E1753">
          <w:rPr>
            <w:rStyle w:val="Hyperlink"/>
            <w:noProof/>
            <w:rtl/>
            <w:lang w:bidi="fa-IR"/>
          </w:rPr>
          <w:t xml:space="preserve">65-2- </w:t>
        </w:r>
        <w:r w:rsidRPr="000E1753">
          <w:rPr>
            <w:rStyle w:val="Hyperlink"/>
            <w:rFonts w:hint="eastAsia"/>
            <w:noProof/>
            <w:rtl/>
            <w:lang w:bidi="fa-IR"/>
          </w:rPr>
          <w:t>پ</w:t>
        </w:r>
        <w:r w:rsidRPr="000E1753">
          <w:rPr>
            <w:rStyle w:val="Hyperlink"/>
            <w:rFonts w:hint="cs"/>
            <w:noProof/>
            <w:rtl/>
            <w:lang w:bidi="fa-IR"/>
          </w:rPr>
          <w:t>ی</w:t>
        </w:r>
        <w:r w:rsidRPr="000E1753">
          <w:rPr>
            <w:rStyle w:val="Hyperlink"/>
            <w:rFonts w:hint="eastAsia"/>
            <w:noProof/>
            <w:rtl/>
            <w:lang w:bidi="fa-IR"/>
          </w:rPr>
          <w:t>ششرط</w:t>
        </w:r>
        <w:r w:rsidRPr="000E1753">
          <w:rPr>
            <w:rStyle w:val="Hyperlink"/>
            <w:noProof/>
            <w:rtl/>
            <w:lang w:bidi="fa-IR"/>
          </w:rPr>
          <w:t xml:space="preserve"> </w:t>
        </w:r>
        <w:r w:rsidRPr="000E1753">
          <w:rPr>
            <w:rStyle w:val="Hyperlink"/>
            <w:rFonts w:hint="eastAsia"/>
            <w:noProof/>
            <w:rtl/>
            <w:lang w:bidi="fa-IR"/>
          </w:rPr>
          <w:t>ها</w:t>
        </w:r>
        <w:r w:rsidRPr="000E1753">
          <w:rPr>
            <w:rStyle w:val="Hyperlink"/>
            <w:rFonts w:hint="cs"/>
            <w:noProof/>
            <w:rtl/>
            <w:lang w:bidi="fa-IR"/>
          </w:rPr>
          <w:t>ی</w:t>
        </w:r>
        <w:r w:rsidRPr="000E1753">
          <w:rPr>
            <w:rStyle w:val="Hyperlink"/>
            <w:noProof/>
            <w:rtl/>
            <w:lang w:bidi="fa-IR"/>
          </w:rPr>
          <w:t xml:space="preserve"> </w:t>
        </w:r>
        <w:r w:rsidRPr="000E1753">
          <w:rPr>
            <w:rStyle w:val="Hyperlink"/>
            <w:rFonts w:hint="eastAsia"/>
            <w:noProof/>
            <w:rtl/>
            <w:lang w:bidi="fa-IR"/>
          </w:rPr>
          <w:t>موفق</w:t>
        </w:r>
        <w:r w:rsidRPr="000E1753">
          <w:rPr>
            <w:rStyle w:val="Hyperlink"/>
            <w:rFonts w:hint="cs"/>
            <w:noProof/>
            <w:rtl/>
            <w:lang w:bidi="fa-IR"/>
          </w:rPr>
          <w:t>ی</w:t>
        </w:r>
        <w:r w:rsidRPr="000E1753">
          <w:rPr>
            <w:rStyle w:val="Hyperlink"/>
            <w:rFonts w:hint="eastAsia"/>
            <w:noProof/>
            <w:rtl/>
            <w:lang w:bidi="fa-IR"/>
          </w:rPr>
          <w:t>ت</w:t>
        </w:r>
        <w:r w:rsidRPr="000E1753">
          <w:rPr>
            <w:rStyle w:val="Hyperlink"/>
            <w:noProof/>
            <w:rtl/>
            <w:lang w:bidi="fa-IR"/>
          </w:rPr>
          <w:t xml:space="preserve"> </w:t>
        </w:r>
        <w:r w:rsidRPr="000E1753">
          <w:rPr>
            <w:rStyle w:val="Hyperlink"/>
            <w:noProof/>
            <w:lang w:bidi="fa-IR"/>
          </w:rPr>
          <w:t>JIT</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Toc295467111 \h</w:instrText>
        </w:r>
        <w:r>
          <w:rPr>
            <w:noProof/>
            <w:webHidden/>
            <w:rtl/>
          </w:rPr>
          <w:instrText xml:space="preserve"> </w:instrText>
        </w:r>
        <w:r>
          <w:rPr>
            <w:noProof/>
            <w:webHidden/>
            <w:rtl/>
          </w:rPr>
        </w:r>
        <w:r>
          <w:rPr>
            <w:noProof/>
            <w:webHidden/>
            <w:rtl/>
          </w:rPr>
          <w:fldChar w:fldCharType="separate"/>
        </w:r>
        <w:r>
          <w:rPr>
            <w:noProof/>
            <w:webHidden/>
            <w:rtl/>
          </w:rPr>
          <w:t>58</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112" w:history="1">
        <w:r w:rsidRPr="000E1753">
          <w:rPr>
            <w:rStyle w:val="Hyperlink"/>
            <w:noProof/>
            <w:rtl/>
          </w:rPr>
          <w:t>66</w:t>
        </w:r>
        <w:r w:rsidRPr="000E1753">
          <w:rPr>
            <w:rStyle w:val="Hyperlink"/>
            <w:noProof/>
            <w:rtl/>
            <w:lang w:bidi="fa-IR"/>
          </w:rPr>
          <w:t xml:space="preserve">-2- </w:t>
        </w:r>
        <w:r w:rsidRPr="000E1753">
          <w:rPr>
            <w:rStyle w:val="Hyperlink"/>
            <w:rFonts w:hint="eastAsia"/>
            <w:noProof/>
            <w:rtl/>
            <w:lang w:bidi="fa-IR"/>
          </w:rPr>
          <w:t>استراتژ</w:t>
        </w:r>
        <w:r w:rsidRPr="000E1753">
          <w:rPr>
            <w:rStyle w:val="Hyperlink"/>
            <w:rFonts w:hint="cs"/>
            <w:noProof/>
            <w:rtl/>
            <w:lang w:bidi="fa-IR"/>
          </w:rPr>
          <w:t>ی</w:t>
        </w:r>
        <w:r w:rsidRPr="000E1753">
          <w:rPr>
            <w:rStyle w:val="Hyperlink"/>
            <w:rFonts w:hint="eastAsia"/>
            <w:noProof/>
            <w:rtl/>
            <w:lang w:bidi="fa-IR"/>
          </w:rPr>
          <w:t>ها</w:t>
        </w:r>
        <w:r w:rsidRPr="000E1753">
          <w:rPr>
            <w:rStyle w:val="Hyperlink"/>
            <w:rFonts w:hint="cs"/>
            <w:noProof/>
            <w:rtl/>
            <w:lang w:bidi="fa-IR"/>
          </w:rPr>
          <w:t>ی</w:t>
        </w:r>
        <w:r w:rsidRPr="000E1753">
          <w:rPr>
            <w:rStyle w:val="Hyperlink"/>
            <w:noProof/>
            <w:rtl/>
            <w:lang w:bidi="fa-IR"/>
          </w:rPr>
          <w:t xml:space="preserve"> </w:t>
        </w:r>
        <w:r w:rsidRPr="000E1753">
          <w:rPr>
            <w:rStyle w:val="Hyperlink"/>
            <w:noProof/>
            <w:lang w:bidi="fa-IR"/>
          </w:rPr>
          <w:t>JIT</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Toc295467112 \h</w:instrText>
        </w:r>
        <w:r>
          <w:rPr>
            <w:noProof/>
            <w:webHidden/>
            <w:rtl/>
          </w:rPr>
          <w:instrText xml:space="preserve"> </w:instrText>
        </w:r>
        <w:r>
          <w:rPr>
            <w:noProof/>
            <w:webHidden/>
            <w:rtl/>
          </w:rPr>
        </w:r>
        <w:r>
          <w:rPr>
            <w:noProof/>
            <w:webHidden/>
            <w:rtl/>
          </w:rPr>
          <w:fldChar w:fldCharType="separate"/>
        </w:r>
        <w:r>
          <w:rPr>
            <w:noProof/>
            <w:webHidden/>
            <w:rtl/>
          </w:rPr>
          <w:t>58</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113" w:history="1">
        <w:r w:rsidRPr="000E1753">
          <w:rPr>
            <w:rStyle w:val="Hyperlink"/>
            <w:noProof/>
            <w:rtl/>
            <w:lang w:bidi="fa-IR"/>
          </w:rPr>
          <w:t>6</w:t>
        </w:r>
        <w:r>
          <w:rPr>
            <w:rStyle w:val="Hyperlink"/>
            <w:rFonts w:hint="cs"/>
            <w:noProof/>
            <w:rtl/>
            <w:lang w:bidi="fa-IR"/>
          </w:rPr>
          <w:t>7</w:t>
        </w:r>
        <w:r w:rsidRPr="000E1753">
          <w:rPr>
            <w:rStyle w:val="Hyperlink"/>
            <w:noProof/>
            <w:rtl/>
            <w:lang w:bidi="fa-IR"/>
          </w:rPr>
          <w:t xml:space="preserve">-2- </w:t>
        </w:r>
        <w:r>
          <w:rPr>
            <w:rStyle w:val="Hyperlink"/>
            <w:rFonts w:hint="cs"/>
            <w:noProof/>
            <w:rtl/>
            <w:lang w:bidi="fa-IR"/>
          </w:rPr>
          <w:t>سیستم تولید بهنگام</w:t>
        </w:r>
        <w:r>
          <w:rPr>
            <w:noProof/>
            <w:webHidden/>
            <w:rtl/>
          </w:rPr>
          <w:tab/>
        </w:r>
        <w:r>
          <w:rPr>
            <w:rFonts w:hint="cs"/>
            <w:noProof/>
            <w:webHidden/>
            <w:rtl/>
          </w:rPr>
          <w:t>59</w:t>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113" w:history="1">
        <w:r w:rsidRPr="000E1753">
          <w:rPr>
            <w:rStyle w:val="Hyperlink"/>
            <w:noProof/>
            <w:rtl/>
            <w:lang w:bidi="fa-IR"/>
          </w:rPr>
          <w:t xml:space="preserve">68-2- </w:t>
        </w:r>
        <w:r w:rsidRPr="000E1753">
          <w:rPr>
            <w:rStyle w:val="Hyperlink"/>
            <w:rFonts w:hint="eastAsia"/>
            <w:noProof/>
            <w:rtl/>
            <w:lang w:bidi="fa-IR"/>
          </w:rPr>
          <w:t>نقش</w:t>
        </w:r>
        <w:r w:rsidRPr="000E1753">
          <w:rPr>
            <w:rStyle w:val="Hyperlink"/>
            <w:noProof/>
            <w:rtl/>
            <w:lang w:bidi="fa-IR"/>
          </w:rPr>
          <w:t xml:space="preserve"> </w:t>
        </w:r>
        <w:r w:rsidRPr="000E1753">
          <w:rPr>
            <w:rStyle w:val="Hyperlink"/>
            <w:rFonts w:hint="eastAsia"/>
            <w:noProof/>
            <w:rtl/>
            <w:lang w:bidi="fa-IR"/>
          </w:rPr>
          <w:t>استراتژ</w:t>
        </w:r>
        <w:r w:rsidRPr="000E1753">
          <w:rPr>
            <w:rStyle w:val="Hyperlink"/>
            <w:rFonts w:hint="cs"/>
            <w:noProof/>
            <w:rtl/>
            <w:lang w:bidi="fa-IR"/>
          </w:rPr>
          <w:t>ی</w:t>
        </w:r>
        <w:r w:rsidRPr="000E1753">
          <w:rPr>
            <w:rStyle w:val="Hyperlink"/>
            <w:noProof/>
            <w:rtl/>
            <w:lang w:bidi="fa-IR"/>
          </w:rPr>
          <w:t xml:space="preserve"> </w:t>
        </w:r>
        <w:r w:rsidRPr="000E1753">
          <w:rPr>
            <w:rStyle w:val="Hyperlink"/>
            <w:rFonts w:hint="eastAsia"/>
            <w:noProof/>
            <w:rtl/>
            <w:lang w:bidi="fa-IR"/>
          </w:rPr>
          <w:t>فروش</w:t>
        </w:r>
        <w:r w:rsidRPr="000E1753">
          <w:rPr>
            <w:rStyle w:val="Hyperlink"/>
            <w:noProof/>
            <w:rtl/>
            <w:lang w:bidi="fa-IR"/>
          </w:rPr>
          <w:t xml:space="preserve"> </w:t>
        </w:r>
        <w:r w:rsidRPr="000E1753">
          <w:rPr>
            <w:rStyle w:val="Hyperlink"/>
            <w:rFonts w:hint="eastAsia"/>
            <w:noProof/>
            <w:rtl/>
            <w:lang w:bidi="fa-IR"/>
          </w:rPr>
          <w:t>به</w:t>
        </w:r>
        <w:r w:rsidRPr="000E1753">
          <w:rPr>
            <w:rStyle w:val="Hyperlink"/>
            <w:noProof/>
            <w:rtl/>
            <w:lang w:bidi="fa-IR"/>
          </w:rPr>
          <w:t xml:space="preserve"> </w:t>
        </w:r>
        <w:r w:rsidRPr="000E1753">
          <w:rPr>
            <w:rStyle w:val="Hyperlink"/>
            <w:rFonts w:hint="eastAsia"/>
            <w:noProof/>
            <w:rtl/>
            <w:lang w:bidi="fa-IR"/>
          </w:rPr>
          <w:t>هنگام</w:t>
        </w:r>
        <w:r w:rsidRPr="000E1753">
          <w:rPr>
            <w:rStyle w:val="Hyperlink"/>
            <w:noProof/>
            <w:rtl/>
            <w:lang w:bidi="fa-IR"/>
          </w:rPr>
          <w:t xml:space="preserve"> </w:t>
        </w:r>
        <w:r w:rsidRPr="000E1753">
          <w:rPr>
            <w:rStyle w:val="Hyperlink"/>
            <w:rFonts w:hint="eastAsia"/>
            <w:noProof/>
            <w:rtl/>
            <w:lang w:bidi="fa-IR"/>
          </w:rPr>
          <w:t>در</w:t>
        </w:r>
        <w:r w:rsidRPr="000E1753">
          <w:rPr>
            <w:rStyle w:val="Hyperlink"/>
            <w:noProof/>
            <w:rtl/>
            <w:lang w:bidi="fa-IR"/>
          </w:rPr>
          <w:t xml:space="preserve"> </w:t>
        </w:r>
        <w:r w:rsidRPr="000E1753">
          <w:rPr>
            <w:rStyle w:val="Hyperlink"/>
            <w:rFonts w:hint="eastAsia"/>
            <w:noProof/>
            <w:rtl/>
            <w:lang w:bidi="fa-IR"/>
          </w:rPr>
          <w:t>استحکام</w:t>
        </w:r>
        <w:r w:rsidRPr="000E1753">
          <w:rPr>
            <w:rStyle w:val="Hyperlink"/>
            <w:noProof/>
            <w:rtl/>
            <w:lang w:bidi="fa-IR"/>
          </w:rPr>
          <w:t xml:space="preserve"> </w:t>
        </w:r>
        <w:r w:rsidRPr="000E1753">
          <w:rPr>
            <w:rStyle w:val="Hyperlink"/>
            <w:rFonts w:hint="eastAsia"/>
            <w:noProof/>
            <w:rtl/>
            <w:lang w:bidi="fa-IR"/>
          </w:rPr>
          <w:t>بخش</w:t>
        </w:r>
        <w:r w:rsidRPr="000E1753">
          <w:rPr>
            <w:rStyle w:val="Hyperlink"/>
            <w:rFonts w:hint="cs"/>
            <w:noProof/>
            <w:rtl/>
            <w:lang w:bidi="fa-IR"/>
          </w:rPr>
          <w:t>ی</w:t>
        </w:r>
        <w:r w:rsidRPr="000E1753">
          <w:rPr>
            <w:rStyle w:val="Hyperlink"/>
            <w:rFonts w:hint="eastAsia"/>
            <w:noProof/>
            <w:rtl/>
            <w:lang w:bidi="fa-IR"/>
          </w:rPr>
          <w:t>دن</w:t>
        </w:r>
        <w:r w:rsidRPr="000E1753">
          <w:rPr>
            <w:rStyle w:val="Hyperlink"/>
            <w:noProof/>
            <w:rtl/>
            <w:lang w:bidi="fa-IR"/>
          </w:rPr>
          <w:t xml:space="preserve"> </w:t>
        </w:r>
        <w:r w:rsidRPr="000E1753">
          <w:rPr>
            <w:rStyle w:val="Hyperlink"/>
            <w:rFonts w:hint="eastAsia"/>
            <w:noProof/>
            <w:rtl/>
            <w:lang w:bidi="fa-IR"/>
          </w:rPr>
          <w:t>به</w:t>
        </w:r>
        <w:r w:rsidRPr="000E1753">
          <w:rPr>
            <w:rStyle w:val="Hyperlink"/>
            <w:noProof/>
            <w:rtl/>
            <w:lang w:bidi="fa-IR"/>
          </w:rPr>
          <w:t xml:space="preserve"> </w:t>
        </w:r>
        <w:r w:rsidRPr="000E1753">
          <w:rPr>
            <w:rStyle w:val="Hyperlink"/>
            <w:rFonts w:hint="eastAsia"/>
            <w:noProof/>
            <w:rtl/>
            <w:lang w:bidi="fa-IR"/>
          </w:rPr>
          <w:t>ارتباطات</w:t>
        </w:r>
        <w:r w:rsidRPr="000E1753">
          <w:rPr>
            <w:rStyle w:val="Hyperlink"/>
            <w:noProof/>
            <w:rtl/>
            <w:lang w:bidi="fa-IR"/>
          </w:rPr>
          <w:t xml:space="preserve"> </w:t>
        </w:r>
        <w:r w:rsidRPr="000E1753">
          <w:rPr>
            <w:rStyle w:val="Hyperlink"/>
            <w:rFonts w:hint="eastAsia"/>
            <w:noProof/>
            <w:rtl/>
            <w:lang w:bidi="fa-IR"/>
          </w:rPr>
          <w:t>زنج</w:t>
        </w:r>
        <w:r w:rsidRPr="000E1753">
          <w:rPr>
            <w:rStyle w:val="Hyperlink"/>
            <w:rFonts w:hint="cs"/>
            <w:noProof/>
            <w:rtl/>
            <w:lang w:bidi="fa-IR"/>
          </w:rPr>
          <w:t>ی</w:t>
        </w:r>
        <w:r w:rsidRPr="000E1753">
          <w:rPr>
            <w:rStyle w:val="Hyperlink"/>
            <w:rFonts w:hint="eastAsia"/>
            <w:noProof/>
            <w:rtl/>
            <w:lang w:bidi="fa-IR"/>
          </w:rPr>
          <w:t>ره</w:t>
        </w:r>
        <w:r w:rsidRPr="000E1753">
          <w:rPr>
            <w:rStyle w:val="Hyperlink"/>
            <w:noProof/>
            <w:rtl/>
            <w:lang w:bidi="fa-IR"/>
          </w:rPr>
          <w:t xml:space="preserve"> </w:t>
        </w:r>
        <w:r w:rsidRPr="000E1753">
          <w:rPr>
            <w:rStyle w:val="Hyperlink"/>
            <w:rFonts w:hint="eastAsia"/>
            <w:noProof/>
            <w:rtl/>
            <w:lang w:bidi="fa-IR"/>
          </w:rPr>
          <w:t>عرضه</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Toc295467113 \h</w:instrText>
        </w:r>
        <w:r>
          <w:rPr>
            <w:noProof/>
            <w:webHidden/>
            <w:rtl/>
          </w:rPr>
          <w:instrText xml:space="preserve"> </w:instrText>
        </w:r>
        <w:r>
          <w:rPr>
            <w:noProof/>
            <w:webHidden/>
            <w:rtl/>
          </w:rPr>
        </w:r>
        <w:r>
          <w:rPr>
            <w:noProof/>
            <w:webHidden/>
            <w:rtl/>
          </w:rPr>
          <w:fldChar w:fldCharType="separate"/>
        </w:r>
        <w:r>
          <w:rPr>
            <w:noProof/>
            <w:webHidden/>
            <w:rtl/>
          </w:rPr>
          <w:t>60</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114" w:history="1">
        <w:r w:rsidRPr="000E1753">
          <w:rPr>
            <w:rStyle w:val="Hyperlink"/>
            <w:noProof/>
            <w:rtl/>
            <w:lang w:bidi="fa-IR"/>
          </w:rPr>
          <w:t xml:space="preserve">69-2- </w:t>
        </w:r>
        <w:r w:rsidRPr="000E1753">
          <w:rPr>
            <w:rStyle w:val="Hyperlink"/>
            <w:rFonts w:hint="eastAsia"/>
            <w:noProof/>
            <w:rtl/>
            <w:lang w:bidi="fa-IR"/>
          </w:rPr>
          <w:t>اهداف</w:t>
        </w:r>
        <w:r w:rsidRPr="000E1753">
          <w:rPr>
            <w:rStyle w:val="Hyperlink"/>
            <w:noProof/>
            <w:rtl/>
            <w:lang w:bidi="fa-IR"/>
          </w:rPr>
          <w:t xml:space="preserve"> </w:t>
        </w:r>
        <w:r w:rsidRPr="000E1753">
          <w:rPr>
            <w:rStyle w:val="Hyperlink"/>
            <w:rFonts w:hint="eastAsia"/>
            <w:noProof/>
            <w:rtl/>
            <w:lang w:bidi="fa-IR"/>
          </w:rPr>
          <w:t>اجرا</w:t>
        </w:r>
        <w:r w:rsidRPr="000E1753">
          <w:rPr>
            <w:rStyle w:val="Hyperlink"/>
            <w:rFonts w:hint="cs"/>
            <w:noProof/>
            <w:rtl/>
            <w:lang w:bidi="fa-IR"/>
          </w:rPr>
          <w:t>ی</w:t>
        </w:r>
        <w:r w:rsidRPr="000E1753">
          <w:rPr>
            <w:rStyle w:val="Hyperlink"/>
            <w:noProof/>
            <w:rtl/>
            <w:lang w:bidi="fa-IR"/>
          </w:rPr>
          <w:t xml:space="preserve"> </w:t>
        </w:r>
        <w:r w:rsidRPr="000E1753">
          <w:rPr>
            <w:rStyle w:val="Hyperlink"/>
            <w:rFonts w:hint="eastAsia"/>
            <w:noProof/>
            <w:rtl/>
            <w:lang w:bidi="fa-IR"/>
          </w:rPr>
          <w:t>س</w:t>
        </w:r>
        <w:r w:rsidRPr="000E1753">
          <w:rPr>
            <w:rStyle w:val="Hyperlink"/>
            <w:rFonts w:hint="cs"/>
            <w:noProof/>
            <w:rtl/>
            <w:lang w:bidi="fa-IR"/>
          </w:rPr>
          <w:t>ی</w:t>
        </w:r>
        <w:r w:rsidRPr="000E1753">
          <w:rPr>
            <w:rStyle w:val="Hyperlink"/>
            <w:rFonts w:hint="eastAsia"/>
            <w:noProof/>
            <w:rtl/>
            <w:lang w:bidi="fa-IR"/>
          </w:rPr>
          <w:t>ستم</w:t>
        </w:r>
        <w:r w:rsidRPr="000E1753">
          <w:rPr>
            <w:rStyle w:val="Hyperlink"/>
            <w:noProof/>
            <w:rtl/>
            <w:lang w:bidi="fa-IR"/>
          </w:rPr>
          <w:t xml:space="preserve"> </w:t>
        </w:r>
        <w:r w:rsidRPr="000E1753">
          <w:rPr>
            <w:rStyle w:val="Hyperlink"/>
            <w:noProof/>
            <w:lang w:bidi="fa-IR"/>
          </w:rPr>
          <w:t>JIT</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Toc295467114 \h</w:instrText>
        </w:r>
        <w:r>
          <w:rPr>
            <w:noProof/>
            <w:webHidden/>
            <w:rtl/>
          </w:rPr>
          <w:instrText xml:space="preserve"> </w:instrText>
        </w:r>
        <w:r>
          <w:rPr>
            <w:noProof/>
            <w:webHidden/>
            <w:rtl/>
          </w:rPr>
        </w:r>
        <w:r>
          <w:rPr>
            <w:noProof/>
            <w:webHidden/>
            <w:rtl/>
          </w:rPr>
          <w:fldChar w:fldCharType="separate"/>
        </w:r>
        <w:r>
          <w:rPr>
            <w:noProof/>
            <w:webHidden/>
            <w:rtl/>
          </w:rPr>
          <w:t>61</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115" w:history="1">
        <w:r w:rsidRPr="000E1753">
          <w:rPr>
            <w:rStyle w:val="Hyperlink"/>
            <w:noProof/>
            <w:rtl/>
            <w:lang w:bidi="fa-IR"/>
          </w:rPr>
          <w:t xml:space="preserve">70-2- </w:t>
        </w:r>
        <w:r w:rsidRPr="000E1753">
          <w:rPr>
            <w:rStyle w:val="Hyperlink"/>
            <w:rFonts w:hint="eastAsia"/>
            <w:noProof/>
            <w:rtl/>
          </w:rPr>
          <w:t>اجزا</w:t>
        </w:r>
        <w:r w:rsidRPr="000E1753">
          <w:rPr>
            <w:rStyle w:val="Hyperlink"/>
            <w:rFonts w:hint="cs"/>
            <w:noProof/>
            <w:rtl/>
          </w:rPr>
          <w:t>ی</w:t>
        </w:r>
        <w:r w:rsidRPr="000E1753">
          <w:rPr>
            <w:rStyle w:val="Hyperlink"/>
            <w:noProof/>
            <w:rtl/>
            <w:lang w:bidi="fa-IR"/>
          </w:rPr>
          <w:t xml:space="preserve"> </w:t>
        </w:r>
        <w:r w:rsidRPr="000E1753">
          <w:rPr>
            <w:rStyle w:val="Hyperlink"/>
            <w:noProof/>
            <w:lang w:bidi="fa-IR"/>
          </w:rPr>
          <w:t>JIT</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Toc295467115 \h</w:instrText>
        </w:r>
        <w:r>
          <w:rPr>
            <w:noProof/>
            <w:webHidden/>
            <w:rtl/>
          </w:rPr>
          <w:instrText xml:space="preserve"> </w:instrText>
        </w:r>
        <w:r>
          <w:rPr>
            <w:noProof/>
            <w:webHidden/>
            <w:rtl/>
          </w:rPr>
        </w:r>
        <w:r>
          <w:rPr>
            <w:noProof/>
            <w:webHidden/>
            <w:rtl/>
          </w:rPr>
          <w:fldChar w:fldCharType="separate"/>
        </w:r>
        <w:r>
          <w:rPr>
            <w:noProof/>
            <w:webHidden/>
            <w:rtl/>
          </w:rPr>
          <w:t>62</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116" w:history="1">
        <w:r w:rsidRPr="000E1753">
          <w:rPr>
            <w:rStyle w:val="Hyperlink"/>
            <w:noProof/>
            <w:rtl/>
            <w:lang w:bidi="fa-IR"/>
          </w:rPr>
          <w:t xml:space="preserve">71-2- </w:t>
        </w:r>
        <w:r w:rsidRPr="000E1753">
          <w:rPr>
            <w:rStyle w:val="Hyperlink"/>
            <w:rFonts w:hint="eastAsia"/>
            <w:noProof/>
            <w:rtl/>
            <w:lang w:bidi="fa-IR"/>
          </w:rPr>
          <w:t>مزا</w:t>
        </w:r>
        <w:r w:rsidRPr="000E1753">
          <w:rPr>
            <w:rStyle w:val="Hyperlink"/>
            <w:rFonts w:hint="cs"/>
            <w:noProof/>
            <w:rtl/>
            <w:lang w:bidi="fa-IR"/>
          </w:rPr>
          <w:t>ی</w:t>
        </w:r>
        <w:r w:rsidRPr="000E1753">
          <w:rPr>
            <w:rStyle w:val="Hyperlink"/>
            <w:rFonts w:hint="eastAsia"/>
            <w:noProof/>
            <w:rtl/>
            <w:lang w:bidi="fa-IR"/>
          </w:rPr>
          <w:t>ا</w:t>
        </w:r>
        <w:r w:rsidRPr="000E1753">
          <w:rPr>
            <w:rStyle w:val="Hyperlink"/>
            <w:rFonts w:hint="cs"/>
            <w:noProof/>
            <w:rtl/>
            <w:lang w:bidi="fa-IR"/>
          </w:rPr>
          <w:t>ی</w:t>
        </w:r>
        <w:r w:rsidRPr="000E1753">
          <w:rPr>
            <w:rStyle w:val="Hyperlink"/>
            <w:noProof/>
            <w:rtl/>
            <w:lang w:bidi="fa-IR"/>
          </w:rPr>
          <w:t xml:space="preserve"> </w:t>
        </w:r>
        <w:r w:rsidRPr="000E1753">
          <w:rPr>
            <w:rStyle w:val="Hyperlink"/>
            <w:noProof/>
            <w:lang w:bidi="fa-IR"/>
          </w:rPr>
          <w:t>JIT</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Toc295467116 \h</w:instrText>
        </w:r>
        <w:r>
          <w:rPr>
            <w:noProof/>
            <w:webHidden/>
            <w:rtl/>
          </w:rPr>
          <w:instrText xml:space="preserve"> </w:instrText>
        </w:r>
        <w:r>
          <w:rPr>
            <w:noProof/>
            <w:webHidden/>
            <w:rtl/>
          </w:rPr>
        </w:r>
        <w:r>
          <w:rPr>
            <w:noProof/>
            <w:webHidden/>
            <w:rtl/>
          </w:rPr>
          <w:fldChar w:fldCharType="separate"/>
        </w:r>
        <w:r>
          <w:rPr>
            <w:noProof/>
            <w:webHidden/>
            <w:rtl/>
          </w:rPr>
          <w:t>63</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117" w:history="1">
        <w:r w:rsidRPr="000E1753">
          <w:rPr>
            <w:rStyle w:val="Hyperlink"/>
            <w:noProof/>
            <w:rtl/>
            <w:lang w:bidi="fa-IR"/>
          </w:rPr>
          <w:t xml:space="preserve">72-2- </w:t>
        </w:r>
        <w:r w:rsidRPr="000E1753">
          <w:rPr>
            <w:rStyle w:val="Hyperlink"/>
            <w:rFonts w:hint="eastAsia"/>
            <w:noProof/>
            <w:rtl/>
          </w:rPr>
          <w:t>مراحل</w:t>
        </w:r>
        <w:r w:rsidRPr="000E1753">
          <w:rPr>
            <w:rStyle w:val="Hyperlink"/>
            <w:noProof/>
            <w:rtl/>
            <w:lang w:bidi="fa-IR"/>
          </w:rPr>
          <w:t xml:space="preserve"> </w:t>
        </w:r>
        <w:r w:rsidRPr="000E1753">
          <w:rPr>
            <w:rStyle w:val="Hyperlink"/>
            <w:rFonts w:hint="eastAsia"/>
            <w:noProof/>
            <w:rtl/>
            <w:lang w:bidi="fa-IR"/>
          </w:rPr>
          <w:t>پ</w:t>
        </w:r>
        <w:r w:rsidRPr="000E1753">
          <w:rPr>
            <w:rStyle w:val="Hyperlink"/>
            <w:rFonts w:hint="cs"/>
            <w:noProof/>
            <w:rtl/>
            <w:lang w:bidi="fa-IR"/>
          </w:rPr>
          <w:t>ی</w:t>
        </w:r>
        <w:r w:rsidRPr="000E1753">
          <w:rPr>
            <w:rStyle w:val="Hyperlink"/>
            <w:rFonts w:hint="eastAsia"/>
            <w:noProof/>
            <w:rtl/>
            <w:lang w:bidi="fa-IR"/>
          </w:rPr>
          <w:t>ادهساز</w:t>
        </w:r>
        <w:r w:rsidRPr="000E1753">
          <w:rPr>
            <w:rStyle w:val="Hyperlink"/>
            <w:rFonts w:hint="cs"/>
            <w:noProof/>
            <w:rtl/>
            <w:lang w:bidi="fa-IR"/>
          </w:rPr>
          <w:t>ی</w:t>
        </w:r>
        <w:r w:rsidRPr="000E1753">
          <w:rPr>
            <w:rStyle w:val="Hyperlink"/>
            <w:noProof/>
            <w:rtl/>
            <w:lang w:bidi="fa-IR"/>
          </w:rPr>
          <w:t xml:space="preserve"> </w:t>
        </w:r>
        <w:r w:rsidRPr="000E1753">
          <w:rPr>
            <w:rStyle w:val="Hyperlink"/>
            <w:noProof/>
            <w:lang w:bidi="fa-IR"/>
          </w:rPr>
          <w:t>JIT</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Toc295467117 \h</w:instrText>
        </w:r>
        <w:r>
          <w:rPr>
            <w:noProof/>
            <w:webHidden/>
            <w:rtl/>
          </w:rPr>
          <w:instrText xml:space="preserve"> </w:instrText>
        </w:r>
        <w:r>
          <w:rPr>
            <w:noProof/>
            <w:webHidden/>
            <w:rtl/>
          </w:rPr>
        </w:r>
        <w:r>
          <w:rPr>
            <w:noProof/>
            <w:webHidden/>
            <w:rtl/>
          </w:rPr>
          <w:fldChar w:fldCharType="separate"/>
        </w:r>
        <w:r>
          <w:rPr>
            <w:noProof/>
            <w:webHidden/>
            <w:rtl/>
          </w:rPr>
          <w:t>64</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118" w:history="1">
        <w:r w:rsidRPr="000E1753">
          <w:rPr>
            <w:rStyle w:val="Hyperlink"/>
            <w:noProof/>
            <w:rtl/>
            <w:lang w:bidi="fa-IR"/>
          </w:rPr>
          <w:t xml:space="preserve">73-2- </w:t>
        </w:r>
        <w:r w:rsidRPr="000E1753">
          <w:rPr>
            <w:rStyle w:val="Hyperlink"/>
            <w:rFonts w:hint="eastAsia"/>
            <w:noProof/>
            <w:rtl/>
          </w:rPr>
          <w:t>اندازهگ</w:t>
        </w:r>
        <w:r w:rsidRPr="000E1753">
          <w:rPr>
            <w:rStyle w:val="Hyperlink"/>
            <w:rFonts w:hint="cs"/>
            <w:noProof/>
            <w:rtl/>
          </w:rPr>
          <w:t>ی</w:t>
        </w:r>
        <w:r w:rsidRPr="000E1753">
          <w:rPr>
            <w:rStyle w:val="Hyperlink"/>
            <w:rFonts w:hint="eastAsia"/>
            <w:noProof/>
            <w:rtl/>
          </w:rPr>
          <w:t>ر</w:t>
        </w:r>
        <w:r w:rsidRPr="000E1753">
          <w:rPr>
            <w:rStyle w:val="Hyperlink"/>
            <w:rFonts w:hint="cs"/>
            <w:noProof/>
            <w:rtl/>
          </w:rPr>
          <w:t>ی</w:t>
        </w:r>
        <w:r w:rsidRPr="000E1753">
          <w:rPr>
            <w:rStyle w:val="Hyperlink"/>
            <w:noProof/>
            <w:rtl/>
            <w:lang w:bidi="fa-IR"/>
          </w:rPr>
          <w:t xml:space="preserve"> </w:t>
        </w:r>
        <w:r w:rsidRPr="000E1753">
          <w:rPr>
            <w:rStyle w:val="Hyperlink"/>
            <w:rFonts w:hint="eastAsia"/>
            <w:noProof/>
            <w:rtl/>
            <w:lang w:bidi="fa-IR"/>
          </w:rPr>
          <w:t>کارا</w:t>
        </w:r>
        <w:r w:rsidRPr="000E1753">
          <w:rPr>
            <w:rStyle w:val="Hyperlink"/>
            <w:rFonts w:hint="cs"/>
            <w:noProof/>
            <w:rtl/>
            <w:lang w:bidi="fa-IR"/>
          </w:rPr>
          <w:t>یی</w:t>
        </w:r>
        <w:r w:rsidRPr="000E1753">
          <w:rPr>
            <w:rStyle w:val="Hyperlink"/>
            <w:noProof/>
            <w:rtl/>
            <w:lang w:bidi="fa-IR"/>
          </w:rPr>
          <w:t xml:space="preserve"> </w:t>
        </w:r>
        <w:r w:rsidRPr="000E1753">
          <w:rPr>
            <w:rStyle w:val="Hyperlink"/>
            <w:rFonts w:hint="eastAsia"/>
            <w:noProof/>
            <w:rtl/>
            <w:lang w:bidi="fa-IR"/>
          </w:rPr>
          <w:t>در</w:t>
        </w:r>
        <w:r w:rsidRPr="000E1753">
          <w:rPr>
            <w:rStyle w:val="Hyperlink"/>
            <w:noProof/>
            <w:rtl/>
            <w:lang w:bidi="fa-IR"/>
          </w:rPr>
          <w:t xml:space="preserve"> </w:t>
        </w:r>
        <w:r w:rsidRPr="000E1753">
          <w:rPr>
            <w:rStyle w:val="Hyperlink"/>
            <w:noProof/>
            <w:lang w:bidi="fa-IR"/>
          </w:rPr>
          <w:t>JIT</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Toc295467118 \h</w:instrText>
        </w:r>
        <w:r>
          <w:rPr>
            <w:noProof/>
            <w:webHidden/>
            <w:rtl/>
          </w:rPr>
          <w:instrText xml:space="preserve"> </w:instrText>
        </w:r>
        <w:r>
          <w:rPr>
            <w:noProof/>
            <w:webHidden/>
            <w:rtl/>
          </w:rPr>
        </w:r>
        <w:r>
          <w:rPr>
            <w:noProof/>
            <w:webHidden/>
            <w:rtl/>
          </w:rPr>
          <w:fldChar w:fldCharType="separate"/>
        </w:r>
        <w:r>
          <w:rPr>
            <w:noProof/>
            <w:webHidden/>
            <w:rtl/>
          </w:rPr>
          <w:t>65</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119" w:history="1">
        <w:r w:rsidRPr="000E1753">
          <w:rPr>
            <w:rStyle w:val="Hyperlink"/>
            <w:noProof/>
            <w:rtl/>
            <w:lang w:bidi="fa-IR"/>
          </w:rPr>
          <w:t xml:space="preserve">74-2- </w:t>
        </w:r>
        <w:r w:rsidRPr="000E1753">
          <w:rPr>
            <w:rStyle w:val="Hyperlink"/>
            <w:rFonts w:hint="eastAsia"/>
            <w:noProof/>
            <w:rtl/>
            <w:lang w:bidi="fa-IR"/>
          </w:rPr>
          <w:t>محدود</w:t>
        </w:r>
        <w:r w:rsidRPr="000E1753">
          <w:rPr>
            <w:rStyle w:val="Hyperlink"/>
            <w:rFonts w:hint="cs"/>
            <w:noProof/>
            <w:rtl/>
            <w:lang w:bidi="fa-IR"/>
          </w:rPr>
          <w:t>ی</w:t>
        </w:r>
        <w:r w:rsidRPr="000E1753">
          <w:rPr>
            <w:rStyle w:val="Hyperlink"/>
            <w:rFonts w:hint="eastAsia"/>
            <w:noProof/>
            <w:rtl/>
            <w:lang w:bidi="fa-IR"/>
          </w:rPr>
          <w:t>ت</w:t>
        </w:r>
        <w:r w:rsidRPr="000E1753">
          <w:rPr>
            <w:rStyle w:val="Hyperlink"/>
            <w:noProof/>
            <w:rtl/>
            <w:lang w:bidi="fa-IR"/>
          </w:rPr>
          <w:t xml:space="preserve"> </w:t>
        </w:r>
        <w:r w:rsidRPr="000E1753">
          <w:rPr>
            <w:rStyle w:val="Hyperlink"/>
            <w:rFonts w:hint="eastAsia"/>
            <w:noProof/>
            <w:rtl/>
            <w:lang w:bidi="fa-IR"/>
          </w:rPr>
          <w:t>ها</w:t>
        </w:r>
        <w:r w:rsidRPr="000E1753">
          <w:rPr>
            <w:rStyle w:val="Hyperlink"/>
            <w:rFonts w:hint="cs"/>
            <w:noProof/>
            <w:rtl/>
            <w:lang w:bidi="fa-IR"/>
          </w:rPr>
          <w:t>ی</w:t>
        </w:r>
        <w:r w:rsidRPr="000E1753">
          <w:rPr>
            <w:rStyle w:val="Hyperlink"/>
            <w:noProof/>
            <w:rtl/>
            <w:lang w:bidi="fa-IR"/>
          </w:rPr>
          <w:t xml:space="preserve"> </w:t>
        </w:r>
        <w:r w:rsidRPr="000E1753">
          <w:rPr>
            <w:rStyle w:val="Hyperlink"/>
            <w:noProof/>
          </w:rPr>
          <w:t>JIT</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Toc295467119 \h</w:instrText>
        </w:r>
        <w:r>
          <w:rPr>
            <w:noProof/>
            <w:webHidden/>
            <w:rtl/>
          </w:rPr>
          <w:instrText xml:space="preserve"> </w:instrText>
        </w:r>
        <w:r>
          <w:rPr>
            <w:noProof/>
            <w:webHidden/>
            <w:rtl/>
          </w:rPr>
        </w:r>
        <w:r>
          <w:rPr>
            <w:noProof/>
            <w:webHidden/>
            <w:rtl/>
          </w:rPr>
          <w:fldChar w:fldCharType="separate"/>
        </w:r>
        <w:r>
          <w:rPr>
            <w:noProof/>
            <w:webHidden/>
            <w:rtl/>
          </w:rPr>
          <w:t>66</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120" w:history="1">
        <w:r w:rsidRPr="000E1753">
          <w:rPr>
            <w:rStyle w:val="Hyperlink"/>
            <w:noProof/>
            <w:rtl/>
            <w:lang w:bidi="fa-IR"/>
          </w:rPr>
          <w:t xml:space="preserve">75-2- </w:t>
        </w:r>
        <w:r w:rsidRPr="000E1753">
          <w:rPr>
            <w:rStyle w:val="Hyperlink"/>
            <w:rFonts w:hint="eastAsia"/>
            <w:noProof/>
            <w:rtl/>
          </w:rPr>
          <w:t>اجرا</w:t>
        </w:r>
        <w:r w:rsidRPr="000E1753">
          <w:rPr>
            <w:rStyle w:val="Hyperlink"/>
            <w:rFonts w:hint="cs"/>
            <w:noProof/>
            <w:rtl/>
          </w:rPr>
          <w:t>ی</w:t>
        </w:r>
        <w:r w:rsidRPr="000E1753">
          <w:rPr>
            <w:rStyle w:val="Hyperlink"/>
            <w:noProof/>
            <w:rtl/>
            <w:lang w:bidi="fa-IR"/>
          </w:rPr>
          <w:t xml:space="preserve"> </w:t>
        </w:r>
        <w:r w:rsidRPr="000E1753">
          <w:rPr>
            <w:rStyle w:val="Hyperlink"/>
            <w:noProof/>
            <w:lang w:bidi="fa-IR"/>
          </w:rPr>
          <w:t>JIT</w:t>
        </w:r>
        <w:r w:rsidRPr="000E1753">
          <w:rPr>
            <w:rStyle w:val="Hyperlink"/>
            <w:noProof/>
            <w:rtl/>
            <w:lang w:bidi="fa-IR"/>
          </w:rPr>
          <w:t xml:space="preserve"> </w:t>
        </w:r>
        <w:r w:rsidRPr="000E1753">
          <w:rPr>
            <w:rStyle w:val="Hyperlink"/>
            <w:rFonts w:hint="eastAsia"/>
            <w:noProof/>
            <w:rtl/>
            <w:lang w:bidi="fa-IR"/>
          </w:rPr>
          <w:t>در</w:t>
        </w:r>
        <w:r w:rsidRPr="000E1753">
          <w:rPr>
            <w:rStyle w:val="Hyperlink"/>
            <w:noProof/>
            <w:rtl/>
            <w:lang w:bidi="fa-IR"/>
          </w:rPr>
          <w:t xml:space="preserve"> </w:t>
        </w:r>
        <w:r w:rsidRPr="000E1753">
          <w:rPr>
            <w:rStyle w:val="Hyperlink"/>
            <w:rFonts w:hint="eastAsia"/>
            <w:noProof/>
            <w:rtl/>
            <w:lang w:bidi="fa-IR"/>
          </w:rPr>
          <w:t>ا</w:t>
        </w:r>
        <w:r w:rsidRPr="000E1753">
          <w:rPr>
            <w:rStyle w:val="Hyperlink"/>
            <w:rFonts w:hint="cs"/>
            <w:noProof/>
            <w:rtl/>
            <w:lang w:bidi="fa-IR"/>
          </w:rPr>
          <w:t>ی</w:t>
        </w:r>
        <w:r w:rsidRPr="000E1753">
          <w:rPr>
            <w:rStyle w:val="Hyperlink"/>
            <w:rFonts w:hint="eastAsia"/>
            <w:noProof/>
            <w:rtl/>
            <w:lang w:bidi="fa-IR"/>
          </w:rPr>
          <w:t>ران</w:t>
        </w:r>
        <w:r w:rsidRPr="000E1753">
          <w:rPr>
            <w:rStyle w:val="Hyperlink"/>
            <w:noProof/>
            <w:rtl/>
            <w:lang w:bidi="fa-IR"/>
          </w:rPr>
          <w:t xml:space="preserve"> </w:t>
        </w:r>
        <w:r w:rsidRPr="000E1753">
          <w:rPr>
            <w:rStyle w:val="Hyperlink"/>
            <w:rFonts w:hint="eastAsia"/>
            <w:noProof/>
            <w:rtl/>
            <w:lang w:bidi="fa-IR"/>
          </w:rPr>
          <w:t>و</w:t>
        </w:r>
        <w:r w:rsidRPr="000E1753">
          <w:rPr>
            <w:rStyle w:val="Hyperlink"/>
            <w:noProof/>
            <w:rtl/>
            <w:lang w:bidi="fa-IR"/>
          </w:rPr>
          <w:t xml:space="preserve"> </w:t>
        </w:r>
        <w:r w:rsidRPr="000E1753">
          <w:rPr>
            <w:rStyle w:val="Hyperlink"/>
            <w:rFonts w:hint="eastAsia"/>
            <w:noProof/>
            <w:rtl/>
            <w:lang w:bidi="fa-IR"/>
          </w:rPr>
          <w:t>مشکلات</w:t>
        </w:r>
        <w:r w:rsidRPr="000E1753">
          <w:rPr>
            <w:rStyle w:val="Hyperlink"/>
            <w:noProof/>
            <w:rtl/>
            <w:lang w:bidi="fa-IR"/>
          </w:rPr>
          <w:t xml:space="preserve"> </w:t>
        </w:r>
        <w:r w:rsidRPr="000E1753">
          <w:rPr>
            <w:rStyle w:val="Hyperlink"/>
            <w:rFonts w:hint="eastAsia"/>
            <w:noProof/>
            <w:rtl/>
            <w:lang w:bidi="fa-IR"/>
          </w:rPr>
          <w:t>موجود</w:t>
        </w:r>
        <w:r w:rsidRPr="000E1753">
          <w:rPr>
            <w:rStyle w:val="Hyperlink"/>
            <w:noProof/>
            <w:rtl/>
            <w:lang w:bidi="fa-IR"/>
          </w:rPr>
          <w:t xml:space="preserve"> </w:t>
        </w:r>
        <w:r w:rsidRPr="000E1753">
          <w:rPr>
            <w:rStyle w:val="Hyperlink"/>
            <w:rFonts w:hint="eastAsia"/>
            <w:noProof/>
            <w:rtl/>
            <w:lang w:bidi="fa-IR"/>
          </w:rPr>
          <w:t>در</w:t>
        </w:r>
        <w:r w:rsidRPr="000E1753">
          <w:rPr>
            <w:rStyle w:val="Hyperlink"/>
            <w:noProof/>
            <w:rtl/>
            <w:lang w:bidi="fa-IR"/>
          </w:rPr>
          <w:t xml:space="preserve"> </w:t>
        </w:r>
        <w:r w:rsidRPr="000E1753">
          <w:rPr>
            <w:rStyle w:val="Hyperlink"/>
            <w:rFonts w:hint="eastAsia"/>
            <w:noProof/>
            <w:rtl/>
            <w:lang w:bidi="fa-IR"/>
          </w:rPr>
          <w:t>برابر</w:t>
        </w:r>
        <w:r w:rsidRPr="000E1753">
          <w:rPr>
            <w:rStyle w:val="Hyperlink"/>
            <w:noProof/>
            <w:rtl/>
            <w:lang w:bidi="fa-IR"/>
          </w:rPr>
          <w:t xml:space="preserve"> </w:t>
        </w:r>
        <w:r w:rsidRPr="000E1753">
          <w:rPr>
            <w:rStyle w:val="Hyperlink"/>
            <w:rFonts w:hint="eastAsia"/>
            <w:noProof/>
            <w:rtl/>
            <w:lang w:bidi="fa-IR"/>
          </w:rPr>
          <w:t>آن</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Toc295467120 \h</w:instrText>
        </w:r>
        <w:r>
          <w:rPr>
            <w:noProof/>
            <w:webHidden/>
            <w:rtl/>
          </w:rPr>
          <w:instrText xml:space="preserve"> </w:instrText>
        </w:r>
        <w:r>
          <w:rPr>
            <w:noProof/>
            <w:webHidden/>
            <w:rtl/>
          </w:rPr>
        </w:r>
        <w:r>
          <w:rPr>
            <w:noProof/>
            <w:webHidden/>
            <w:rtl/>
          </w:rPr>
          <w:fldChar w:fldCharType="separate"/>
        </w:r>
        <w:r>
          <w:rPr>
            <w:noProof/>
            <w:webHidden/>
            <w:rtl/>
          </w:rPr>
          <w:t>69</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121" w:history="1">
        <w:r w:rsidRPr="000E1753">
          <w:rPr>
            <w:rStyle w:val="Hyperlink"/>
            <w:noProof/>
            <w:rtl/>
            <w:lang w:bidi="fa-IR"/>
          </w:rPr>
          <w:t xml:space="preserve">76-2- </w:t>
        </w:r>
        <w:r w:rsidRPr="000E1753">
          <w:rPr>
            <w:rStyle w:val="Hyperlink"/>
            <w:rFonts w:hint="eastAsia"/>
            <w:noProof/>
            <w:rtl/>
            <w:lang w:bidi="fa-IR"/>
          </w:rPr>
          <w:t>رد</w:t>
        </w:r>
        <w:r w:rsidRPr="000E1753">
          <w:rPr>
            <w:rStyle w:val="Hyperlink"/>
            <w:rFonts w:hint="cs"/>
            <w:noProof/>
            <w:rtl/>
            <w:lang w:bidi="fa-IR"/>
          </w:rPr>
          <w:t>ی</w:t>
        </w:r>
        <w:r w:rsidRPr="000E1753">
          <w:rPr>
            <w:rStyle w:val="Hyperlink"/>
            <w:rFonts w:hint="eastAsia"/>
            <w:noProof/>
            <w:rtl/>
            <w:lang w:bidi="fa-IR"/>
          </w:rPr>
          <w:t>اب</w:t>
        </w:r>
        <w:r w:rsidRPr="000E1753">
          <w:rPr>
            <w:rStyle w:val="Hyperlink"/>
            <w:rFonts w:hint="cs"/>
            <w:noProof/>
            <w:rtl/>
            <w:lang w:bidi="fa-IR"/>
          </w:rPr>
          <w:t>ی</w:t>
        </w:r>
        <w:r w:rsidRPr="000E1753">
          <w:rPr>
            <w:rStyle w:val="Hyperlink"/>
            <w:noProof/>
            <w:rtl/>
            <w:lang w:bidi="fa-IR"/>
          </w:rPr>
          <w:t xml:space="preserve"> </w:t>
        </w:r>
        <w:r w:rsidRPr="000E1753">
          <w:rPr>
            <w:rStyle w:val="Hyperlink"/>
            <w:rFonts w:hint="eastAsia"/>
            <w:noProof/>
            <w:rtl/>
            <w:lang w:bidi="fa-IR"/>
          </w:rPr>
          <w:t>و</w:t>
        </w:r>
        <w:r w:rsidRPr="000E1753">
          <w:rPr>
            <w:rStyle w:val="Hyperlink"/>
            <w:noProof/>
            <w:rtl/>
            <w:lang w:bidi="fa-IR"/>
          </w:rPr>
          <w:t xml:space="preserve"> </w:t>
        </w:r>
        <w:r w:rsidRPr="000E1753">
          <w:rPr>
            <w:rStyle w:val="Hyperlink"/>
            <w:rFonts w:hint="eastAsia"/>
            <w:noProof/>
            <w:rtl/>
            <w:lang w:bidi="fa-IR"/>
          </w:rPr>
          <w:t>اهم</w:t>
        </w:r>
        <w:r w:rsidRPr="000E1753">
          <w:rPr>
            <w:rStyle w:val="Hyperlink"/>
            <w:rFonts w:hint="cs"/>
            <w:noProof/>
            <w:rtl/>
            <w:lang w:bidi="fa-IR"/>
          </w:rPr>
          <w:t>ی</w:t>
        </w:r>
        <w:r w:rsidRPr="000E1753">
          <w:rPr>
            <w:rStyle w:val="Hyperlink"/>
            <w:rFonts w:hint="eastAsia"/>
            <w:noProof/>
            <w:rtl/>
            <w:lang w:bidi="fa-IR"/>
          </w:rPr>
          <w:t>ت</w:t>
        </w:r>
        <w:r w:rsidRPr="000E1753">
          <w:rPr>
            <w:rStyle w:val="Hyperlink"/>
            <w:noProof/>
            <w:rtl/>
            <w:lang w:bidi="fa-IR"/>
          </w:rPr>
          <w:t xml:space="preserve"> </w:t>
        </w:r>
        <w:r w:rsidRPr="000E1753">
          <w:rPr>
            <w:rStyle w:val="Hyperlink"/>
            <w:rFonts w:hint="eastAsia"/>
            <w:noProof/>
            <w:rtl/>
            <w:lang w:bidi="fa-IR"/>
          </w:rPr>
          <w:t>آن</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Toc295467121 \h</w:instrText>
        </w:r>
        <w:r>
          <w:rPr>
            <w:noProof/>
            <w:webHidden/>
            <w:rtl/>
          </w:rPr>
          <w:instrText xml:space="preserve"> </w:instrText>
        </w:r>
        <w:r>
          <w:rPr>
            <w:noProof/>
            <w:webHidden/>
            <w:rtl/>
          </w:rPr>
        </w:r>
        <w:r>
          <w:rPr>
            <w:noProof/>
            <w:webHidden/>
            <w:rtl/>
          </w:rPr>
          <w:fldChar w:fldCharType="separate"/>
        </w:r>
        <w:r>
          <w:rPr>
            <w:noProof/>
            <w:webHidden/>
            <w:rtl/>
          </w:rPr>
          <w:t>70</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122" w:history="1">
        <w:r w:rsidRPr="000E1753">
          <w:rPr>
            <w:rStyle w:val="Hyperlink"/>
            <w:noProof/>
            <w:rtl/>
            <w:lang w:bidi="fa-IR"/>
          </w:rPr>
          <w:t xml:space="preserve">77-2- </w:t>
        </w:r>
        <w:r w:rsidRPr="000E1753">
          <w:rPr>
            <w:rStyle w:val="Hyperlink"/>
            <w:rFonts w:hint="eastAsia"/>
            <w:noProof/>
            <w:rtl/>
            <w:lang w:bidi="fa-IR"/>
          </w:rPr>
          <w:t>معرف</w:t>
        </w:r>
        <w:r w:rsidRPr="000E1753">
          <w:rPr>
            <w:rStyle w:val="Hyperlink"/>
            <w:rFonts w:hint="cs"/>
            <w:noProof/>
            <w:rtl/>
            <w:lang w:bidi="fa-IR"/>
          </w:rPr>
          <w:t>ی</w:t>
        </w:r>
        <w:r w:rsidRPr="000E1753">
          <w:rPr>
            <w:rStyle w:val="Hyperlink"/>
            <w:noProof/>
            <w:rtl/>
            <w:lang w:bidi="fa-IR"/>
          </w:rPr>
          <w:t xml:space="preserve"> </w:t>
        </w:r>
        <w:r w:rsidRPr="000E1753">
          <w:rPr>
            <w:rStyle w:val="Hyperlink"/>
            <w:rFonts w:hint="eastAsia"/>
            <w:noProof/>
            <w:rtl/>
          </w:rPr>
          <w:t>روشها</w:t>
        </w:r>
        <w:r w:rsidRPr="000E1753">
          <w:rPr>
            <w:rStyle w:val="Hyperlink"/>
            <w:rFonts w:hint="cs"/>
            <w:noProof/>
            <w:rtl/>
          </w:rPr>
          <w:t>ی</w:t>
        </w:r>
        <w:r w:rsidRPr="000E1753">
          <w:rPr>
            <w:rStyle w:val="Hyperlink"/>
            <w:noProof/>
            <w:rtl/>
            <w:lang w:bidi="fa-IR"/>
          </w:rPr>
          <w:t xml:space="preserve"> </w:t>
        </w:r>
        <w:r w:rsidRPr="000E1753">
          <w:rPr>
            <w:rStyle w:val="Hyperlink"/>
            <w:rFonts w:hint="eastAsia"/>
            <w:noProof/>
            <w:rtl/>
            <w:lang w:bidi="fa-IR"/>
          </w:rPr>
          <w:t>رد</w:t>
        </w:r>
        <w:r w:rsidRPr="000E1753">
          <w:rPr>
            <w:rStyle w:val="Hyperlink"/>
            <w:rFonts w:hint="cs"/>
            <w:noProof/>
            <w:rtl/>
            <w:lang w:bidi="fa-IR"/>
          </w:rPr>
          <w:t>ی</w:t>
        </w:r>
        <w:r w:rsidRPr="000E1753">
          <w:rPr>
            <w:rStyle w:val="Hyperlink"/>
            <w:rFonts w:hint="eastAsia"/>
            <w:noProof/>
            <w:rtl/>
            <w:lang w:bidi="fa-IR"/>
          </w:rPr>
          <w:t>اب</w:t>
        </w:r>
        <w:r w:rsidRPr="000E1753">
          <w:rPr>
            <w:rStyle w:val="Hyperlink"/>
            <w:rFonts w:hint="cs"/>
            <w:noProof/>
            <w:rtl/>
            <w:lang w:bidi="fa-IR"/>
          </w:rPr>
          <w:t>ی</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Toc295467122 \h</w:instrText>
        </w:r>
        <w:r>
          <w:rPr>
            <w:noProof/>
            <w:webHidden/>
            <w:rtl/>
          </w:rPr>
          <w:instrText xml:space="preserve"> </w:instrText>
        </w:r>
        <w:r>
          <w:rPr>
            <w:noProof/>
            <w:webHidden/>
            <w:rtl/>
          </w:rPr>
        </w:r>
        <w:r>
          <w:rPr>
            <w:noProof/>
            <w:webHidden/>
            <w:rtl/>
          </w:rPr>
          <w:fldChar w:fldCharType="separate"/>
        </w:r>
        <w:r>
          <w:rPr>
            <w:noProof/>
            <w:webHidden/>
            <w:rtl/>
          </w:rPr>
          <w:t>71</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123" w:history="1">
        <w:r w:rsidRPr="000E1753">
          <w:rPr>
            <w:rStyle w:val="Hyperlink"/>
            <w:noProof/>
            <w:rtl/>
            <w:lang w:bidi="fa-IR"/>
          </w:rPr>
          <w:t xml:space="preserve">1-77-2- </w:t>
        </w:r>
        <w:r w:rsidRPr="000E1753">
          <w:rPr>
            <w:rStyle w:val="Hyperlink"/>
            <w:rFonts w:hint="eastAsia"/>
            <w:noProof/>
            <w:rtl/>
            <w:lang w:bidi="fa-IR"/>
          </w:rPr>
          <w:t>روشها</w:t>
        </w:r>
        <w:r w:rsidRPr="000E1753">
          <w:rPr>
            <w:rStyle w:val="Hyperlink"/>
            <w:rFonts w:hint="cs"/>
            <w:noProof/>
            <w:rtl/>
            <w:lang w:bidi="fa-IR"/>
          </w:rPr>
          <w:t>ی</w:t>
        </w:r>
        <w:r w:rsidRPr="000E1753">
          <w:rPr>
            <w:rStyle w:val="Hyperlink"/>
            <w:noProof/>
            <w:rtl/>
            <w:lang w:bidi="fa-IR"/>
          </w:rPr>
          <w:t xml:space="preserve"> </w:t>
        </w:r>
        <w:r w:rsidRPr="000E1753">
          <w:rPr>
            <w:rStyle w:val="Hyperlink"/>
            <w:rFonts w:hint="eastAsia"/>
            <w:noProof/>
            <w:rtl/>
            <w:lang w:bidi="fa-IR"/>
          </w:rPr>
          <w:t>رد</w:t>
        </w:r>
        <w:r w:rsidRPr="000E1753">
          <w:rPr>
            <w:rStyle w:val="Hyperlink"/>
            <w:rFonts w:hint="cs"/>
            <w:noProof/>
            <w:rtl/>
            <w:lang w:bidi="fa-IR"/>
          </w:rPr>
          <w:t>ی</w:t>
        </w:r>
        <w:r w:rsidRPr="000E1753">
          <w:rPr>
            <w:rStyle w:val="Hyperlink"/>
            <w:rFonts w:hint="eastAsia"/>
            <w:noProof/>
            <w:rtl/>
            <w:lang w:bidi="fa-IR"/>
          </w:rPr>
          <w:t>اب</w:t>
        </w:r>
        <w:r w:rsidRPr="000E1753">
          <w:rPr>
            <w:rStyle w:val="Hyperlink"/>
            <w:rFonts w:hint="cs"/>
            <w:noProof/>
            <w:rtl/>
            <w:lang w:bidi="fa-IR"/>
          </w:rPr>
          <w:t>ی</w:t>
        </w:r>
        <w:r w:rsidRPr="000E1753">
          <w:rPr>
            <w:rStyle w:val="Hyperlink"/>
            <w:noProof/>
            <w:rtl/>
            <w:lang w:bidi="fa-IR"/>
          </w:rPr>
          <w:t xml:space="preserve"> </w:t>
        </w:r>
        <w:r w:rsidRPr="000E1753">
          <w:rPr>
            <w:rStyle w:val="Hyperlink"/>
            <w:rFonts w:hint="eastAsia"/>
            <w:noProof/>
            <w:rtl/>
            <w:lang w:bidi="fa-IR"/>
          </w:rPr>
          <w:t>خودکار</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Toc295467123 \h</w:instrText>
        </w:r>
        <w:r>
          <w:rPr>
            <w:noProof/>
            <w:webHidden/>
            <w:rtl/>
          </w:rPr>
          <w:instrText xml:space="preserve"> </w:instrText>
        </w:r>
        <w:r>
          <w:rPr>
            <w:noProof/>
            <w:webHidden/>
            <w:rtl/>
          </w:rPr>
        </w:r>
        <w:r>
          <w:rPr>
            <w:noProof/>
            <w:webHidden/>
            <w:rtl/>
          </w:rPr>
          <w:fldChar w:fldCharType="separate"/>
        </w:r>
        <w:r>
          <w:rPr>
            <w:noProof/>
            <w:webHidden/>
            <w:rtl/>
          </w:rPr>
          <w:t>71</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124" w:history="1">
        <w:r w:rsidRPr="000E1753">
          <w:rPr>
            <w:rStyle w:val="Hyperlink"/>
            <w:noProof/>
            <w:rtl/>
            <w:lang w:bidi="fa-IR"/>
          </w:rPr>
          <w:t xml:space="preserve">2-77-2- </w:t>
        </w:r>
        <w:r w:rsidRPr="000E1753">
          <w:rPr>
            <w:rStyle w:val="Hyperlink"/>
            <w:rFonts w:hint="eastAsia"/>
            <w:noProof/>
            <w:rtl/>
            <w:lang w:bidi="fa-IR"/>
          </w:rPr>
          <w:t>معرف</w:t>
        </w:r>
        <w:r w:rsidRPr="000E1753">
          <w:rPr>
            <w:rStyle w:val="Hyperlink"/>
            <w:rFonts w:hint="cs"/>
            <w:noProof/>
            <w:rtl/>
            <w:lang w:bidi="fa-IR"/>
          </w:rPr>
          <w:t>ی</w:t>
        </w:r>
        <w:r w:rsidRPr="000E1753">
          <w:rPr>
            <w:rStyle w:val="Hyperlink"/>
            <w:noProof/>
            <w:rtl/>
            <w:lang w:bidi="fa-IR"/>
          </w:rPr>
          <w:t xml:space="preserve"> </w:t>
        </w:r>
        <w:r w:rsidRPr="000E1753">
          <w:rPr>
            <w:rStyle w:val="Hyperlink"/>
            <w:rFonts w:hint="eastAsia"/>
            <w:noProof/>
            <w:rtl/>
            <w:lang w:bidi="fa-IR"/>
          </w:rPr>
          <w:t>روشها</w:t>
        </w:r>
        <w:r w:rsidRPr="000E1753">
          <w:rPr>
            <w:rStyle w:val="Hyperlink"/>
            <w:rFonts w:hint="cs"/>
            <w:noProof/>
            <w:rtl/>
            <w:lang w:bidi="fa-IR"/>
          </w:rPr>
          <w:t>ی</w:t>
        </w:r>
        <w:r w:rsidRPr="000E1753">
          <w:rPr>
            <w:rStyle w:val="Hyperlink"/>
            <w:noProof/>
            <w:rtl/>
            <w:lang w:bidi="fa-IR"/>
          </w:rPr>
          <w:t xml:space="preserve"> </w:t>
        </w:r>
        <w:r w:rsidRPr="000E1753">
          <w:rPr>
            <w:rStyle w:val="Hyperlink"/>
            <w:rFonts w:hint="eastAsia"/>
            <w:noProof/>
            <w:rtl/>
            <w:lang w:bidi="fa-IR"/>
          </w:rPr>
          <w:t>رد</w:t>
        </w:r>
        <w:r w:rsidRPr="000E1753">
          <w:rPr>
            <w:rStyle w:val="Hyperlink"/>
            <w:rFonts w:hint="cs"/>
            <w:noProof/>
            <w:rtl/>
            <w:lang w:bidi="fa-IR"/>
          </w:rPr>
          <w:t>ی</w:t>
        </w:r>
        <w:r w:rsidRPr="000E1753">
          <w:rPr>
            <w:rStyle w:val="Hyperlink"/>
            <w:rFonts w:hint="eastAsia"/>
            <w:noProof/>
            <w:rtl/>
            <w:lang w:bidi="fa-IR"/>
          </w:rPr>
          <w:t>اب</w:t>
        </w:r>
        <w:r w:rsidRPr="000E1753">
          <w:rPr>
            <w:rStyle w:val="Hyperlink"/>
            <w:rFonts w:hint="cs"/>
            <w:noProof/>
            <w:rtl/>
            <w:lang w:bidi="fa-IR"/>
          </w:rPr>
          <w:t>ی</w:t>
        </w:r>
        <w:r w:rsidRPr="000E1753">
          <w:rPr>
            <w:rStyle w:val="Hyperlink"/>
            <w:noProof/>
            <w:rtl/>
            <w:lang w:bidi="fa-IR"/>
          </w:rPr>
          <w:t xml:space="preserve"> </w:t>
        </w:r>
        <w:r w:rsidRPr="000E1753">
          <w:rPr>
            <w:rStyle w:val="Hyperlink"/>
            <w:rFonts w:hint="eastAsia"/>
            <w:noProof/>
            <w:rtl/>
            <w:lang w:bidi="fa-IR"/>
          </w:rPr>
          <w:t>قابل</w:t>
        </w:r>
        <w:r w:rsidRPr="000E1753">
          <w:rPr>
            <w:rStyle w:val="Hyperlink"/>
            <w:noProof/>
            <w:rtl/>
            <w:lang w:bidi="fa-IR"/>
          </w:rPr>
          <w:t xml:space="preserve"> </w:t>
        </w:r>
        <w:r w:rsidRPr="000E1753">
          <w:rPr>
            <w:rStyle w:val="Hyperlink"/>
            <w:rFonts w:hint="eastAsia"/>
            <w:noProof/>
            <w:rtl/>
            <w:lang w:bidi="fa-IR"/>
          </w:rPr>
          <w:t>کاربرد</w:t>
        </w:r>
        <w:r w:rsidRPr="000E1753">
          <w:rPr>
            <w:rStyle w:val="Hyperlink"/>
            <w:noProof/>
            <w:rtl/>
            <w:lang w:bidi="fa-IR"/>
          </w:rPr>
          <w:t xml:space="preserve"> </w:t>
        </w:r>
        <w:r w:rsidRPr="000E1753">
          <w:rPr>
            <w:rStyle w:val="Hyperlink"/>
            <w:rFonts w:hint="eastAsia"/>
            <w:noProof/>
            <w:rtl/>
            <w:lang w:bidi="fa-IR"/>
          </w:rPr>
          <w:t>در</w:t>
        </w:r>
        <w:r w:rsidRPr="000E1753">
          <w:rPr>
            <w:rStyle w:val="Hyperlink"/>
            <w:noProof/>
            <w:rtl/>
            <w:lang w:bidi="fa-IR"/>
          </w:rPr>
          <w:t xml:space="preserve"> </w:t>
        </w:r>
        <w:r w:rsidRPr="000E1753">
          <w:rPr>
            <w:rStyle w:val="Hyperlink"/>
            <w:rFonts w:hint="eastAsia"/>
            <w:noProof/>
            <w:rtl/>
            <w:lang w:bidi="fa-IR"/>
          </w:rPr>
          <w:t>زنج</w:t>
        </w:r>
        <w:r w:rsidRPr="000E1753">
          <w:rPr>
            <w:rStyle w:val="Hyperlink"/>
            <w:rFonts w:hint="cs"/>
            <w:noProof/>
            <w:rtl/>
            <w:lang w:bidi="fa-IR"/>
          </w:rPr>
          <w:t>ی</w:t>
        </w:r>
        <w:r w:rsidRPr="000E1753">
          <w:rPr>
            <w:rStyle w:val="Hyperlink"/>
            <w:rFonts w:hint="eastAsia"/>
            <w:noProof/>
            <w:rtl/>
            <w:lang w:bidi="fa-IR"/>
          </w:rPr>
          <w:t>ره</w:t>
        </w:r>
        <w:r w:rsidRPr="000E1753">
          <w:rPr>
            <w:rStyle w:val="Hyperlink"/>
            <w:noProof/>
            <w:rtl/>
            <w:lang w:bidi="fa-IR"/>
          </w:rPr>
          <w:t xml:space="preserve"> </w:t>
        </w:r>
        <w:r w:rsidRPr="000E1753">
          <w:rPr>
            <w:rStyle w:val="Hyperlink"/>
            <w:rFonts w:hint="eastAsia"/>
            <w:noProof/>
            <w:rtl/>
            <w:lang w:bidi="fa-IR"/>
          </w:rPr>
          <w:t>تأم</w:t>
        </w:r>
        <w:r w:rsidRPr="000E1753">
          <w:rPr>
            <w:rStyle w:val="Hyperlink"/>
            <w:rFonts w:hint="cs"/>
            <w:noProof/>
            <w:rtl/>
            <w:lang w:bidi="fa-IR"/>
          </w:rPr>
          <w:t>ی</w:t>
        </w:r>
        <w:r w:rsidRPr="000E1753">
          <w:rPr>
            <w:rStyle w:val="Hyperlink"/>
            <w:rFonts w:hint="eastAsia"/>
            <w:noProof/>
            <w:rtl/>
            <w:lang w:bidi="fa-IR"/>
          </w:rPr>
          <w:t>ن</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Toc295467124 \h</w:instrText>
        </w:r>
        <w:r>
          <w:rPr>
            <w:noProof/>
            <w:webHidden/>
            <w:rtl/>
          </w:rPr>
          <w:instrText xml:space="preserve"> </w:instrText>
        </w:r>
        <w:r>
          <w:rPr>
            <w:noProof/>
            <w:webHidden/>
            <w:rtl/>
          </w:rPr>
        </w:r>
        <w:r>
          <w:rPr>
            <w:noProof/>
            <w:webHidden/>
            <w:rtl/>
          </w:rPr>
          <w:fldChar w:fldCharType="separate"/>
        </w:r>
        <w:r>
          <w:rPr>
            <w:noProof/>
            <w:webHidden/>
            <w:rtl/>
          </w:rPr>
          <w:t>73</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125" w:history="1">
        <w:r w:rsidRPr="000E1753">
          <w:rPr>
            <w:rStyle w:val="Hyperlink"/>
            <w:noProof/>
            <w:rtl/>
            <w:lang w:bidi="fa-IR"/>
          </w:rPr>
          <w:t xml:space="preserve">78-2- </w:t>
        </w:r>
        <w:r w:rsidRPr="000E1753">
          <w:rPr>
            <w:rStyle w:val="Hyperlink"/>
            <w:rFonts w:hint="eastAsia"/>
            <w:noProof/>
            <w:rtl/>
          </w:rPr>
          <w:t>طرح</w:t>
        </w:r>
        <w:r w:rsidRPr="000E1753">
          <w:rPr>
            <w:rStyle w:val="Hyperlink"/>
            <w:noProof/>
            <w:rtl/>
            <w:lang w:bidi="fa-IR"/>
          </w:rPr>
          <w:t xml:space="preserve"> </w:t>
        </w:r>
        <w:r w:rsidRPr="000E1753">
          <w:rPr>
            <w:rStyle w:val="Hyperlink"/>
            <w:rFonts w:hint="eastAsia"/>
            <w:noProof/>
            <w:rtl/>
            <w:lang w:bidi="fa-IR"/>
          </w:rPr>
          <w:t>روش</w:t>
        </w:r>
        <w:r w:rsidRPr="000E1753">
          <w:rPr>
            <w:rStyle w:val="Hyperlink"/>
            <w:noProof/>
            <w:rtl/>
            <w:lang w:bidi="fa-IR"/>
          </w:rPr>
          <w:t xml:space="preserve"> </w:t>
        </w:r>
        <w:r w:rsidRPr="000E1753">
          <w:rPr>
            <w:rStyle w:val="Hyperlink"/>
            <w:rFonts w:hint="eastAsia"/>
            <w:noProof/>
            <w:rtl/>
            <w:lang w:bidi="fa-IR"/>
          </w:rPr>
          <w:t>رد</w:t>
        </w:r>
        <w:r w:rsidRPr="000E1753">
          <w:rPr>
            <w:rStyle w:val="Hyperlink"/>
            <w:rFonts w:hint="cs"/>
            <w:noProof/>
            <w:rtl/>
            <w:lang w:bidi="fa-IR"/>
          </w:rPr>
          <w:t>ی</w:t>
        </w:r>
        <w:r w:rsidRPr="000E1753">
          <w:rPr>
            <w:rStyle w:val="Hyperlink"/>
            <w:rFonts w:hint="eastAsia"/>
            <w:noProof/>
            <w:rtl/>
            <w:lang w:bidi="fa-IR"/>
          </w:rPr>
          <w:t>اب</w:t>
        </w:r>
        <w:r w:rsidRPr="000E1753">
          <w:rPr>
            <w:rStyle w:val="Hyperlink"/>
            <w:rFonts w:hint="cs"/>
            <w:noProof/>
            <w:rtl/>
            <w:lang w:bidi="fa-IR"/>
          </w:rPr>
          <w:t>ی</w:t>
        </w:r>
        <w:r w:rsidRPr="000E1753">
          <w:rPr>
            <w:rStyle w:val="Hyperlink"/>
            <w:noProof/>
            <w:rtl/>
            <w:lang w:bidi="fa-IR"/>
          </w:rPr>
          <w:t xml:space="preserve"> </w:t>
        </w:r>
        <w:r w:rsidRPr="000E1753">
          <w:rPr>
            <w:rStyle w:val="Hyperlink"/>
            <w:rFonts w:hint="eastAsia"/>
            <w:noProof/>
            <w:rtl/>
            <w:lang w:bidi="fa-IR"/>
          </w:rPr>
          <w:t>در</w:t>
        </w:r>
        <w:r w:rsidRPr="000E1753">
          <w:rPr>
            <w:rStyle w:val="Hyperlink"/>
            <w:noProof/>
            <w:rtl/>
            <w:lang w:bidi="fa-IR"/>
          </w:rPr>
          <w:t xml:space="preserve"> </w:t>
        </w:r>
        <w:r w:rsidRPr="000E1753">
          <w:rPr>
            <w:rStyle w:val="Hyperlink"/>
            <w:rFonts w:hint="eastAsia"/>
            <w:noProof/>
            <w:rtl/>
            <w:lang w:bidi="fa-IR"/>
          </w:rPr>
          <w:t>شركت</w:t>
        </w:r>
        <w:r w:rsidRPr="000E1753">
          <w:rPr>
            <w:rStyle w:val="Hyperlink"/>
            <w:noProof/>
            <w:rtl/>
            <w:lang w:bidi="fa-IR"/>
          </w:rPr>
          <w:t xml:space="preserve"> </w:t>
        </w:r>
        <w:r w:rsidRPr="000E1753">
          <w:rPr>
            <w:rStyle w:val="Hyperlink"/>
            <w:rFonts w:hint="eastAsia"/>
            <w:noProof/>
            <w:rtl/>
            <w:lang w:bidi="fa-IR"/>
          </w:rPr>
          <w:t>ايران</w:t>
        </w:r>
        <w:r w:rsidRPr="000E1753">
          <w:rPr>
            <w:rStyle w:val="Hyperlink"/>
            <w:noProof/>
            <w:rtl/>
            <w:lang w:bidi="fa-IR"/>
          </w:rPr>
          <w:t xml:space="preserve"> </w:t>
        </w:r>
        <w:r w:rsidRPr="000E1753">
          <w:rPr>
            <w:rStyle w:val="Hyperlink"/>
            <w:rFonts w:hint="eastAsia"/>
            <w:noProof/>
            <w:rtl/>
            <w:lang w:bidi="fa-IR"/>
          </w:rPr>
          <w:t>خودرو</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Toc295467125 \h</w:instrText>
        </w:r>
        <w:r>
          <w:rPr>
            <w:noProof/>
            <w:webHidden/>
            <w:rtl/>
          </w:rPr>
          <w:instrText xml:space="preserve"> </w:instrText>
        </w:r>
        <w:r>
          <w:rPr>
            <w:noProof/>
            <w:webHidden/>
            <w:rtl/>
          </w:rPr>
        </w:r>
        <w:r>
          <w:rPr>
            <w:noProof/>
            <w:webHidden/>
            <w:rtl/>
          </w:rPr>
          <w:fldChar w:fldCharType="separate"/>
        </w:r>
        <w:r>
          <w:rPr>
            <w:noProof/>
            <w:webHidden/>
            <w:rtl/>
          </w:rPr>
          <w:t>74</w:t>
        </w:r>
        <w:r>
          <w:rPr>
            <w:noProof/>
            <w:webHidden/>
            <w:rtl/>
          </w:rPr>
          <w:fldChar w:fldCharType="end"/>
        </w:r>
      </w:hyperlink>
    </w:p>
    <w:p w:rsidR="00020774" w:rsidRDefault="00020774" w:rsidP="00020774">
      <w:pPr>
        <w:pStyle w:val="TableofFigures"/>
        <w:tabs>
          <w:tab w:val="right" w:leader="dot" w:pos="8494"/>
        </w:tabs>
        <w:rPr>
          <w:rFonts w:asciiTheme="minorHAnsi" w:eastAsiaTheme="minorEastAsia" w:hAnsiTheme="minorHAnsi" w:cstheme="minorBidi"/>
          <w:noProof/>
          <w:sz w:val="22"/>
          <w:szCs w:val="22"/>
          <w:rtl/>
        </w:rPr>
      </w:pPr>
      <w:hyperlink w:anchor="_Toc295467126" w:history="1">
        <w:r w:rsidRPr="000E1753">
          <w:rPr>
            <w:rStyle w:val="Hyperlink"/>
            <w:noProof/>
            <w:rtl/>
            <w:lang w:bidi="fa-IR"/>
          </w:rPr>
          <w:t xml:space="preserve">79-2- </w:t>
        </w:r>
        <w:r w:rsidRPr="000E1753">
          <w:rPr>
            <w:rStyle w:val="Hyperlink"/>
            <w:rFonts w:hint="eastAsia"/>
            <w:noProof/>
            <w:rtl/>
            <w:lang w:bidi="fa-IR"/>
          </w:rPr>
          <w:t>س</w:t>
        </w:r>
        <w:r w:rsidRPr="000E1753">
          <w:rPr>
            <w:rStyle w:val="Hyperlink"/>
            <w:rFonts w:hint="cs"/>
            <w:noProof/>
            <w:rtl/>
            <w:lang w:bidi="fa-IR"/>
          </w:rPr>
          <w:t>ی</w:t>
        </w:r>
        <w:r w:rsidRPr="000E1753">
          <w:rPr>
            <w:rStyle w:val="Hyperlink"/>
            <w:rFonts w:hint="eastAsia"/>
            <w:noProof/>
            <w:rtl/>
            <w:lang w:bidi="fa-IR"/>
          </w:rPr>
          <w:t>ستم</w:t>
        </w:r>
        <w:r w:rsidRPr="000E1753">
          <w:rPr>
            <w:rStyle w:val="Hyperlink"/>
            <w:noProof/>
            <w:rtl/>
            <w:lang w:bidi="fa-IR"/>
          </w:rPr>
          <w:t xml:space="preserve"> </w:t>
        </w:r>
        <w:r w:rsidRPr="000E1753">
          <w:rPr>
            <w:rStyle w:val="Hyperlink"/>
            <w:rFonts w:hint="eastAsia"/>
            <w:noProof/>
            <w:rtl/>
            <w:lang w:bidi="fa-IR"/>
          </w:rPr>
          <w:t>رد</w:t>
        </w:r>
        <w:r w:rsidRPr="000E1753">
          <w:rPr>
            <w:rStyle w:val="Hyperlink"/>
            <w:rFonts w:hint="cs"/>
            <w:noProof/>
            <w:rtl/>
            <w:lang w:bidi="fa-IR"/>
          </w:rPr>
          <w:t>ی</w:t>
        </w:r>
        <w:r w:rsidRPr="000E1753">
          <w:rPr>
            <w:rStyle w:val="Hyperlink"/>
            <w:rFonts w:hint="eastAsia"/>
            <w:noProof/>
            <w:rtl/>
            <w:lang w:bidi="fa-IR"/>
          </w:rPr>
          <w:t>اب</w:t>
        </w:r>
        <w:r w:rsidRPr="000E1753">
          <w:rPr>
            <w:rStyle w:val="Hyperlink"/>
            <w:rFonts w:hint="cs"/>
            <w:noProof/>
            <w:rtl/>
            <w:lang w:bidi="fa-IR"/>
          </w:rPr>
          <w:t>ی</w:t>
        </w:r>
        <w:r w:rsidRPr="000E1753">
          <w:rPr>
            <w:rStyle w:val="Hyperlink"/>
            <w:noProof/>
            <w:rtl/>
            <w:lang w:bidi="fa-IR"/>
          </w:rPr>
          <w:t xml:space="preserve"> </w:t>
        </w:r>
        <w:r w:rsidRPr="000E1753">
          <w:rPr>
            <w:rStyle w:val="Hyperlink"/>
            <w:rFonts w:hint="eastAsia"/>
            <w:noProof/>
            <w:rtl/>
            <w:lang w:bidi="fa-IR"/>
          </w:rPr>
          <w:t>مبتن</w:t>
        </w:r>
        <w:r w:rsidRPr="000E1753">
          <w:rPr>
            <w:rStyle w:val="Hyperlink"/>
            <w:rFonts w:hint="cs"/>
            <w:noProof/>
            <w:rtl/>
            <w:lang w:bidi="fa-IR"/>
          </w:rPr>
          <w:t>ی</w:t>
        </w:r>
        <w:r w:rsidRPr="000E1753">
          <w:rPr>
            <w:rStyle w:val="Hyperlink"/>
            <w:noProof/>
            <w:rtl/>
            <w:lang w:bidi="fa-IR"/>
          </w:rPr>
          <w:t xml:space="preserve"> </w:t>
        </w:r>
        <w:r w:rsidRPr="000E1753">
          <w:rPr>
            <w:rStyle w:val="Hyperlink"/>
            <w:rFonts w:hint="eastAsia"/>
            <w:noProof/>
            <w:rtl/>
            <w:lang w:bidi="fa-IR"/>
          </w:rPr>
          <w:t>بر</w:t>
        </w:r>
        <w:r w:rsidRPr="000E1753">
          <w:rPr>
            <w:rStyle w:val="Hyperlink"/>
            <w:noProof/>
            <w:rtl/>
            <w:lang w:bidi="fa-IR"/>
          </w:rPr>
          <w:t xml:space="preserve"> </w:t>
        </w:r>
        <w:r w:rsidRPr="000E1753">
          <w:rPr>
            <w:rStyle w:val="Hyperlink"/>
            <w:rFonts w:hint="eastAsia"/>
            <w:noProof/>
            <w:rtl/>
            <w:lang w:bidi="fa-IR"/>
          </w:rPr>
          <w:t>بارکد</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Toc295467126 \h</w:instrText>
        </w:r>
        <w:r>
          <w:rPr>
            <w:noProof/>
            <w:webHidden/>
            <w:rtl/>
          </w:rPr>
          <w:instrText xml:space="preserve"> </w:instrText>
        </w:r>
        <w:r>
          <w:rPr>
            <w:noProof/>
            <w:webHidden/>
            <w:rtl/>
          </w:rPr>
        </w:r>
        <w:r>
          <w:rPr>
            <w:noProof/>
            <w:webHidden/>
            <w:rtl/>
          </w:rPr>
          <w:fldChar w:fldCharType="separate"/>
        </w:r>
        <w:r>
          <w:rPr>
            <w:noProof/>
            <w:webHidden/>
            <w:rtl/>
          </w:rPr>
          <w:t>75</w:t>
        </w:r>
        <w:r>
          <w:rPr>
            <w:noProof/>
            <w:webHidden/>
            <w:rtl/>
          </w:rPr>
          <w:fldChar w:fldCharType="end"/>
        </w:r>
      </w:hyperlink>
    </w:p>
    <w:p w:rsidR="00F73E65" w:rsidRDefault="00020774" w:rsidP="00020774">
      <w:pPr>
        <w:rPr>
          <w:noProof/>
        </w:rPr>
      </w:pPr>
      <w:hyperlink w:anchor="_Toc295467127" w:history="1">
        <w:r w:rsidRPr="000E1753">
          <w:rPr>
            <w:rStyle w:val="Hyperlink"/>
            <w:noProof/>
            <w:rtl/>
            <w:lang w:bidi="fa-IR"/>
          </w:rPr>
          <w:t xml:space="preserve">80-2- </w:t>
        </w:r>
        <w:r w:rsidRPr="000E1753">
          <w:rPr>
            <w:rStyle w:val="Hyperlink"/>
            <w:rFonts w:hint="eastAsia"/>
            <w:noProof/>
            <w:rtl/>
            <w:lang w:bidi="fa-IR"/>
          </w:rPr>
          <w:t>انتخاب</w:t>
        </w:r>
        <w:r w:rsidRPr="000E1753">
          <w:rPr>
            <w:rStyle w:val="Hyperlink"/>
            <w:noProof/>
            <w:rtl/>
            <w:lang w:bidi="fa-IR"/>
          </w:rPr>
          <w:t xml:space="preserve"> </w:t>
        </w:r>
        <w:r w:rsidRPr="000E1753">
          <w:rPr>
            <w:rStyle w:val="Hyperlink"/>
            <w:rFonts w:hint="eastAsia"/>
            <w:noProof/>
            <w:rtl/>
            <w:lang w:bidi="fa-IR"/>
          </w:rPr>
          <w:t>روش</w:t>
        </w:r>
        <w:r w:rsidRPr="000E1753">
          <w:rPr>
            <w:rStyle w:val="Hyperlink"/>
            <w:noProof/>
            <w:rtl/>
            <w:lang w:bidi="fa-IR"/>
          </w:rPr>
          <w:t xml:space="preserve"> </w:t>
        </w:r>
        <w:r w:rsidRPr="000E1753">
          <w:rPr>
            <w:rStyle w:val="Hyperlink"/>
            <w:rFonts w:hint="eastAsia"/>
            <w:noProof/>
            <w:rtl/>
            <w:lang w:bidi="fa-IR"/>
          </w:rPr>
          <w:t>رد</w:t>
        </w:r>
        <w:r w:rsidRPr="000E1753">
          <w:rPr>
            <w:rStyle w:val="Hyperlink"/>
            <w:rFonts w:hint="cs"/>
            <w:noProof/>
            <w:rtl/>
            <w:lang w:bidi="fa-IR"/>
          </w:rPr>
          <w:t>ی</w:t>
        </w:r>
        <w:r w:rsidRPr="000E1753">
          <w:rPr>
            <w:rStyle w:val="Hyperlink"/>
            <w:rFonts w:hint="eastAsia"/>
            <w:noProof/>
            <w:rtl/>
            <w:lang w:bidi="fa-IR"/>
          </w:rPr>
          <w:t>اب</w:t>
        </w:r>
        <w:r w:rsidRPr="000E1753">
          <w:rPr>
            <w:rStyle w:val="Hyperlink"/>
            <w:rFonts w:hint="cs"/>
            <w:noProof/>
            <w:rtl/>
            <w:lang w:bidi="fa-IR"/>
          </w:rPr>
          <w:t>ی</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Toc295467127 \h</w:instrText>
        </w:r>
        <w:r>
          <w:rPr>
            <w:noProof/>
            <w:webHidden/>
            <w:rtl/>
          </w:rPr>
          <w:instrText xml:space="preserve"> </w:instrText>
        </w:r>
        <w:r>
          <w:rPr>
            <w:noProof/>
            <w:webHidden/>
            <w:rtl/>
          </w:rPr>
        </w:r>
        <w:r>
          <w:rPr>
            <w:noProof/>
            <w:webHidden/>
            <w:rtl/>
          </w:rPr>
          <w:fldChar w:fldCharType="separate"/>
        </w:r>
        <w:r>
          <w:rPr>
            <w:noProof/>
            <w:webHidden/>
            <w:rtl/>
          </w:rPr>
          <w:t>77</w:t>
        </w:r>
        <w:r>
          <w:rPr>
            <w:noProof/>
            <w:webHidden/>
            <w:rtl/>
          </w:rPr>
          <w:fldChar w:fldCharType="end"/>
        </w:r>
      </w:hyperlink>
    </w:p>
    <w:p w:rsidR="00020774" w:rsidRDefault="00020774" w:rsidP="00020774">
      <w:pPr>
        <w:rPr>
          <w:noProof/>
          <w:rtl/>
        </w:rPr>
      </w:pPr>
    </w:p>
    <w:p w:rsidR="00020774" w:rsidRDefault="00020774" w:rsidP="00020774">
      <w:pPr>
        <w:rPr>
          <w:noProof/>
          <w:rtl/>
        </w:rPr>
      </w:pPr>
    </w:p>
    <w:p w:rsidR="00020774" w:rsidRDefault="00020774" w:rsidP="00020774">
      <w:pPr>
        <w:rPr>
          <w:noProof/>
          <w:rtl/>
        </w:rPr>
      </w:pPr>
    </w:p>
    <w:p w:rsidR="00020774" w:rsidRDefault="00020774" w:rsidP="00020774">
      <w:pPr>
        <w:rPr>
          <w:noProof/>
          <w:rtl/>
        </w:rPr>
      </w:pPr>
    </w:p>
    <w:p w:rsidR="00020774" w:rsidRDefault="00020774" w:rsidP="00020774">
      <w:pPr>
        <w:rPr>
          <w:noProof/>
          <w:rtl/>
        </w:rPr>
      </w:pPr>
    </w:p>
    <w:p w:rsidR="00020774" w:rsidRDefault="00020774" w:rsidP="00020774">
      <w:pPr>
        <w:rPr>
          <w:noProof/>
          <w:rtl/>
        </w:rPr>
      </w:pPr>
    </w:p>
    <w:p w:rsidR="00020774" w:rsidRDefault="00020774" w:rsidP="00020774">
      <w:pPr>
        <w:pStyle w:val="Heading1"/>
        <w:rPr>
          <w:lang w:bidi="fa-IR"/>
        </w:rPr>
      </w:pPr>
      <w:r w:rsidRPr="00A33397">
        <w:rPr>
          <w:rtl/>
          <w:lang w:bidi="fa-IR"/>
        </w:rPr>
        <w:t xml:space="preserve">مقدمه </w:t>
      </w:r>
    </w:p>
    <w:p w:rsidR="00020774" w:rsidRPr="00D91F8A" w:rsidRDefault="00020774" w:rsidP="00020774">
      <w:pPr>
        <w:spacing w:line="360" w:lineRule="auto"/>
        <w:jc w:val="both"/>
        <w:rPr>
          <w:rFonts w:cs="Times New Roman"/>
          <w:color w:val="000000"/>
          <w:sz w:val="26"/>
          <w:szCs w:val="28"/>
          <w:rtl/>
        </w:rPr>
      </w:pPr>
      <w:r w:rsidRPr="00D91F8A">
        <w:rPr>
          <w:rFonts w:cs="Times New Roman" w:hint="cs"/>
          <w:color w:val="000000"/>
          <w:sz w:val="26"/>
          <w:szCs w:val="28"/>
          <w:rtl/>
        </w:rPr>
        <w:t>در طول دو دهه اخیر، مدیران شاهد یك دوره تغییرات شگرف</w:t>
      </w:r>
      <w:r w:rsidRPr="00D91F8A">
        <w:rPr>
          <w:rFonts w:cs="Times New Roman" w:hint="cs"/>
          <w:color w:val="000000"/>
          <w:sz w:val="26"/>
          <w:szCs w:val="28"/>
        </w:rPr>
        <w:t xml:space="preserve"> </w:t>
      </w:r>
      <w:r w:rsidRPr="00D91F8A">
        <w:rPr>
          <w:rFonts w:cs="Times New Roman" w:hint="cs"/>
          <w:color w:val="000000"/>
          <w:sz w:val="26"/>
          <w:szCs w:val="28"/>
          <w:rtl/>
        </w:rPr>
        <w:t>جهانی به واسطه پیشرفت در تكنولوژی، جهانی شدن بازارها و شرایط جدید اقتصاد سیاس</w:t>
      </w:r>
      <w:r w:rsidRPr="00D91F8A">
        <w:rPr>
          <w:rFonts w:cs="Times New Roman" w:hint="cs"/>
          <w:color w:val="000000"/>
          <w:sz w:val="26"/>
          <w:szCs w:val="28"/>
          <w:rtl/>
          <w:lang w:bidi="fa-IR"/>
        </w:rPr>
        <w:t xml:space="preserve">ی </w:t>
      </w:r>
      <w:r w:rsidRPr="00D91F8A">
        <w:rPr>
          <w:rFonts w:cs="Times New Roman" w:hint="cs"/>
          <w:color w:val="000000"/>
          <w:sz w:val="26"/>
          <w:szCs w:val="28"/>
          <w:rtl/>
        </w:rPr>
        <w:t>بوده اند. با افزایش تعداد رقبا در كلاس جهانی، سازمان ها مجبور شدند كه سریعاً</w:t>
      </w:r>
      <w:r w:rsidRPr="00D91F8A">
        <w:rPr>
          <w:rFonts w:cs="Times New Roman" w:hint="cs"/>
          <w:color w:val="000000"/>
          <w:sz w:val="26"/>
          <w:szCs w:val="28"/>
        </w:rPr>
        <w:t xml:space="preserve"> </w:t>
      </w:r>
      <w:r w:rsidRPr="00D91F8A">
        <w:rPr>
          <w:rFonts w:cs="Times New Roman" w:hint="cs"/>
          <w:color w:val="000000"/>
          <w:sz w:val="26"/>
          <w:szCs w:val="28"/>
          <w:rtl/>
        </w:rPr>
        <w:t>فرآیندهای درون سازمانی را برای باقی ماندن در صحنه رقابت جهانی بهبود بخشند.</w:t>
      </w:r>
    </w:p>
    <w:p w:rsidR="00020774" w:rsidRDefault="00020774" w:rsidP="00020774">
      <w:pPr>
        <w:spacing w:line="360" w:lineRule="auto"/>
        <w:jc w:val="both"/>
        <w:rPr>
          <w:rFonts w:cs="Times New Roman"/>
          <w:color w:val="000000"/>
          <w:sz w:val="26"/>
          <w:szCs w:val="28"/>
          <w:rtl/>
        </w:rPr>
      </w:pPr>
      <w:r w:rsidRPr="00D91F8A">
        <w:rPr>
          <w:rFonts w:cs="Times New Roman" w:hint="cs"/>
          <w:color w:val="000000"/>
          <w:sz w:val="26"/>
          <w:szCs w:val="28"/>
          <w:rtl/>
        </w:rPr>
        <w:t>در رقابت‌هاى جهانى موجود در عصر حاضر، بايد محصولات متنوع را با توجه به درخواست مشترى، در دسترس وى قرار داد. خواست مشترى بر كيفيت بالا و خدمت رسانى سريع، موجب افزايش فشارهايى شده است كه قبلاً وجود نداشته است، در نتيجه شركت‌ها بيش از اين نمى‌توانند به تنهايى از عهده تمامى كارها برآيند. در بازار رقابتى موجود، بنگاه‌هاى اقتصادى و توليدى علاوه بر پرداختن به سازمان و منابع داخلى، خود را به مديريت و نظارت بر منابع و اركان مرتبط خارج از سازمان، نيازمند، يافته‌اند. علت اين امر در واقع دستيابى به مزيت يا مزاياى رقابتى با هدف كسب سهم بيشترى از بازار است. بر اين اساس، فعاليت‌هاى نظير برنامه ريزى عرضه و تقاضا، تهيه مواد، توليد و برنامه ريزى محصول، خدمات نگهدارى كالا، كنترل موجودى، توزيع ، تحويل و خدمت به مشترى كه قبلاً همگى در سطح شركت انجام مى شده اينك به سطح زنجيره عرضه، انتقال پيدا كرده است. مسئله كليدى در يك زنجيره تامين، مديريت و كنترل هماهنگ تمامى اين فعاليت‌ها است.</w:t>
      </w:r>
    </w:p>
    <w:p w:rsidR="00020774" w:rsidRPr="00D91F8A" w:rsidRDefault="00020774" w:rsidP="00020774">
      <w:pPr>
        <w:spacing w:line="360" w:lineRule="auto"/>
        <w:jc w:val="both"/>
        <w:rPr>
          <w:rFonts w:cs="Times New Roman"/>
          <w:color w:val="000000"/>
          <w:sz w:val="26"/>
          <w:szCs w:val="28"/>
          <w:rtl/>
        </w:rPr>
      </w:pPr>
    </w:p>
    <w:p w:rsidR="00020774" w:rsidRPr="00D91F8A" w:rsidRDefault="00020774" w:rsidP="00020774">
      <w:pPr>
        <w:pStyle w:val="Heading1"/>
        <w:rPr>
          <w:rtl/>
        </w:rPr>
      </w:pPr>
      <w:bookmarkStart w:id="1" w:name="_Toc280044089"/>
      <w:bookmarkStart w:id="2" w:name="_Toc295467048"/>
      <w:r w:rsidRPr="00D91F8A">
        <w:rPr>
          <w:rtl/>
        </w:rPr>
        <w:lastRenderedPageBreak/>
        <w:t xml:space="preserve">2-2- آغازی بر </w:t>
      </w:r>
      <w:r w:rsidRPr="00353785">
        <w:rPr>
          <w:rtl/>
        </w:rPr>
        <w:t>زنجیره</w:t>
      </w:r>
      <w:r w:rsidRPr="00D91F8A">
        <w:rPr>
          <w:rtl/>
        </w:rPr>
        <w:t xml:space="preserve"> تامین</w:t>
      </w:r>
      <w:bookmarkEnd w:id="1"/>
      <w:bookmarkEnd w:id="2"/>
    </w:p>
    <w:p w:rsidR="00020774" w:rsidRPr="00D91F8A" w:rsidRDefault="00020774" w:rsidP="00020774">
      <w:pPr>
        <w:spacing w:line="360" w:lineRule="auto"/>
        <w:jc w:val="both"/>
        <w:rPr>
          <w:rFonts w:cs="Times New Roman"/>
          <w:color w:val="000000"/>
          <w:sz w:val="26"/>
          <w:szCs w:val="28"/>
          <w:rtl/>
          <w:lang w:bidi="fa-IR"/>
        </w:rPr>
      </w:pPr>
      <w:r w:rsidRPr="00D91F8A">
        <w:rPr>
          <w:rFonts w:cs="Times New Roman" w:hint="cs"/>
          <w:color w:val="000000"/>
          <w:sz w:val="26"/>
          <w:szCs w:val="28"/>
          <w:rtl/>
          <w:lang w:bidi="fa-IR"/>
        </w:rPr>
        <w:t>لجستیک و مدیریت زنجیره تأمین</w:t>
      </w:r>
      <w:r w:rsidRPr="00D91F8A">
        <w:rPr>
          <w:rStyle w:val="FootnoteReference"/>
          <w:rFonts w:cs="Times New Roman"/>
          <w:color w:val="000000"/>
          <w:sz w:val="26"/>
          <w:rtl/>
          <w:lang w:bidi="fa-IR"/>
        </w:rPr>
        <w:footnoteReference w:id="1"/>
      </w:r>
      <w:r w:rsidRPr="00D91F8A">
        <w:rPr>
          <w:rFonts w:cs="Times New Roman" w:hint="cs"/>
          <w:color w:val="000000"/>
          <w:sz w:val="26"/>
          <w:szCs w:val="28"/>
          <w:rtl/>
          <w:lang w:bidi="fa-IR"/>
        </w:rPr>
        <w:t>، امروزه در پشت صحنه مدیریت اغلب بنگاه</w:t>
      </w:r>
      <w:r w:rsidRPr="00D91F8A">
        <w:rPr>
          <w:rFonts w:cs="Times New Roman" w:hint="cs"/>
          <w:color w:val="000000"/>
          <w:sz w:val="26"/>
          <w:szCs w:val="28"/>
          <w:rtl/>
          <w:lang w:bidi="fa-IR"/>
        </w:rPr>
        <w:softHyphen/>
        <w:t>های تولیدی قرار دارد و به عنوان ابزار استراتژیکی که موجب سودآوری در تولید کالاها و ارائه خدمات بهتر به مشتری می گردد،  شناخته می</w:t>
      </w:r>
      <w:r w:rsidRPr="00D91F8A">
        <w:rPr>
          <w:rFonts w:cs="Times New Roman" w:hint="cs"/>
          <w:color w:val="000000"/>
          <w:sz w:val="26"/>
          <w:szCs w:val="28"/>
          <w:rtl/>
          <w:lang w:bidi="fa-IR"/>
        </w:rPr>
        <w:softHyphen/>
        <w:t>شود. در حقیقت اغلب شرکت</w:t>
      </w:r>
      <w:r w:rsidRPr="00D91F8A">
        <w:rPr>
          <w:rFonts w:cs="Times New Roman" w:hint="cs"/>
          <w:color w:val="000000"/>
          <w:sz w:val="26"/>
          <w:szCs w:val="28"/>
          <w:rtl/>
          <w:lang w:bidi="fa-IR"/>
        </w:rPr>
        <w:softHyphen/>
        <w:t>های بزرگ، اکثر موفقیت</w:t>
      </w:r>
      <w:r w:rsidRPr="00D91F8A">
        <w:rPr>
          <w:rFonts w:cs="Times New Roman" w:hint="cs"/>
          <w:color w:val="000000"/>
          <w:sz w:val="26"/>
          <w:szCs w:val="28"/>
          <w:rtl/>
          <w:lang w:bidi="fa-IR"/>
        </w:rPr>
        <w:softHyphen/>
        <w:t>های خود را منوط به عملکرد کارای عملیات لجستیک خود می</w:t>
      </w:r>
      <w:r w:rsidRPr="00D91F8A">
        <w:rPr>
          <w:rFonts w:cs="Times New Roman" w:hint="cs"/>
          <w:color w:val="000000"/>
          <w:sz w:val="26"/>
          <w:szCs w:val="28"/>
          <w:rtl/>
          <w:lang w:bidi="fa-IR"/>
        </w:rPr>
        <w:softHyphen/>
        <w:t>دانند. امروزه، لجستیک، دومین بخش مهم اشتغال در ایالات</w:t>
      </w:r>
      <w:r w:rsidRPr="00D91F8A">
        <w:rPr>
          <w:rFonts w:cs="Times New Roman" w:hint="cs"/>
          <w:color w:val="000000"/>
          <w:sz w:val="26"/>
          <w:szCs w:val="28"/>
          <w:rtl/>
          <w:lang w:bidi="fa-IR"/>
        </w:rPr>
        <w:softHyphen/>
        <w:t>متحده (بنا به آمار اداره کار ایالات متحده) را تشکیل می</w:t>
      </w:r>
      <w:r w:rsidRPr="00D91F8A">
        <w:rPr>
          <w:rFonts w:cs="Times New Roman" w:hint="cs"/>
          <w:color w:val="000000"/>
          <w:sz w:val="26"/>
          <w:szCs w:val="28"/>
          <w:rtl/>
          <w:lang w:bidi="fa-IR"/>
        </w:rPr>
        <w:softHyphen/>
        <w:t>دهد.</w:t>
      </w:r>
    </w:p>
    <w:p w:rsidR="00020774" w:rsidRPr="00D91F8A" w:rsidRDefault="00020774" w:rsidP="00020774">
      <w:pPr>
        <w:spacing w:line="360" w:lineRule="auto"/>
        <w:jc w:val="both"/>
        <w:rPr>
          <w:rFonts w:cs="Times New Roman"/>
          <w:color w:val="000000"/>
          <w:sz w:val="26"/>
          <w:szCs w:val="28"/>
          <w:rtl/>
          <w:lang w:bidi="fa-IR"/>
        </w:rPr>
      </w:pPr>
      <w:r w:rsidRPr="00D91F8A">
        <w:rPr>
          <w:rFonts w:cs="Times New Roman" w:hint="cs"/>
          <w:color w:val="000000"/>
          <w:sz w:val="26"/>
          <w:szCs w:val="28"/>
          <w:rtl/>
          <w:lang w:bidi="fa-IR"/>
        </w:rPr>
        <w:t>متخصصین مدیریت زنجیره تأمین و تولید، بر طراحی، و عملکرد کارای سازمان</w:t>
      </w:r>
      <w:r w:rsidRPr="00D91F8A">
        <w:rPr>
          <w:rFonts w:cs="Times New Roman" w:hint="cs"/>
          <w:color w:val="000000"/>
          <w:sz w:val="26"/>
          <w:szCs w:val="28"/>
          <w:rtl/>
          <w:lang w:bidi="fa-IR"/>
        </w:rPr>
        <w:softHyphen/>
        <w:t>ها، تأثیرمی</w:t>
      </w:r>
      <w:r w:rsidRPr="00D91F8A">
        <w:rPr>
          <w:rFonts w:cs="Times New Roman" w:hint="cs"/>
          <w:color w:val="000000"/>
          <w:sz w:val="26"/>
          <w:szCs w:val="28"/>
          <w:rtl/>
          <w:lang w:bidi="fa-IR"/>
        </w:rPr>
        <w:softHyphen/>
        <w:t>گذارند. قابلیت</w:t>
      </w:r>
      <w:r w:rsidRPr="00D91F8A">
        <w:rPr>
          <w:rFonts w:cs="Times New Roman" w:hint="cs"/>
          <w:color w:val="000000"/>
          <w:sz w:val="26"/>
          <w:szCs w:val="28"/>
          <w:rtl/>
          <w:lang w:bidi="fa-IR"/>
        </w:rPr>
        <w:softHyphen/>
        <w:t xml:space="preserve"> آن ها برای درک و فرمول</w:t>
      </w:r>
      <w:r w:rsidRPr="00D91F8A">
        <w:rPr>
          <w:rFonts w:cs="Times New Roman" w:hint="cs"/>
          <w:color w:val="000000"/>
          <w:sz w:val="26"/>
          <w:szCs w:val="28"/>
          <w:rtl/>
          <w:lang w:bidi="fa-IR"/>
        </w:rPr>
        <w:softHyphen/>
        <w:t>بندی استراتژی</w:t>
      </w:r>
      <w:r w:rsidRPr="00D91F8A">
        <w:rPr>
          <w:rFonts w:cs="Times New Roman" w:hint="cs"/>
          <w:color w:val="000000"/>
          <w:sz w:val="26"/>
          <w:szCs w:val="28"/>
          <w:rtl/>
          <w:lang w:bidi="fa-IR"/>
        </w:rPr>
        <w:softHyphen/>
        <w:t>های کسب و کار، برای موفقیت سازمان ها ضروری است.</w:t>
      </w:r>
    </w:p>
    <w:p w:rsidR="00020774" w:rsidRPr="00D91F8A" w:rsidRDefault="00020774" w:rsidP="00020774">
      <w:pPr>
        <w:spacing w:line="360" w:lineRule="auto"/>
        <w:jc w:val="both"/>
        <w:rPr>
          <w:rFonts w:cs="Times New Roman"/>
          <w:color w:val="000000"/>
          <w:sz w:val="26"/>
          <w:szCs w:val="28"/>
        </w:rPr>
      </w:pPr>
      <w:r w:rsidRPr="00D91F8A">
        <w:rPr>
          <w:rFonts w:cs="Times New Roman" w:hint="cs"/>
          <w:color w:val="000000"/>
          <w:sz w:val="26"/>
          <w:szCs w:val="28"/>
          <w:rtl/>
          <w:lang w:bidi="fa-IR"/>
        </w:rPr>
        <w:t>از آنجا که مدیریت تولید و زنجیره تأمین، تخصصی بین رشته</w:t>
      </w:r>
      <w:r w:rsidRPr="00D91F8A">
        <w:rPr>
          <w:rFonts w:cs="Times New Roman" w:hint="cs"/>
          <w:color w:val="000000"/>
          <w:sz w:val="26"/>
          <w:szCs w:val="28"/>
          <w:rtl/>
          <w:lang w:bidi="fa-IR"/>
        </w:rPr>
        <w:softHyphen/>
        <w:t>ای است، محدوده آن در سازمان</w:t>
      </w:r>
      <w:r w:rsidRPr="00D91F8A">
        <w:rPr>
          <w:rFonts w:cs="Times New Roman" w:hint="cs"/>
          <w:color w:val="000000"/>
          <w:sz w:val="26"/>
          <w:szCs w:val="28"/>
          <w:rtl/>
          <w:lang w:bidi="fa-IR"/>
        </w:rPr>
        <w:softHyphen/>
        <w:t>های مختلف متفاوت است. متخصصین این حوزه، مسئول عملکرد درونی سازمان خود هستند. این عملکرد، شامل طراحی محصولات و فرآیندها، انتخاب فن</w:t>
      </w:r>
      <w:r w:rsidRPr="00D91F8A">
        <w:rPr>
          <w:rFonts w:cs="Times New Roman" w:hint="cs"/>
          <w:color w:val="000000"/>
          <w:sz w:val="26"/>
          <w:szCs w:val="28"/>
          <w:rtl/>
          <w:lang w:bidi="fa-IR"/>
        </w:rPr>
        <w:softHyphen/>
        <w:t>آوری مناسب، تهیه روش</w:t>
      </w:r>
      <w:r w:rsidRPr="00D91F8A">
        <w:rPr>
          <w:rFonts w:cs="Times New Roman" w:hint="cs"/>
          <w:color w:val="000000"/>
          <w:sz w:val="26"/>
          <w:szCs w:val="28"/>
          <w:rtl/>
          <w:lang w:bidi="fa-IR"/>
        </w:rPr>
        <w:softHyphen/>
        <w:t>های کاری کارآ، برنامه</w:t>
      </w:r>
      <w:r w:rsidRPr="00D91F8A">
        <w:rPr>
          <w:rFonts w:cs="Times New Roman" w:hint="cs"/>
          <w:color w:val="000000"/>
          <w:sz w:val="26"/>
          <w:szCs w:val="28"/>
          <w:rtl/>
          <w:lang w:bidi="fa-IR"/>
        </w:rPr>
        <w:softHyphen/>
        <w:t>ریزی (شامل مکان</w:t>
      </w:r>
      <w:r w:rsidRPr="00D91F8A">
        <w:rPr>
          <w:rFonts w:cs="Times New Roman" w:hint="cs"/>
          <w:color w:val="000000"/>
          <w:sz w:val="26"/>
          <w:szCs w:val="28"/>
          <w:rtl/>
          <w:lang w:bidi="fa-IR"/>
        </w:rPr>
        <w:softHyphen/>
        <w:t>یابی و جایابی تسهیلات، همچنین برنامه ریزی فعالیت های روزمره از قبیل تولید، موجودی مواد و کالای در جریان ساخت و محصولات نهایی)، تسهیل جریان افراد و مواد و بهبود مستمر کیفیت محصول نهایی، می</w:t>
      </w:r>
      <w:r w:rsidRPr="00D91F8A">
        <w:rPr>
          <w:rFonts w:cs="Times New Roman" w:hint="cs"/>
          <w:color w:val="000000"/>
          <w:sz w:val="26"/>
          <w:szCs w:val="28"/>
          <w:rtl/>
          <w:lang w:bidi="fa-IR"/>
        </w:rPr>
        <w:softHyphen/>
        <w:t>شود. همچنین متخصصین تولید و زنجیره تأمین، مسئول ایجاد ارزش برای مشتریان داخلی و خارجی هستند. این عملکرد شامل فعالیت های خارج از حوزه بنگاه مانند ارتباط با مشتریان و فعالیت های بازاریابی، تبلیغات، توزیع و تامین نیز می گردد.</w:t>
      </w:r>
    </w:p>
    <w:p w:rsidR="00020774" w:rsidRPr="00D91F8A" w:rsidRDefault="00020774" w:rsidP="00020774">
      <w:pPr>
        <w:spacing w:line="360" w:lineRule="auto"/>
        <w:jc w:val="both"/>
        <w:rPr>
          <w:rFonts w:cs="Times New Roman"/>
          <w:color w:val="000000"/>
          <w:sz w:val="26"/>
          <w:szCs w:val="28"/>
          <w:rtl/>
        </w:rPr>
      </w:pPr>
      <w:r w:rsidRPr="00D91F8A">
        <w:rPr>
          <w:rFonts w:cs="Times New Roman" w:hint="cs"/>
          <w:color w:val="000000"/>
          <w:sz w:val="26"/>
          <w:szCs w:val="28"/>
          <w:rtl/>
          <w:lang w:bidi="fa-IR"/>
        </w:rPr>
        <w:t>مدیریت زنجیره تامین به عنوان یک موضوع بین رشته ای، متخصصین، با گرایش های مختلف مهندسی و مدیریت را در زیر یک چتر تخصصی برای انجام فعالیت های متنوع با هدف مشترک، گرد می آورد. از این رو آموزش انجام وظایف در چنین چارچوبی بیش از هر چیز نیازمند یک چارچوب سیستماتیک و یکپارچه است. چارچوبی که بتواند مباحث دقیق مدلسازی ریاضی را در کنار مباحث استراتژیک و کلان مدیریتی از یک سو و عدم قطعیت های بازار و تقاضا و نیز تحولات تکنولوژیک و نوسانات تامین از سوی دیگر، قرار دهد و همه این فعالیت ها را در جهت رشد و سودآوری بنگاه به کار گیرد.</w:t>
      </w:r>
    </w:p>
    <w:p w:rsidR="00020774" w:rsidRPr="00D91F8A" w:rsidRDefault="00020774" w:rsidP="00020774">
      <w:pPr>
        <w:spacing w:line="360" w:lineRule="auto"/>
        <w:jc w:val="both"/>
        <w:rPr>
          <w:rFonts w:cs="Times New Roman"/>
          <w:color w:val="000000"/>
          <w:sz w:val="26"/>
          <w:szCs w:val="28"/>
          <w:rtl/>
        </w:rPr>
      </w:pPr>
      <w:r>
        <w:rPr>
          <w:rFonts w:cs="Times New Roman" w:hint="cs"/>
          <w:color w:val="000000"/>
          <w:sz w:val="26"/>
          <w:szCs w:val="28"/>
          <w:rtl/>
        </w:rPr>
        <w:lastRenderedPageBreak/>
        <w:t xml:space="preserve"> مديريت زنجيره تامين</w:t>
      </w:r>
      <w:r>
        <w:rPr>
          <w:rStyle w:val="FootnoteReference"/>
          <w:rFonts w:cs="Times New Roman"/>
          <w:color w:val="000000"/>
          <w:sz w:val="26"/>
          <w:rtl/>
        </w:rPr>
        <w:footnoteReference w:id="2"/>
      </w:r>
      <w:r>
        <w:rPr>
          <w:rFonts w:cs="Times New Roman" w:hint="cs"/>
          <w:color w:val="000000"/>
          <w:sz w:val="26"/>
          <w:szCs w:val="28"/>
          <w:rtl/>
        </w:rPr>
        <w:t xml:space="preserve"> </w:t>
      </w:r>
      <w:r w:rsidRPr="00D91F8A">
        <w:rPr>
          <w:rFonts w:cs="Times New Roman" w:hint="cs"/>
          <w:color w:val="000000"/>
          <w:sz w:val="26"/>
          <w:szCs w:val="28"/>
          <w:rtl/>
        </w:rPr>
        <w:t xml:space="preserve"> پديده‌اى است كه اين كار را به طريقى انجام مى‌دهد كه مشتريان بتوانند خدمت قابل اطمينان و سريع را با محصولات با كيفيت در حداقل هزينه دريافت كنند.</w:t>
      </w:r>
    </w:p>
    <w:p w:rsidR="00020774" w:rsidRDefault="00020774" w:rsidP="00020774">
      <w:pPr>
        <w:spacing w:line="360" w:lineRule="auto"/>
        <w:jc w:val="both"/>
        <w:rPr>
          <w:rFonts w:cs="Times New Roman"/>
          <w:color w:val="000000"/>
          <w:sz w:val="26"/>
          <w:szCs w:val="28"/>
          <w:rtl/>
        </w:rPr>
      </w:pPr>
      <w:r w:rsidRPr="00D91F8A">
        <w:rPr>
          <w:rFonts w:cs="Times New Roman" w:hint="cs"/>
          <w:color w:val="000000"/>
          <w:sz w:val="26"/>
          <w:szCs w:val="28"/>
          <w:rtl/>
        </w:rPr>
        <w:t>در حالت كلى زنجيره تامين از دو يا چند سازمان تشكيل مى‌شود كه رسماً از يكديگر جدا هستند و به وسيله جريان‌هاى مواد، اطلاعات و جريان‌هاى مالى به يكديگر مربوط مى‌شوند. اين سازمان‌ها مى‌توانند بنگاه‌هايى باشند كه مواد اوليه، قطعات، محصول نهايى و يا خدماتى چون توزيع، انبارش، عمده فروشى و خرده فروشى توليد مى‌كنند. حتى خود مصرف كننده نهايى را نيز مى‌توان يكى از اين سازمان‌ها در نظر گرفت.</w:t>
      </w:r>
    </w:p>
    <w:p w:rsidR="00020774" w:rsidRPr="00D91F8A" w:rsidRDefault="00020774" w:rsidP="00020774">
      <w:pPr>
        <w:spacing w:line="360" w:lineRule="auto"/>
        <w:jc w:val="both"/>
        <w:rPr>
          <w:rFonts w:cs="Times New Roman"/>
          <w:color w:val="000000"/>
          <w:sz w:val="26"/>
          <w:szCs w:val="28"/>
          <w:rtl/>
        </w:rPr>
      </w:pPr>
    </w:p>
    <w:p w:rsidR="00020774" w:rsidRPr="00D91F8A" w:rsidRDefault="00020774" w:rsidP="00020774">
      <w:pPr>
        <w:pStyle w:val="Heading1"/>
        <w:rPr>
          <w:rtl/>
        </w:rPr>
      </w:pPr>
      <w:bookmarkStart w:id="3" w:name="_Toc280044090"/>
      <w:bookmarkStart w:id="4" w:name="_Toc295467049"/>
      <w:r w:rsidRPr="00D91F8A">
        <w:rPr>
          <w:rtl/>
        </w:rPr>
        <w:t>3-2- تاريخچه مديريت زنجيره تامين</w:t>
      </w:r>
      <w:bookmarkEnd w:id="3"/>
      <w:bookmarkEnd w:id="4"/>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 xml:space="preserve">در دو دهه 60 و 70 ميلادى، سازمان‌ها براى افزايش توان رقابتى خود تلاش مى‌كردند تا با استانداردسازى و بهبود فرايندهاى داخلى خود محصولى با كيفيت بهتر و هزينه كمتر توليد كنند. در آن زمان تفكر غالب اين بود كه مهندسى و طراحى قوى و نيز عمليات توليد منسجم و هماهنگ، پيش‌نياز دستيابى به خواسته‌هاى بازار و درنتيجه كسب سهم بازار بيشترى است. به همين دليل سازمان‌ها تمام تلاش خود را بر افزايش كارايى معطوف مى‌كردند. </w:t>
      </w:r>
    </w:p>
    <w:p w:rsidR="00020774" w:rsidRPr="00D91F8A" w:rsidRDefault="00020774" w:rsidP="00020774">
      <w:pPr>
        <w:pStyle w:val="NormalWeb"/>
        <w:bidi/>
        <w:spacing w:before="0" w:beforeAutospacing="0" w:after="0" w:afterAutospacing="0" w:line="360" w:lineRule="auto"/>
        <w:jc w:val="both"/>
        <w:rPr>
          <w:color w:val="000000"/>
          <w:sz w:val="26"/>
          <w:szCs w:val="28"/>
          <w:rtl/>
          <w:lang w:bidi="fa-IR"/>
        </w:rPr>
      </w:pPr>
      <w:r w:rsidRPr="00D91F8A">
        <w:rPr>
          <w:rFonts w:hint="cs"/>
          <w:color w:val="000000"/>
          <w:sz w:val="26"/>
          <w:szCs w:val="28"/>
          <w:rtl/>
        </w:rPr>
        <w:t>در دهه 80 ميلادى با افزايش تنوع در الگوهاى مورد انتظار مشتريان، سازمان‌ها به طور فزاينده اى به افزايش انعطاف پذيرش در خطوط توليد و توسعه محصولات جديد براى ارضاى نيازهاى مشتريان، علاقمند شدند كه این موضوع به نوبه خود، چالش های جدیدی را برای آن ها</w:t>
      </w:r>
      <w:r w:rsidRPr="00D91F8A">
        <w:rPr>
          <w:rFonts w:hint="cs"/>
          <w:color w:val="000000"/>
          <w:sz w:val="26"/>
          <w:szCs w:val="28"/>
        </w:rPr>
        <w:t xml:space="preserve"> </w:t>
      </w:r>
      <w:r w:rsidRPr="00D91F8A">
        <w:rPr>
          <w:rFonts w:hint="cs"/>
          <w:color w:val="000000"/>
          <w:sz w:val="26"/>
          <w:szCs w:val="28"/>
          <w:rtl/>
        </w:rPr>
        <w:t>رقم زد</w:t>
      </w:r>
      <w:r w:rsidRPr="00D91F8A">
        <w:rPr>
          <w:color w:val="000000"/>
          <w:sz w:val="26"/>
          <w:szCs w:val="28"/>
        </w:rPr>
        <w:t>.</w:t>
      </w:r>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در دهه 90 ميلادى، به همراه بهبود در فرايندهاى توليد و به كارگيرى الگوهاى مهندسى مجدد، مديران بسيارى از صنايع دريافتند كه براى ادامه حضور در بازار، تنها بهبود فرايندهاى داخلى و انعطاف پذيرى در توانايى‌هاى شـــــركت كافى نيست، بلكه تامين كنندگان قطعات و مواد نيز بايد موادى با بهترين كيفيت و كمترين هزينه توليد كنند و توزيع كنندگان محصولات نيز بايد ارتباط نزديكى با سياست‌هاى توسعه بازار توليد كننده، داشته باشند. با چنين نگرشى، رويكردهاى زنجيره تامين و مديريت آن، پا به عرصه وجود نهاد. همچنین مدیران دریافتند كه صرفاً تولید یك محصول كیفی، كافی</w:t>
      </w:r>
      <w:r w:rsidRPr="00D91F8A">
        <w:rPr>
          <w:rFonts w:hint="cs"/>
          <w:color w:val="000000"/>
          <w:sz w:val="26"/>
          <w:szCs w:val="28"/>
        </w:rPr>
        <w:t xml:space="preserve"> </w:t>
      </w:r>
      <w:r w:rsidRPr="00D91F8A">
        <w:rPr>
          <w:rFonts w:hint="cs"/>
          <w:color w:val="000000"/>
          <w:sz w:val="26"/>
          <w:szCs w:val="28"/>
          <w:rtl/>
        </w:rPr>
        <w:t>نسبت، در واقع تامین محصولات با معیارهای موردنظر مشتری (چه موقع، كجا، چگونه) و با</w:t>
      </w:r>
      <w:r w:rsidRPr="00D91F8A">
        <w:rPr>
          <w:rFonts w:hint="cs"/>
          <w:color w:val="000000"/>
          <w:sz w:val="26"/>
          <w:szCs w:val="28"/>
        </w:rPr>
        <w:t xml:space="preserve"> </w:t>
      </w:r>
      <w:r w:rsidRPr="00D91F8A">
        <w:rPr>
          <w:rFonts w:hint="cs"/>
          <w:color w:val="000000"/>
          <w:sz w:val="26"/>
          <w:szCs w:val="28"/>
          <w:rtl/>
        </w:rPr>
        <w:t>كیفیت و هزینه موردنظر آن ها، چالش های جدیدی را به وجود آورد</w:t>
      </w:r>
      <w:r w:rsidRPr="00D91F8A">
        <w:rPr>
          <w:color w:val="000000"/>
          <w:sz w:val="26"/>
          <w:szCs w:val="28"/>
        </w:rPr>
        <w:t>.</w:t>
      </w:r>
    </w:p>
    <w:p w:rsidR="00020774" w:rsidRDefault="00020774" w:rsidP="00020774">
      <w:pPr>
        <w:pStyle w:val="NormalWeb"/>
        <w:bidi/>
        <w:spacing w:before="0" w:beforeAutospacing="0" w:after="0" w:afterAutospacing="0" w:line="360" w:lineRule="auto"/>
        <w:jc w:val="both"/>
        <w:rPr>
          <w:color w:val="000000"/>
          <w:sz w:val="26"/>
          <w:szCs w:val="28"/>
        </w:rPr>
      </w:pPr>
      <w:r w:rsidRPr="00D91F8A">
        <w:rPr>
          <w:rFonts w:hint="cs"/>
          <w:color w:val="000000"/>
          <w:sz w:val="26"/>
          <w:szCs w:val="28"/>
          <w:rtl/>
        </w:rPr>
        <w:lastRenderedPageBreak/>
        <w:t>در چنین شرایطی</w:t>
      </w:r>
      <w:r w:rsidRPr="00D91F8A">
        <w:rPr>
          <w:rFonts w:hint="cs"/>
          <w:color w:val="000000"/>
          <w:sz w:val="26"/>
          <w:szCs w:val="28"/>
        </w:rPr>
        <w:t xml:space="preserve"> </w:t>
      </w:r>
      <w:r w:rsidRPr="00D91F8A">
        <w:rPr>
          <w:rFonts w:hint="cs"/>
          <w:color w:val="000000"/>
          <w:sz w:val="26"/>
          <w:szCs w:val="28"/>
          <w:rtl/>
        </w:rPr>
        <w:t>به عنوان یك نتیجه گیری از تغییرات مذكور دریافتند كه این تغییرات در طولانی مدت</w:t>
      </w:r>
      <w:r w:rsidRPr="00D91F8A">
        <w:rPr>
          <w:rFonts w:hint="cs"/>
          <w:color w:val="000000"/>
          <w:sz w:val="26"/>
          <w:szCs w:val="28"/>
        </w:rPr>
        <w:t xml:space="preserve"> </w:t>
      </w:r>
      <w:r w:rsidRPr="00D91F8A">
        <w:rPr>
          <w:rFonts w:hint="cs"/>
          <w:color w:val="000000"/>
          <w:sz w:val="26"/>
          <w:szCs w:val="28"/>
          <w:rtl/>
        </w:rPr>
        <w:t>برای مدیریت سازمانشان كافی نیست. آن ها باید در مدیریت شبكه همه كارخانجات و</w:t>
      </w:r>
      <w:r w:rsidRPr="00D91F8A">
        <w:rPr>
          <w:rFonts w:hint="cs"/>
          <w:color w:val="000000"/>
          <w:sz w:val="26"/>
          <w:szCs w:val="28"/>
        </w:rPr>
        <w:t xml:space="preserve"> </w:t>
      </w:r>
      <w:r w:rsidRPr="00D91F8A">
        <w:rPr>
          <w:rFonts w:hint="cs"/>
          <w:color w:val="000000"/>
          <w:sz w:val="26"/>
          <w:szCs w:val="28"/>
          <w:rtl/>
        </w:rPr>
        <w:t>شركت هایی كه ورودی های سازمان آن ها را به طور مستقیم و غیرمستقیم، تامین م</w:t>
      </w:r>
      <w:r w:rsidRPr="00D91F8A">
        <w:rPr>
          <w:rFonts w:hint="cs"/>
          <w:color w:val="000000"/>
          <w:sz w:val="26"/>
          <w:szCs w:val="28"/>
          <w:rtl/>
          <w:lang w:bidi="fa-IR"/>
        </w:rPr>
        <w:t xml:space="preserve">ی </w:t>
      </w:r>
      <w:r w:rsidRPr="00D91F8A">
        <w:rPr>
          <w:rFonts w:hint="cs"/>
          <w:color w:val="000000"/>
          <w:sz w:val="26"/>
          <w:szCs w:val="28"/>
          <w:rtl/>
        </w:rPr>
        <w:t>كردند، همچنین شبكه شركت های مرتبط با تحویل و خدمات بعد از فروش محصول</w:t>
      </w:r>
      <w:r w:rsidRPr="00D91F8A">
        <w:rPr>
          <w:rFonts w:hint="cs"/>
          <w:color w:val="000000"/>
          <w:sz w:val="26"/>
          <w:szCs w:val="28"/>
          <w:rtl/>
          <w:lang w:bidi="fa-IR"/>
        </w:rPr>
        <w:t xml:space="preserve">، </w:t>
      </w:r>
      <w:r w:rsidRPr="00D91F8A">
        <w:rPr>
          <w:rFonts w:hint="cs"/>
          <w:color w:val="000000"/>
          <w:sz w:val="26"/>
          <w:szCs w:val="28"/>
          <w:rtl/>
        </w:rPr>
        <w:t xml:space="preserve">درگیر می شدند. </w:t>
      </w:r>
    </w:p>
    <w:p w:rsidR="00020774" w:rsidRDefault="00020774" w:rsidP="00020774">
      <w:pPr>
        <w:pStyle w:val="NormalWeb"/>
        <w:bidi/>
        <w:spacing w:before="0" w:beforeAutospacing="0" w:after="0" w:afterAutospacing="0" w:line="360" w:lineRule="auto"/>
        <w:jc w:val="both"/>
        <w:rPr>
          <w:color w:val="000000"/>
          <w:sz w:val="26"/>
          <w:szCs w:val="28"/>
        </w:rPr>
      </w:pPr>
    </w:p>
    <w:p w:rsidR="00020774"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با چنین نگرشی رویكردهای «زنجیره تامین» و «مدیریت زنجیره تامین</w:t>
      </w:r>
      <w:r w:rsidRPr="00D91F8A">
        <w:rPr>
          <w:rFonts w:hint="cs"/>
          <w:color w:val="000000"/>
          <w:sz w:val="26"/>
          <w:szCs w:val="28"/>
          <w:rtl/>
          <w:lang w:bidi="fa-IR"/>
        </w:rPr>
        <w:t>»</w:t>
      </w:r>
      <w:r w:rsidRPr="00D91F8A">
        <w:rPr>
          <w:rFonts w:hint="cs"/>
          <w:color w:val="000000"/>
          <w:sz w:val="26"/>
          <w:szCs w:val="28"/>
          <w:lang w:bidi="fa-IR"/>
        </w:rPr>
        <w:t xml:space="preserve"> </w:t>
      </w:r>
      <w:r w:rsidRPr="00D91F8A">
        <w:rPr>
          <w:rFonts w:hint="cs"/>
          <w:color w:val="000000"/>
          <w:sz w:val="26"/>
          <w:szCs w:val="28"/>
          <w:rtl/>
        </w:rPr>
        <w:t>پای به عرصه وجود نهادند</w:t>
      </w:r>
      <w:r w:rsidRPr="00D91F8A">
        <w:rPr>
          <w:color w:val="000000"/>
          <w:sz w:val="26"/>
          <w:szCs w:val="28"/>
        </w:rPr>
        <w:t>.</w:t>
      </w:r>
      <w:r w:rsidRPr="00D91F8A">
        <w:rPr>
          <w:color w:val="000000"/>
          <w:sz w:val="26"/>
          <w:szCs w:val="28"/>
          <w:rtl/>
        </w:rPr>
        <w:t xml:space="preserve"> </w:t>
      </w:r>
      <w:r w:rsidRPr="00D91F8A">
        <w:rPr>
          <w:rFonts w:hint="cs"/>
          <w:color w:val="000000"/>
          <w:sz w:val="26"/>
          <w:szCs w:val="28"/>
          <w:rtl/>
        </w:rPr>
        <w:t>از طرف ديگر با توسعه سريع فناورى اطلاعات در سال‌هاى اخير و كاربرد وسيع آن در مديريت زنجيره تامين، بسيارى از فعاليت‌هاى اساسى مديريت زنجيره با روش‌هاى جديد درحال انجام است.</w:t>
      </w:r>
    </w:p>
    <w:p w:rsidR="00020774" w:rsidRPr="00D91F8A" w:rsidRDefault="00020774" w:rsidP="00020774">
      <w:pPr>
        <w:pStyle w:val="NormalWeb"/>
        <w:bidi/>
        <w:spacing w:before="0" w:beforeAutospacing="0" w:after="0" w:afterAutospacing="0" w:line="360" w:lineRule="auto"/>
        <w:jc w:val="both"/>
        <w:rPr>
          <w:color w:val="000000"/>
          <w:sz w:val="26"/>
          <w:szCs w:val="28"/>
          <w:rtl/>
        </w:rPr>
      </w:pPr>
    </w:p>
    <w:p w:rsidR="00020774" w:rsidRDefault="00020774" w:rsidP="00020774">
      <w:pPr>
        <w:pStyle w:val="Heading1"/>
        <w:rPr>
          <w:rtl/>
        </w:rPr>
      </w:pPr>
      <w:bookmarkStart w:id="5" w:name="_Toc280044091"/>
      <w:bookmarkStart w:id="6" w:name="_Toc295467050"/>
      <w:r w:rsidRPr="00D91F8A">
        <w:rPr>
          <w:rtl/>
        </w:rPr>
        <w:t xml:space="preserve">4-2- </w:t>
      </w:r>
      <w:r w:rsidRPr="00353785">
        <w:rPr>
          <w:rtl/>
        </w:rPr>
        <w:t>تعريف</w:t>
      </w:r>
      <w:r w:rsidRPr="00D91F8A">
        <w:rPr>
          <w:rtl/>
        </w:rPr>
        <w:t xml:space="preserve"> مديريت زنجيره تامين</w:t>
      </w:r>
      <w:bookmarkEnd w:id="5"/>
      <w:bookmarkEnd w:id="6"/>
    </w:p>
    <w:p w:rsidR="00020774" w:rsidRPr="00D91F8A" w:rsidRDefault="00020774" w:rsidP="00020774">
      <w:pPr>
        <w:spacing w:line="360" w:lineRule="auto"/>
        <w:jc w:val="both"/>
        <w:rPr>
          <w:rFonts w:cs="Times New Roman"/>
          <w:color w:val="000000"/>
          <w:sz w:val="26"/>
          <w:szCs w:val="28"/>
          <w:rtl/>
        </w:rPr>
      </w:pPr>
      <w:r w:rsidRPr="00D91F8A">
        <w:rPr>
          <w:rFonts w:cs="Times New Roman" w:hint="cs"/>
          <w:color w:val="000000"/>
          <w:sz w:val="26"/>
          <w:szCs w:val="28"/>
          <w:rtl/>
        </w:rPr>
        <w:t xml:space="preserve">تعاريف مختصر و جامعى كه مى توان از زنجيره تامين و مديريت زنجيره تامين ارايه داد، عبارت‌اند از: </w:t>
      </w:r>
    </w:p>
    <w:p w:rsidR="00020774" w:rsidRPr="00D91F8A" w:rsidRDefault="00020774" w:rsidP="00020774">
      <w:pPr>
        <w:spacing w:line="360" w:lineRule="auto"/>
        <w:jc w:val="both"/>
        <w:rPr>
          <w:rFonts w:cs="Times New Roman"/>
          <w:color w:val="000000"/>
          <w:sz w:val="26"/>
          <w:szCs w:val="28"/>
          <w:rtl/>
        </w:rPr>
      </w:pPr>
      <w:r w:rsidRPr="00D91F8A">
        <w:rPr>
          <w:rFonts w:cs="Times New Roman" w:hint="cs"/>
          <w:color w:val="000000"/>
          <w:sz w:val="26"/>
          <w:szCs w:val="28"/>
          <w:rtl/>
        </w:rPr>
        <w:t>زنجيره تامين: زنجيره تامين بر تمام فعاليت‌هاى مرتبط با جريان و تبديل كالاها از مرحله ماده خام (استخراج) تا تحويل به مصرف كننده نهايى و نيز جريان‌هاى اطلاعاتى مرتبط با آن ها مشتمل مى‌شود. به طور كلى، زنجيره تامين زنجيره‌اى است كه همه فعاليت‌هاى مرتبط با جريان كالا و تبديل مواد، از مرحله تهيه ماده اوليه تا مرحله تحويل كالاى نهايى به مصرف كننده را شامل مى شود. درباره‌ جريان كالا دو جريان ديگر كه يكى جريان اطلاعات و ديگرى جريان منابع مالى و اعتبارات است نيز حضور دارد (لاودن، 2002، 84)</w:t>
      </w:r>
      <w:r>
        <w:rPr>
          <w:rStyle w:val="FootnoteReference"/>
          <w:rFonts w:cs="Times New Roman"/>
          <w:color w:val="000000"/>
          <w:sz w:val="26"/>
          <w:rtl/>
        </w:rPr>
        <w:footnoteReference w:id="3"/>
      </w:r>
      <w:r>
        <w:rPr>
          <w:rFonts w:cs="Times New Roman" w:hint="cs"/>
          <w:color w:val="000000"/>
          <w:sz w:val="26"/>
          <w:szCs w:val="28"/>
          <w:rtl/>
        </w:rPr>
        <w:t>.</w:t>
      </w:r>
    </w:p>
    <w:p w:rsidR="00020774" w:rsidRPr="00D91F8A" w:rsidRDefault="00020774" w:rsidP="00020774">
      <w:pPr>
        <w:spacing w:line="360" w:lineRule="auto"/>
        <w:jc w:val="both"/>
        <w:rPr>
          <w:rFonts w:cs="Times New Roman"/>
          <w:color w:val="000000"/>
          <w:sz w:val="26"/>
          <w:szCs w:val="28"/>
          <w:rtl/>
        </w:rPr>
      </w:pPr>
      <w:r w:rsidRPr="00D91F8A">
        <w:rPr>
          <w:rFonts w:cs="Times New Roman" w:hint="cs"/>
          <w:color w:val="000000"/>
          <w:sz w:val="26"/>
          <w:szCs w:val="28"/>
          <w:rtl/>
        </w:rPr>
        <w:t>به بیان دیگر یك زنجیره تامین شامل همه</w:t>
      </w:r>
      <w:r w:rsidRPr="00D91F8A">
        <w:rPr>
          <w:rFonts w:cs="Times New Roman" w:hint="cs"/>
          <w:color w:val="000000"/>
          <w:sz w:val="26"/>
          <w:szCs w:val="28"/>
        </w:rPr>
        <w:t xml:space="preserve"> </w:t>
      </w:r>
      <w:r w:rsidRPr="00D91F8A">
        <w:rPr>
          <w:rFonts w:cs="Times New Roman" w:hint="cs"/>
          <w:color w:val="000000"/>
          <w:sz w:val="26"/>
          <w:szCs w:val="28"/>
          <w:rtl/>
        </w:rPr>
        <w:t>تسهیلات (امكانات)، وظایف و كارها و فعالیت هایی می شود كه در تولید و تحویل یك كالا</w:t>
      </w:r>
      <w:r w:rsidRPr="00D91F8A">
        <w:rPr>
          <w:rFonts w:cs="Times New Roman" w:hint="cs"/>
          <w:color w:val="000000"/>
          <w:sz w:val="26"/>
          <w:szCs w:val="28"/>
        </w:rPr>
        <w:t xml:space="preserve"> </w:t>
      </w:r>
      <w:r w:rsidRPr="00D91F8A">
        <w:rPr>
          <w:rFonts w:cs="Times New Roman" w:hint="cs"/>
          <w:color w:val="000000"/>
          <w:sz w:val="26"/>
          <w:szCs w:val="28"/>
          <w:rtl/>
        </w:rPr>
        <w:t>یا خدمت، از تامین كنندگان (تامین كنندگان و تامین كنندگان آنها) تا مشتریان (و</w:t>
      </w:r>
      <w:r w:rsidRPr="00D91F8A">
        <w:rPr>
          <w:rFonts w:cs="Times New Roman" w:hint="cs"/>
          <w:color w:val="000000"/>
          <w:sz w:val="26"/>
          <w:szCs w:val="28"/>
        </w:rPr>
        <w:t xml:space="preserve"> </w:t>
      </w:r>
      <w:r w:rsidRPr="00D91F8A">
        <w:rPr>
          <w:rFonts w:cs="Times New Roman" w:hint="cs"/>
          <w:color w:val="000000"/>
          <w:sz w:val="26"/>
          <w:szCs w:val="28"/>
          <w:rtl/>
        </w:rPr>
        <w:t>مشتریان آنها) درگیر هستند و شامل برنامه ریزی و مدیریت عرضه و تقاضا؛ تهیه مواد،</w:t>
      </w:r>
      <w:r w:rsidRPr="00D91F8A">
        <w:rPr>
          <w:rFonts w:cs="Times New Roman" w:hint="cs"/>
          <w:color w:val="000000"/>
          <w:sz w:val="26"/>
          <w:szCs w:val="28"/>
        </w:rPr>
        <w:t xml:space="preserve"> </w:t>
      </w:r>
      <w:r w:rsidRPr="00D91F8A">
        <w:rPr>
          <w:rFonts w:cs="Times New Roman" w:hint="cs"/>
          <w:color w:val="000000"/>
          <w:sz w:val="26"/>
          <w:szCs w:val="28"/>
          <w:rtl/>
        </w:rPr>
        <w:t>تولید و برنامه زمانبندی محصول یا خدمت، انباركردن، كنترل موجودی و توزیع، تحویل و</w:t>
      </w:r>
      <w:r w:rsidRPr="00D91F8A">
        <w:rPr>
          <w:rFonts w:cs="Times New Roman" w:hint="cs"/>
          <w:color w:val="000000"/>
          <w:sz w:val="26"/>
          <w:szCs w:val="28"/>
        </w:rPr>
        <w:t xml:space="preserve"> </w:t>
      </w:r>
      <w:r w:rsidRPr="00D91F8A">
        <w:rPr>
          <w:rFonts w:cs="Times New Roman" w:hint="cs"/>
          <w:color w:val="000000"/>
          <w:sz w:val="26"/>
          <w:szCs w:val="28"/>
          <w:rtl/>
        </w:rPr>
        <w:t xml:space="preserve">خدمت به مشتری می شود. </w:t>
      </w:r>
    </w:p>
    <w:p w:rsidR="00020774" w:rsidRDefault="00020774" w:rsidP="00020774">
      <w:pPr>
        <w:spacing w:line="360" w:lineRule="auto"/>
        <w:jc w:val="both"/>
        <w:rPr>
          <w:rFonts w:cs="Times New Roman"/>
          <w:color w:val="000000"/>
          <w:sz w:val="26"/>
          <w:szCs w:val="28"/>
          <w:rtl/>
          <w:lang w:bidi="fa-IR"/>
        </w:rPr>
      </w:pPr>
      <w:r w:rsidRPr="00D91F8A">
        <w:rPr>
          <w:rFonts w:cs="Times New Roman" w:hint="cs"/>
          <w:color w:val="000000"/>
          <w:sz w:val="26"/>
          <w:szCs w:val="28"/>
          <w:rtl/>
        </w:rPr>
        <w:t xml:space="preserve">تسهیلات در زنجیره تامیــن شامل كارخانه ها، انبارها، مراكز توزیع، مراكز خدمات و عملیات خرده فروشی می شود. كالاها و خدمات می توانند به وسیله راه آهن، كامیون، از طریق آب، هوا، </w:t>
      </w:r>
      <w:r w:rsidRPr="00D91F8A">
        <w:rPr>
          <w:rFonts w:cs="Times New Roman" w:hint="cs"/>
          <w:color w:val="000000"/>
          <w:sz w:val="26"/>
          <w:szCs w:val="28"/>
          <w:rtl/>
        </w:rPr>
        <w:lastRenderedPageBreak/>
        <w:t>خط لوله، كامپیوتر، پست، تلفن و یا به وسیله فرد توزیع</w:t>
      </w:r>
      <w:r w:rsidRPr="00D91F8A">
        <w:rPr>
          <w:rFonts w:cs="Times New Roman" w:hint="cs"/>
          <w:color w:val="000000"/>
          <w:sz w:val="26"/>
          <w:szCs w:val="28"/>
        </w:rPr>
        <w:t xml:space="preserve"> </w:t>
      </w:r>
      <w:r w:rsidRPr="00D91F8A">
        <w:rPr>
          <w:rFonts w:cs="Times New Roman" w:hint="cs"/>
          <w:color w:val="000000"/>
          <w:sz w:val="26"/>
          <w:szCs w:val="28"/>
          <w:rtl/>
        </w:rPr>
        <w:t>شوند. كارها و وظایف در داخل زنجیره تامین شامل پیش بینی تقاضای كالا یا خدمـت،</w:t>
      </w:r>
      <w:r w:rsidRPr="00D91F8A">
        <w:rPr>
          <w:rFonts w:cs="Times New Roman" w:hint="cs"/>
          <w:color w:val="000000"/>
          <w:sz w:val="26"/>
          <w:szCs w:val="28"/>
        </w:rPr>
        <w:t xml:space="preserve"> </w:t>
      </w:r>
      <w:r w:rsidRPr="00D91F8A">
        <w:rPr>
          <w:rFonts w:cs="Times New Roman" w:hint="cs"/>
          <w:color w:val="000000"/>
          <w:sz w:val="26"/>
          <w:szCs w:val="28"/>
          <w:rtl/>
        </w:rPr>
        <w:t>انتخاب تامین كنندگان (تامین منبع)، سفارش مواد و ملزومات (تهیه و تدارك)، كنترل</w:t>
      </w:r>
      <w:r w:rsidRPr="00D91F8A">
        <w:rPr>
          <w:rFonts w:cs="Times New Roman" w:hint="cs"/>
          <w:color w:val="000000"/>
          <w:sz w:val="26"/>
          <w:szCs w:val="28"/>
        </w:rPr>
        <w:t xml:space="preserve"> </w:t>
      </w:r>
      <w:r w:rsidRPr="00D91F8A">
        <w:rPr>
          <w:rFonts w:cs="Times New Roman" w:hint="cs"/>
          <w:color w:val="000000"/>
          <w:sz w:val="26"/>
          <w:szCs w:val="28"/>
          <w:rtl/>
        </w:rPr>
        <w:t>موجودی،</w:t>
      </w:r>
      <w:r w:rsidRPr="00D91F8A">
        <w:rPr>
          <w:rFonts w:cs="Times New Roman" w:hint="cs"/>
          <w:color w:val="000000"/>
          <w:sz w:val="26"/>
          <w:szCs w:val="28"/>
        </w:rPr>
        <w:t xml:space="preserve"> </w:t>
      </w:r>
      <w:r w:rsidRPr="00D91F8A">
        <w:rPr>
          <w:rFonts w:cs="Times New Roman" w:hint="cs"/>
          <w:color w:val="000000"/>
          <w:sz w:val="26"/>
          <w:szCs w:val="28"/>
          <w:rtl/>
        </w:rPr>
        <w:t>برنامه ریزی تولید، ارسال و تحویل، مدیریت اطلاعات، مدیریت كیفیت و خدمت به مشتری می شود.هر سازمان تجاری حداقل</w:t>
      </w:r>
      <w:r w:rsidRPr="00D91F8A">
        <w:rPr>
          <w:rFonts w:cs="Times New Roman" w:hint="cs"/>
          <w:color w:val="000000"/>
          <w:sz w:val="26"/>
          <w:szCs w:val="28"/>
        </w:rPr>
        <w:t xml:space="preserve"> </w:t>
      </w:r>
      <w:r w:rsidRPr="00D91F8A">
        <w:rPr>
          <w:rFonts w:cs="Times New Roman" w:hint="cs"/>
          <w:color w:val="000000"/>
          <w:sz w:val="26"/>
          <w:szCs w:val="28"/>
          <w:rtl/>
        </w:rPr>
        <w:t>بخشی از یك زنجیره تامین است و خیلی از سازمان ها بخشی از چندین زنجیره تامین هستند</w:t>
      </w:r>
      <w:r>
        <w:rPr>
          <w:rFonts w:cs="Times New Roman" w:hint="cs"/>
          <w:color w:val="000000"/>
          <w:sz w:val="26"/>
          <w:szCs w:val="28"/>
          <w:rtl/>
          <w:lang w:bidi="fa-IR"/>
        </w:rPr>
        <w:t>.</w:t>
      </w:r>
    </w:p>
    <w:p w:rsidR="00020774" w:rsidRPr="00D91F8A" w:rsidRDefault="00020774" w:rsidP="00020774">
      <w:pPr>
        <w:spacing w:line="360" w:lineRule="auto"/>
        <w:jc w:val="both"/>
        <w:rPr>
          <w:rFonts w:cs="Times New Roman"/>
          <w:color w:val="000000"/>
          <w:sz w:val="26"/>
          <w:szCs w:val="28"/>
          <w:rtl/>
        </w:rPr>
      </w:pPr>
      <w:r w:rsidRPr="00D91F8A">
        <w:rPr>
          <w:rFonts w:cs="Times New Roman" w:hint="cs"/>
          <w:color w:val="000000"/>
          <w:sz w:val="26"/>
          <w:szCs w:val="28"/>
          <w:rtl/>
        </w:rPr>
        <w:t>تعداد و نوع سازمان ها در یك زنجیره تامین از این طریق كه آیا زنجیره تامین تولیدگرا</w:t>
      </w:r>
      <w:r w:rsidRPr="00D91F8A">
        <w:rPr>
          <w:rFonts w:cs="Times New Roman" w:hint="cs"/>
          <w:color w:val="000000"/>
          <w:sz w:val="26"/>
          <w:szCs w:val="28"/>
        </w:rPr>
        <w:t xml:space="preserve"> </w:t>
      </w:r>
      <w:r w:rsidRPr="00D91F8A">
        <w:rPr>
          <w:rFonts w:cs="Times New Roman" w:hint="cs"/>
          <w:color w:val="000000"/>
          <w:sz w:val="26"/>
          <w:szCs w:val="28"/>
          <w:rtl/>
        </w:rPr>
        <w:t>یا خدمت گرا است، تعیین می شود.</w:t>
      </w:r>
    </w:p>
    <w:p w:rsidR="00020774" w:rsidRPr="00D91F8A" w:rsidRDefault="00020774" w:rsidP="00020774">
      <w:pPr>
        <w:spacing w:line="360" w:lineRule="auto"/>
        <w:jc w:val="both"/>
        <w:rPr>
          <w:rFonts w:cs="Times New Roman"/>
          <w:color w:val="000000"/>
          <w:sz w:val="26"/>
          <w:szCs w:val="28"/>
        </w:rPr>
      </w:pPr>
      <w:r w:rsidRPr="00D91F8A">
        <w:rPr>
          <w:rFonts w:cs="Times New Roman" w:hint="cs"/>
          <w:color w:val="000000"/>
          <w:sz w:val="26"/>
          <w:szCs w:val="28"/>
          <w:rtl/>
        </w:rPr>
        <w:t>مديريت زنجيره تامين: اكثر موسسه های تولیدی به صورت شبكه هایی از مكان های تولید و</w:t>
      </w:r>
      <w:r w:rsidRPr="00D91F8A">
        <w:rPr>
          <w:rFonts w:cs="Times New Roman" w:hint="cs"/>
          <w:color w:val="000000"/>
          <w:sz w:val="26"/>
          <w:szCs w:val="28"/>
        </w:rPr>
        <w:t xml:space="preserve"> </w:t>
      </w:r>
      <w:r w:rsidRPr="00D91F8A">
        <w:rPr>
          <w:rFonts w:cs="Times New Roman" w:hint="cs"/>
          <w:color w:val="000000"/>
          <w:sz w:val="26"/>
          <w:szCs w:val="28"/>
          <w:rtl/>
        </w:rPr>
        <w:t>توزیع طرح ریزی شده اند. یكی از وظایف آن ها تهیه مواد خام و تبدیل آن ها به محصولات</w:t>
      </w:r>
      <w:r w:rsidRPr="00D91F8A">
        <w:rPr>
          <w:rFonts w:cs="Times New Roman" w:hint="cs"/>
          <w:color w:val="000000"/>
          <w:sz w:val="26"/>
          <w:szCs w:val="28"/>
        </w:rPr>
        <w:t xml:space="preserve"> </w:t>
      </w:r>
      <w:r w:rsidRPr="00D91F8A">
        <w:rPr>
          <w:rFonts w:cs="Times New Roman" w:hint="cs"/>
          <w:color w:val="000000"/>
          <w:sz w:val="26"/>
          <w:szCs w:val="28"/>
          <w:rtl/>
        </w:rPr>
        <w:t>نهایی و واسطه ای و سپس تحویل آن ها به مشتریان است. مدیریت زنجیره تامین، این شبكه</w:t>
      </w:r>
      <w:r w:rsidRPr="00D91F8A">
        <w:rPr>
          <w:rFonts w:cs="Times New Roman" w:hint="cs"/>
          <w:color w:val="000000"/>
          <w:sz w:val="26"/>
          <w:szCs w:val="28"/>
        </w:rPr>
        <w:t xml:space="preserve"> </w:t>
      </w:r>
      <w:r w:rsidRPr="00D91F8A">
        <w:rPr>
          <w:rFonts w:cs="Times New Roman" w:hint="cs"/>
          <w:color w:val="000000"/>
          <w:sz w:val="26"/>
          <w:szCs w:val="28"/>
          <w:rtl/>
        </w:rPr>
        <w:t>ها را اداره می كند. هدف كوتاه مدت مدیریت زنجیره تامین مقدمتاً افزایش بهره وری،</w:t>
      </w:r>
      <w:r w:rsidRPr="00D91F8A">
        <w:rPr>
          <w:rFonts w:cs="Times New Roman" w:hint="cs"/>
          <w:color w:val="000000"/>
          <w:sz w:val="26"/>
          <w:szCs w:val="28"/>
        </w:rPr>
        <w:t xml:space="preserve"> </w:t>
      </w:r>
      <w:r w:rsidRPr="00D91F8A">
        <w:rPr>
          <w:rFonts w:cs="Times New Roman" w:hint="cs"/>
          <w:color w:val="000000"/>
          <w:sz w:val="26"/>
          <w:szCs w:val="28"/>
          <w:rtl/>
        </w:rPr>
        <w:t>كاهش موجودی و زمان سیكل كل است. در حالی كه هدف بلندمدت آن افزایش رضایت مشتری،</w:t>
      </w:r>
      <w:r w:rsidRPr="00D91F8A">
        <w:rPr>
          <w:rFonts w:cs="Times New Roman" w:hint="cs"/>
          <w:color w:val="000000"/>
          <w:sz w:val="26"/>
          <w:szCs w:val="28"/>
        </w:rPr>
        <w:t xml:space="preserve"> </w:t>
      </w:r>
      <w:r w:rsidRPr="00D91F8A">
        <w:rPr>
          <w:rFonts w:cs="Times New Roman" w:hint="cs"/>
          <w:color w:val="000000"/>
          <w:sz w:val="26"/>
          <w:szCs w:val="28"/>
          <w:rtl/>
        </w:rPr>
        <w:t>سهم بازار و سود برای همه سازمان ها ی درگیر در زنجیره تامین است. یعنی تامین</w:t>
      </w:r>
      <w:r w:rsidRPr="00D91F8A">
        <w:rPr>
          <w:rFonts w:cs="Times New Roman" w:hint="cs"/>
          <w:color w:val="000000"/>
          <w:sz w:val="26"/>
          <w:szCs w:val="28"/>
        </w:rPr>
        <w:t xml:space="preserve"> </w:t>
      </w:r>
      <w:r w:rsidRPr="00D91F8A">
        <w:rPr>
          <w:rFonts w:cs="Times New Roman" w:hint="cs"/>
          <w:color w:val="000000"/>
          <w:sz w:val="26"/>
          <w:szCs w:val="28"/>
          <w:rtl/>
        </w:rPr>
        <w:t>كنندگان، تولیدكنندگان، مراكز توزیع و مشتریان که البته برای رسیدن به این اهداف، هماهنگی سخت</w:t>
      </w:r>
      <w:r w:rsidRPr="00D91F8A">
        <w:rPr>
          <w:rFonts w:cs="Times New Roman" w:hint="cs"/>
          <w:color w:val="000000"/>
          <w:sz w:val="26"/>
          <w:szCs w:val="28"/>
        </w:rPr>
        <w:t xml:space="preserve"> </w:t>
      </w:r>
      <w:r w:rsidRPr="00D91F8A">
        <w:rPr>
          <w:rFonts w:cs="Times New Roman" w:hint="cs"/>
          <w:color w:val="000000"/>
          <w:sz w:val="26"/>
          <w:szCs w:val="28"/>
          <w:rtl/>
        </w:rPr>
        <w:t>و دقیقی در بین سازمان های درگیر در زنجیره تامین مورد نیاز است</w:t>
      </w:r>
      <w:r w:rsidRPr="00D91F8A">
        <w:rPr>
          <w:rFonts w:cs="Times New Roman"/>
          <w:color w:val="000000"/>
          <w:sz w:val="26"/>
          <w:szCs w:val="28"/>
        </w:rPr>
        <w:t>.</w:t>
      </w:r>
    </w:p>
    <w:p w:rsidR="00020774" w:rsidRPr="00D91F8A" w:rsidRDefault="00020774" w:rsidP="00020774">
      <w:pPr>
        <w:spacing w:line="360" w:lineRule="auto"/>
        <w:jc w:val="both"/>
        <w:rPr>
          <w:rFonts w:cs="Times New Roman"/>
          <w:color w:val="000000"/>
          <w:sz w:val="26"/>
          <w:szCs w:val="28"/>
          <w:rtl/>
        </w:rPr>
      </w:pPr>
      <w:r w:rsidRPr="00D91F8A">
        <w:rPr>
          <w:rFonts w:cs="Times New Roman" w:hint="cs"/>
          <w:color w:val="000000"/>
          <w:sz w:val="26"/>
          <w:szCs w:val="28"/>
          <w:rtl/>
        </w:rPr>
        <w:t xml:space="preserve">مديريت زنجيره تامين بر يكپارچه سازى فعاليت‌هاى زنجيره تامين و نيز جريان‌هاى اطلاعاتى مرتبط با آن ها از طريق بهبود در روابط زنجيره، براى دستيابى به مزيت رقابتى قابل اتكا و مستدام مشتمل مى‌شود. بنابراين، مديريت زنجيره تامين، عبارت است از فرايند يكپارچه سازى فعاليت‌هاى زنجيره تامين و نيز جريان‌هاى اطلاعاتى مرتبط با آن، از طريق بهبود و هماهنگ سازى فعاليت‌ها در زنجيره تامين تــــوليد و عرضه محصول (لاودن، 2002، </w:t>
      </w:r>
      <w:r>
        <w:rPr>
          <w:rFonts w:cs="Times New Roman" w:hint="cs"/>
          <w:color w:val="000000"/>
          <w:sz w:val="26"/>
          <w:szCs w:val="28"/>
          <w:rtl/>
        </w:rPr>
        <w:t>85</w:t>
      </w:r>
      <w:r w:rsidRPr="00D91F8A">
        <w:rPr>
          <w:rFonts w:cs="Times New Roman" w:hint="cs"/>
          <w:color w:val="000000"/>
          <w:sz w:val="26"/>
          <w:szCs w:val="28"/>
          <w:rtl/>
        </w:rPr>
        <w:t>)</w:t>
      </w:r>
      <w:r>
        <w:rPr>
          <w:rStyle w:val="FootnoteReference"/>
          <w:rFonts w:cs="Times New Roman"/>
          <w:color w:val="000000"/>
          <w:sz w:val="26"/>
          <w:rtl/>
        </w:rPr>
        <w:footnoteReference w:id="4"/>
      </w:r>
      <w:r>
        <w:rPr>
          <w:rFonts w:cs="Times New Roman" w:hint="cs"/>
          <w:color w:val="000000"/>
          <w:sz w:val="26"/>
          <w:szCs w:val="28"/>
          <w:rtl/>
        </w:rPr>
        <w:t>.</w:t>
      </w:r>
    </w:p>
    <w:p w:rsidR="00020774" w:rsidRPr="00D91F8A" w:rsidRDefault="00020774" w:rsidP="00020774">
      <w:pPr>
        <w:spacing w:line="360" w:lineRule="auto"/>
        <w:jc w:val="both"/>
        <w:rPr>
          <w:rFonts w:cs="Times New Roman"/>
          <w:color w:val="000000"/>
          <w:sz w:val="26"/>
          <w:szCs w:val="28"/>
          <w:rtl/>
        </w:rPr>
      </w:pPr>
      <w:r w:rsidRPr="00D91F8A">
        <w:rPr>
          <w:rFonts w:cs="Times New Roman" w:hint="cs"/>
          <w:color w:val="000000"/>
          <w:sz w:val="26"/>
          <w:szCs w:val="28"/>
          <w:rtl/>
        </w:rPr>
        <w:t>در حقیقت، مدیریت زنجیره تامین همه این فعالیت ها را طوری هماهنگ می كند كه مشتریان بتوانند محصولاتی با كیفیت بالا و خدمات قابل اطمینان در حداقل هزینه به</w:t>
      </w:r>
      <w:r w:rsidRPr="00D91F8A">
        <w:rPr>
          <w:rFonts w:cs="Times New Roman" w:hint="cs"/>
          <w:color w:val="000000"/>
          <w:sz w:val="26"/>
          <w:szCs w:val="28"/>
        </w:rPr>
        <w:t xml:space="preserve"> </w:t>
      </w:r>
      <w:r w:rsidRPr="00D91F8A">
        <w:rPr>
          <w:rFonts w:cs="Times New Roman" w:hint="cs"/>
          <w:color w:val="000000"/>
          <w:sz w:val="26"/>
          <w:szCs w:val="28"/>
          <w:rtl/>
        </w:rPr>
        <w:t>دست آورند. مدیریت زنجیره تامین می تواند به نوبه خود برای شركت مزیت رقابتی فراهم</w:t>
      </w:r>
      <w:r w:rsidRPr="00D91F8A">
        <w:rPr>
          <w:rFonts w:cs="Times New Roman" w:hint="cs"/>
          <w:color w:val="000000"/>
          <w:sz w:val="26"/>
          <w:szCs w:val="28"/>
        </w:rPr>
        <w:t xml:space="preserve"> </w:t>
      </w:r>
      <w:r w:rsidRPr="00D91F8A">
        <w:rPr>
          <w:rFonts w:cs="Times New Roman" w:hint="cs"/>
          <w:color w:val="000000"/>
          <w:sz w:val="26"/>
          <w:szCs w:val="28"/>
          <w:rtl/>
        </w:rPr>
        <w:t>كند. مدیریت زنجیره تامین معادل است با هماهنگ كردن همه عملیات یك</w:t>
      </w:r>
      <w:r w:rsidRPr="00D91F8A">
        <w:rPr>
          <w:rFonts w:cs="Times New Roman" w:hint="cs"/>
          <w:color w:val="000000"/>
          <w:sz w:val="26"/>
          <w:szCs w:val="28"/>
        </w:rPr>
        <w:t xml:space="preserve"> </w:t>
      </w:r>
      <w:r w:rsidRPr="00D91F8A">
        <w:rPr>
          <w:rFonts w:cs="Times New Roman" w:hint="cs"/>
          <w:color w:val="000000"/>
          <w:sz w:val="26"/>
          <w:szCs w:val="28"/>
          <w:rtl/>
        </w:rPr>
        <w:t>شركت، با عملیات تامین كنندگان و مشتریان آن شركت. مدیریت</w:t>
      </w:r>
      <w:r w:rsidRPr="00D91F8A">
        <w:rPr>
          <w:rFonts w:cs="Times New Roman" w:hint="cs"/>
          <w:color w:val="000000"/>
          <w:sz w:val="26"/>
          <w:szCs w:val="28"/>
        </w:rPr>
        <w:t xml:space="preserve"> </w:t>
      </w:r>
      <w:r w:rsidRPr="00D91F8A">
        <w:rPr>
          <w:rFonts w:cs="Times New Roman" w:hint="cs"/>
          <w:color w:val="000000"/>
          <w:sz w:val="26"/>
          <w:szCs w:val="28"/>
          <w:rtl/>
        </w:rPr>
        <w:t xml:space="preserve">زنجیره تامین بر یكپارچه سازی فعالیت های زنجیره تامین و نیز جریان های </w:t>
      </w:r>
      <w:r w:rsidRPr="00D91F8A">
        <w:rPr>
          <w:rFonts w:cs="Times New Roman" w:hint="cs"/>
          <w:color w:val="000000"/>
          <w:sz w:val="26"/>
          <w:szCs w:val="28"/>
          <w:rtl/>
        </w:rPr>
        <w:lastRenderedPageBreak/>
        <w:t>اطلاعاتی مرتبط با آن ها از طریق بهبود در روابط زنجیره، برای دستیابی به مزیت</w:t>
      </w:r>
      <w:r w:rsidRPr="00D91F8A">
        <w:rPr>
          <w:rFonts w:cs="Times New Roman" w:hint="cs"/>
          <w:color w:val="000000"/>
          <w:sz w:val="26"/>
          <w:szCs w:val="28"/>
        </w:rPr>
        <w:t xml:space="preserve"> </w:t>
      </w:r>
      <w:r w:rsidRPr="00D91F8A">
        <w:rPr>
          <w:rFonts w:cs="Times New Roman" w:hint="cs"/>
          <w:color w:val="000000"/>
          <w:sz w:val="26"/>
          <w:szCs w:val="28"/>
          <w:rtl/>
        </w:rPr>
        <w:t>رقابتی قابل اتكاء، تمرکز دارد</w:t>
      </w:r>
      <w:r w:rsidRPr="00D91F8A">
        <w:rPr>
          <w:rFonts w:cs="Times New Roman"/>
          <w:color w:val="000000"/>
          <w:sz w:val="26"/>
          <w:szCs w:val="28"/>
        </w:rPr>
        <w:t>.</w:t>
      </w:r>
    </w:p>
    <w:p w:rsidR="00020774" w:rsidRDefault="00020774" w:rsidP="00020774">
      <w:pPr>
        <w:spacing w:line="360" w:lineRule="auto"/>
        <w:jc w:val="both"/>
        <w:rPr>
          <w:rFonts w:cs="Times New Roman"/>
          <w:color w:val="000000"/>
          <w:sz w:val="26"/>
          <w:szCs w:val="28"/>
        </w:rPr>
      </w:pPr>
      <w:r w:rsidRPr="00D91F8A">
        <w:rPr>
          <w:rFonts w:cs="Times New Roman" w:hint="cs"/>
          <w:color w:val="000000"/>
          <w:sz w:val="26"/>
          <w:szCs w:val="28"/>
          <w:rtl/>
        </w:rPr>
        <w:t>بنابراين براى بررسى يك سازمان منحصر به فرد در چارچوب اين تعاريف، بايد هر دو شبكه تامين كنندگان و كانال‌هاى توزيع در نظر گرفته شوند. تعريف ارايه شده براى زنجيره تامين، موضوعات مديريت سيستم‌هاى اطلاعات، منبع‌يابى و تداركات، زمان‌بندى توليد، پردازش سفارشات، مديريت موجودى، انباردارى و خدمت به مشترى را در بر مى‌گيرد.</w:t>
      </w:r>
    </w:p>
    <w:p w:rsidR="00020774" w:rsidRDefault="00020774" w:rsidP="00020774">
      <w:pPr>
        <w:spacing w:line="360" w:lineRule="auto"/>
        <w:jc w:val="both"/>
        <w:rPr>
          <w:rFonts w:cs="Times New Roman"/>
          <w:color w:val="000000"/>
          <w:sz w:val="26"/>
          <w:szCs w:val="28"/>
        </w:rPr>
      </w:pPr>
    </w:p>
    <w:p w:rsidR="00020774" w:rsidRDefault="00020774" w:rsidP="00020774">
      <w:pPr>
        <w:spacing w:line="360" w:lineRule="auto"/>
        <w:jc w:val="both"/>
        <w:rPr>
          <w:rFonts w:cs="Times New Roman"/>
          <w:color w:val="000000"/>
          <w:sz w:val="26"/>
          <w:szCs w:val="28"/>
          <w:rtl/>
        </w:rPr>
      </w:pPr>
      <w:r w:rsidRPr="00D91F8A">
        <w:rPr>
          <w:rFonts w:cs="Times New Roman" w:hint="cs"/>
          <w:color w:val="000000"/>
          <w:sz w:val="26"/>
          <w:szCs w:val="28"/>
          <w:rtl/>
        </w:rPr>
        <w:t xml:space="preserve">براى مديريت موثر زنجيره تامين ضرورى است كه تامين كنندگان و مشتريان با يكديگر و در يك روش هماهنگ و با شراكت و ارتباطات اطلاعاتى و گفت و گو با يكديگر كار كنند. </w:t>
      </w:r>
    </w:p>
    <w:p w:rsidR="00020774" w:rsidRDefault="00020774" w:rsidP="00020774">
      <w:pPr>
        <w:spacing w:line="360" w:lineRule="auto"/>
        <w:jc w:val="both"/>
        <w:rPr>
          <w:rFonts w:cs="Times New Roman"/>
          <w:color w:val="000000"/>
          <w:sz w:val="26"/>
          <w:szCs w:val="28"/>
          <w:rtl/>
        </w:rPr>
      </w:pPr>
      <w:r w:rsidRPr="00D91F8A">
        <w:rPr>
          <w:rFonts w:cs="Times New Roman" w:hint="cs"/>
          <w:color w:val="000000"/>
          <w:sz w:val="26"/>
          <w:szCs w:val="28"/>
          <w:rtl/>
        </w:rPr>
        <w:t>اين امر يعنى جريان سريع اطلاعات در ميان مشتريان و عرضه كنندگان، مراكز توزيع و سيستم‌هاى حمل و نقل كه بعضى از شركت‌‌ها را قادر مى سازد كه زنجيره‌هاى عرضه بسياركارايى را ايجاد كنند.عرضه‌كنندگان و مشتريان بايد اهداف يكسان داشته باشند. عرضه‌كنندگان و مشتريان بايد اعتماد متقابل داشته باشند. مشتريان در زمينه كيفيت محصولات و خدمات به تامين‌كنندگان خود اعتماد مى‌كنند.علاوه بر آن عرضه‌كنندگان و مشتريان بايد در طراحى زنجيره تامين براى دستيابى به اهداف مشترك‌ و تسهيل ارتباطات و جريان اطلاعات با يكديگر شريك شوند. بعضى شركت‌ها كوشش مى‌كنند تا كنترل زنجيره تامين خود را با كنترل عمومى عمودى، با استفاده از مالكيت و يكپارچگى تمام اجزاى مختلف در امتداد زنجيره تامين از تهيه مواد و خدمات تا تحويل محصول نهايى و خدمت به مشترى، به دست آورند. اما حتى با اين نوع ساختار سازمانى، فعاليت‌هاى مختلف واحدهاى عملياتى ممكن است، ناهماهنگ باشد. ساختار سازمانى شركت بايد بر هماهنگى فعاليت‌هاى مختلف براى دستيابى به اهداف كلى شركت تمركز كند.</w:t>
      </w:r>
    </w:p>
    <w:p w:rsidR="00020774" w:rsidRDefault="00020774" w:rsidP="00020774">
      <w:pPr>
        <w:pStyle w:val="Heading1"/>
        <w:rPr>
          <w:rtl/>
        </w:rPr>
      </w:pPr>
      <w:bookmarkStart w:id="7" w:name="_Toc280044092"/>
    </w:p>
    <w:p w:rsidR="00020774" w:rsidRDefault="00020774" w:rsidP="00020774">
      <w:pPr>
        <w:pStyle w:val="Heading1"/>
      </w:pPr>
      <w:bookmarkStart w:id="8" w:name="_Toc295467051"/>
      <w:r w:rsidRPr="00D91F8A">
        <w:rPr>
          <w:rtl/>
        </w:rPr>
        <w:t xml:space="preserve">5-2- طرح كلى يك </w:t>
      </w:r>
      <w:r w:rsidRPr="00353785">
        <w:rPr>
          <w:rtl/>
        </w:rPr>
        <w:t>زنجيره</w:t>
      </w:r>
      <w:r w:rsidRPr="00D91F8A">
        <w:rPr>
          <w:rtl/>
        </w:rPr>
        <w:t xml:space="preserve"> تامين</w:t>
      </w:r>
      <w:bookmarkEnd w:id="7"/>
      <w:bookmarkEnd w:id="8"/>
    </w:p>
    <w:p w:rsidR="00020774" w:rsidRPr="00D91F8A" w:rsidRDefault="00020774" w:rsidP="00020774">
      <w:pPr>
        <w:spacing w:line="360" w:lineRule="auto"/>
        <w:jc w:val="both"/>
        <w:rPr>
          <w:rFonts w:cs="Times New Roman"/>
          <w:color w:val="000000"/>
          <w:sz w:val="26"/>
          <w:szCs w:val="28"/>
          <w:rtl/>
        </w:rPr>
      </w:pPr>
      <w:r w:rsidRPr="00D91F8A">
        <w:rPr>
          <w:rFonts w:cs="Times New Roman" w:hint="cs"/>
          <w:color w:val="000000"/>
          <w:sz w:val="26"/>
          <w:szCs w:val="28"/>
          <w:rtl/>
        </w:rPr>
        <w:t>به طور كلى زنجيره ‌تامين، زنجيره‌اى است كه همه فعاليت‌هاى مرتبط با جريان كالا</w:t>
      </w:r>
      <w:r w:rsidRPr="00D91F8A">
        <w:rPr>
          <w:rFonts w:cs="Times New Roman" w:hint="cs"/>
          <w:color w:val="000000"/>
          <w:sz w:val="26"/>
          <w:szCs w:val="28"/>
        </w:rPr>
        <w:t xml:space="preserve"> </w:t>
      </w:r>
      <w:r w:rsidRPr="00D91F8A">
        <w:rPr>
          <w:rFonts w:cs="Times New Roman" w:hint="cs"/>
          <w:color w:val="000000"/>
          <w:sz w:val="26"/>
          <w:szCs w:val="28"/>
          <w:rtl/>
        </w:rPr>
        <w:t>و تبديل مواد، از مرحله تهيه ماده اوليه تا مرحله تحويل كالاى نهايى به مصرف كننده</w:t>
      </w:r>
      <w:r w:rsidRPr="00D91F8A">
        <w:rPr>
          <w:rFonts w:cs="Times New Roman" w:hint="cs"/>
          <w:color w:val="000000"/>
          <w:sz w:val="26"/>
          <w:szCs w:val="28"/>
        </w:rPr>
        <w:t xml:space="preserve"> </w:t>
      </w:r>
      <w:r w:rsidRPr="00D91F8A">
        <w:rPr>
          <w:rFonts w:cs="Times New Roman" w:hint="cs"/>
          <w:color w:val="000000"/>
          <w:sz w:val="26"/>
          <w:szCs w:val="28"/>
          <w:rtl/>
        </w:rPr>
        <w:t>را شامل مى‌شود. در ارتباط با جريان كالا دو جريان ديگر كه يكى جريان اطلاعات و</w:t>
      </w:r>
      <w:r w:rsidRPr="00D91F8A">
        <w:rPr>
          <w:rFonts w:cs="Times New Roman" w:hint="cs"/>
          <w:color w:val="000000"/>
          <w:sz w:val="26"/>
          <w:szCs w:val="28"/>
        </w:rPr>
        <w:t xml:space="preserve"> </w:t>
      </w:r>
      <w:r w:rsidRPr="00D91F8A">
        <w:rPr>
          <w:rFonts w:cs="Times New Roman" w:hint="cs"/>
          <w:color w:val="000000"/>
          <w:sz w:val="26"/>
          <w:szCs w:val="28"/>
          <w:rtl/>
        </w:rPr>
        <w:t>ديگرى جريان منابع مالى و اعتبارات است نيز حضور دارد</w:t>
      </w:r>
      <w:r w:rsidRPr="00D91F8A">
        <w:rPr>
          <w:rFonts w:cs="Times New Roman"/>
          <w:color w:val="000000"/>
          <w:sz w:val="26"/>
          <w:szCs w:val="28"/>
        </w:rPr>
        <w:t>.</w:t>
      </w:r>
    </w:p>
    <w:p w:rsidR="00020774" w:rsidRDefault="00020774" w:rsidP="00020774">
      <w:pPr>
        <w:spacing w:line="360" w:lineRule="auto"/>
        <w:jc w:val="both"/>
        <w:rPr>
          <w:rFonts w:cs="Times New Roman"/>
          <w:color w:val="000000"/>
          <w:sz w:val="26"/>
          <w:szCs w:val="28"/>
        </w:rPr>
      </w:pPr>
      <w:r w:rsidRPr="00D91F8A">
        <w:rPr>
          <w:rFonts w:cs="Times New Roman" w:hint="cs"/>
          <w:color w:val="000000"/>
          <w:sz w:val="26"/>
          <w:szCs w:val="28"/>
          <w:rtl/>
        </w:rPr>
        <w:lastRenderedPageBreak/>
        <w:t>محققان و نويسندگان</w:t>
      </w:r>
      <w:r w:rsidRPr="00D91F8A">
        <w:rPr>
          <w:rFonts w:cs="Times New Roman" w:hint="cs"/>
          <w:color w:val="000000"/>
          <w:sz w:val="26"/>
          <w:szCs w:val="28"/>
        </w:rPr>
        <w:t xml:space="preserve"> </w:t>
      </w:r>
      <w:r w:rsidRPr="00D91F8A">
        <w:rPr>
          <w:rFonts w:cs="Times New Roman" w:hint="cs"/>
          <w:color w:val="000000"/>
          <w:sz w:val="26"/>
          <w:szCs w:val="28"/>
          <w:rtl/>
        </w:rPr>
        <w:t>مختلف، نگرش‌ها و تعاريف متفاوتى را از زنجيره تامين ارايه كرده اند. برخى زنجيره</w:t>
      </w:r>
      <w:r w:rsidRPr="00D91F8A">
        <w:rPr>
          <w:rFonts w:cs="Times New Roman" w:hint="cs"/>
          <w:color w:val="000000"/>
          <w:sz w:val="26"/>
          <w:szCs w:val="28"/>
        </w:rPr>
        <w:t xml:space="preserve"> </w:t>
      </w:r>
      <w:r w:rsidRPr="00D91F8A">
        <w:rPr>
          <w:rFonts w:cs="Times New Roman" w:hint="cs"/>
          <w:color w:val="000000"/>
          <w:sz w:val="26"/>
          <w:szCs w:val="28"/>
          <w:rtl/>
        </w:rPr>
        <w:t>تامين را در روابط ميان خريدار و فروشنده محدود كرده اند، كه چنين نگرشى تنها بر</w:t>
      </w:r>
      <w:r w:rsidRPr="00D91F8A">
        <w:rPr>
          <w:rFonts w:cs="Times New Roman" w:hint="cs"/>
          <w:color w:val="000000"/>
          <w:sz w:val="26"/>
          <w:szCs w:val="28"/>
        </w:rPr>
        <w:t xml:space="preserve"> </w:t>
      </w:r>
      <w:r w:rsidRPr="00D91F8A">
        <w:rPr>
          <w:rFonts w:cs="Times New Roman" w:hint="cs"/>
          <w:color w:val="000000"/>
          <w:sz w:val="26"/>
          <w:szCs w:val="28"/>
          <w:rtl/>
        </w:rPr>
        <w:t>عمليات خريد رده اول در يك سازمان تمركز دارد. گروه ديگرى به زنجيره تامين ديد</w:t>
      </w:r>
      <w:r w:rsidRPr="00D91F8A">
        <w:rPr>
          <w:rFonts w:cs="Times New Roman" w:hint="cs"/>
          <w:color w:val="000000"/>
          <w:sz w:val="26"/>
          <w:szCs w:val="28"/>
        </w:rPr>
        <w:t xml:space="preserve"> </w:t>
      </w:r>
      <w:r w:rsidRPr="00D91F8A">
        <w:rPr>
          <w:rFonts w:cs="Times New Roman" w:hint="cs"/>
          <w:color w:val="000000"/>
          <w:sz w:val="26"/>
          <w:szCs w:val="28"/>
          <w:rtl/>
        </w:rPr>
        <w:t>وسيع‌ترى داده و آن را شامل تمام سرچشمه‌هاى تامين (پايگاه‌هاى تامين) براى سازمان</w:t>
      </w:r>
      <w:r w:rsidRPr="00D91F8A">
        <w:rPr>
          <w:rFonts w:cs="Times New Roman" w:hint="cs"/>
          <w:color w:val="000000"/>
          <w:sz w:val="26"/>
          <w:szCs w:val="28"/>
        </w:rPr>
        <w:t xml:space="preserve"> </w:t>
      </w:r>
      <w:r w:rsidRPr="00D91F8A">
        <w:rPr>
          <w:rFonts w:cs="Times New Roman" w:hint="cs"/>
          <w:color w:val="000000"/>
          <w:sz w:val="26"/>
          <w:szCs w:val="28"/>
          <w:rtl/>
        </w:rPr>
        <w:t>مى دانند. با اين تعريف ، زنجيره تامين شامل تمام تامين كنندگان رده اول، دوم،</w:t>
      </w:r>
      <w:r w:rsidRPr="00D91F8A">
        <w:rPr>
          <w:rFonts w:cs="Times New Roman" w:hint="cs"/>
          <w:color w:val="000000"/>
          <w:sz w:val="26"/>
          <w:szCs w:val="28"/>
        </w:rPr>
        <w:t xml:space="preserve"> </w:t>
      </w:r>
      <w:r w:rsidRPr="00D91F8A">
        <w:rPr>
          <w:rFonts w:cs="Times New Roman" w:hint="cs"/>
          <w:color w:val="000000"/>
          <w:sz w:val="26"/>
          <w:szCs w:val="28"/>
          <w:rtl/>
        </w:rPr>
        <w:t>سوم و ... خواهد بود. چنين نگرشى به زنجيره تامين ، تنها به تحليل شبكه تامين خواهد</w:t>
      </w:r>
      <w:r w:rsidRPr="00D91F8A">
        <w:rPr>
          <w:rFonts w:cs="Times New Roman" w:hint="cs"/>
          <w:color w:val="000000"/>
          <w:sz w:val="26"/>
          <w:szCs w:val="28"/>
        </w:rPr>
        <w:t xml:space="preserve"> </w:t>
      </w:r>
      <w:r w:rsidRPr="00D91F8A">
        <w:rPr>
          <w:rFonts w:cs="Times New Roman" w:hint="cs"/>
          <w:color w:val="000000"/>
          <w:sz w:val="26"/>
          <w:szCs w:val="28"/>
          <w:rtl/>
        </w:rPr>
        <w:t>پرداخت.</w:t>
      </w:r>
    </w:p>
    <w:p w:rsidR="00020774" w:rsidRDefault="00020774" w:rsidP="00020774">
      <w:pPr>
        <w:spacing w:line="360" w:lineRule="auto"/>
        <w:jc w:val="both"/>
        <w:rPr>
          <w:rFonts w:cs="Times New Roman"/>
          <w:color w:val="000000"/>
          <w:sz w:val="26"/>
          <w:szCs w:val="28"/>
        </w:rPr>
      </w:pPr>
    </w:p>
    <w:p w:rsidR="00020774" w:rsidRDefault="00020774" w:rsidP="00020774">
      <w:pPr>
        <w:spacing w:line="360" w:lineRule="auto"/>
        <w:jc w:val="both"/>
        <w:rPr>
          <w:rFonts w:cs="Times New Roman"/>
          <w:color w:val="000000"/>
          <w:sz w:val="26"/>
          <w:szCs w:val="28"/>
        </w:rPr>
      </w:pPr>
      <w:r w:rsidRPr="00D91F8A">
        <w:rPr>
          <w:rFonts w:cs="Times New Roman" w:hint="cs"/>
          <w:color w:val="000000"/>
          <w:sz w:val="26"/>
          <w:szCs w:val="28"/>
          <w:rtl/>
        </w:rPr>
        <w:t>ديد سوم، نگرش زنجيره ارزش پورتر، است كه در آن زنجيره تامين، شامل تمام</w:t>
      </w:r>
      <w:r w:rsidRPr="00D91F8A">
        <w:rPr>
          <w:rFonts w:cs="Times New Roman" w:hint="cs"/>
          <w:color w:val="000000"/>
          <w:sz w:val="26"/>
          <w:szCs w:val="28"/>
        </w:rPr>
        <w:t xml:space="preserve"> </w:t>
      </w:r>
      <w:r w:rsidRPr="00D91F8A">
        <w:rPr>
          <w:rFonts w:cs="Times New Roman" w:hint="cs"/>
          <w:color w:val="000000"/>
          <w:sz w:val="26"/>
          <w:szCs w:val="28"/>
          <w:rtl/>
        </w:rPr>
        <w:t>فعاليت‌هاى مورد نياز براى ارايه يك محصول يا خدمت به مشترى نهايى است. با نگرش ياد</w:t>
      </w:r>
      <w:r w:rsidRPr="00D91F8A">
        <w:rPr>
          <w:rFonts w:cs="Times New Roman" w:hint="cs"/>
          <w:color w:val="000000"/>
          <w:sz w:val="26"/>
          <w:szCs w:val="28"/>
        </w:rPr>
        <w:t xml:space="preserve"> </w:t>
      </w:r>
      <w:r w:rsidRPr="00D91F8A">
        <w:rPr>
          <w:rFonts w:cs="Times New Roman" w:hint="cs"/>
          <w:color w:val="000000"/>
          <w:sz w:val="26"/>
          <w:szCs w:val="28"/>
          <w:rtl/>
        </w:rPr>
        <w:t>شده به زنجيره تامين، توابع ساخت و توزيع نیز به عنوان بخشى از جريان كالا و خدمات به</w:t>
      </w:r>
      <w:r w:rsidRPr="00D91F8A">
        <w:rPr>
          <w:rFonts w:cs="Times New Roman" w:hint="cs"/>
          <w:color w:val="000000"/>
          <w:sz w:val="26"/>
          <w:szCs w:val="28"/>
        </w:rPr>
        <w:t xml:space="preserve"> </w:t>
      </w:r>
      <w:r w:rsidRPr="00D91F8A">
        <w:rPr>
          <w:rFonts w:cs="Times New Roman" w:hint="cs"/>
          <w:color w:val="000000"/>
          <w:sz w:val="26"/>
          <w:szCs w:val="28"/>
          <w:rtl/>
        </w:rPr>
        <w:t>زنجيره، اضافه مى‌شوند.</w:t>
      </w:r>
    </w:p>
    <w:p w:rsidR="00020774" w:rsidRDefault="00020774" w:rsidP="00020774">
      <w:pPr>
        <w:spacing w:line="360" w:lineRule="auto"/>
        <w:jc w:val="both"/>
        <w:rPr>
          <w:rFonts w:cs="Times New Roman"/>
          <w:color w:val="000000"/>
          <w:sz w:val="26"/>
          <w:szCs w:val="28"/>
          <w:rtl/>
        </w:rPr>
      </w:pPr>
    </w:p>
    <w:p w:rsidR="00020774" w:rsidRPr="00D91F8A" w:rsidRDefault="00020774" w:rsidP="00020774">
      <w:pPr>
        <w:pStyle w:val="Heading1"/>
        <w:rPr>
          <w:rtl/>
        </w:rPr>
      </w:pPr>
      <w:bookmarkStart w:id="9" w:name="_Toc280044093"/>
      <w:bookmarkStart w:id="10" w:name="_Toc295467052"/>
      <w:r w:rsidRPr="00D91F8A">
        <w:rPr>
          <w:rFonts w:hint="cs"/>
          <w:rtl/>
        </w:rPr>
        <w:t>6-2- نياز به مديريت زنجيره تامين</w:t>
      </w:r>
      <w:bookmarkEnd w:id="9"/>
      <w:bookmarkEnd w:id="10"/>
    </w:p>
    <w:p w:rsidR="00020774" w:rsidRPr="00D91F8A" w:rsidRDefault="00020774" w:rsidP="00020774">
      <w:pPr>
        <w:spacing w:line="360" w:lineRule="auto"/>
        <w:jc w:val="both"/>
        <w:rPr>
          <w:rFonts w:cs="Times New Roman"/>
          <w:color w:val="000000"/>
          <w:sz w:val="26"/>
          <w:szCs w:val="28"/>
          <w:rtl/>
        </w:rPr>
      </w:pPr>
      <w:r w:rsidRPr="00D91F8A">
        <w:rPr>
          <w:rFonts w:cs="Times New Roman" w:hint="cs"/>
          <w:color w:val="000000"/>
          <w:sz w:val="26"/>
          <w:szCs w:val="28"/>
          <w:rtl/>
        </w:rPr>
        <w:t xml:space="preserve">در گذشته، اكثر سازمان ها كمتر زنجيره هاي تامين خود را مديريت مي كردند. در عوض تمايل داشتند كه برروي عمليات خودشان و برروي تامين كنندگان بلافصل خودشان تمركز كنند. هرچند كه، چند عامل، مديريت زنجيره تامين را براي سازمان هاي تجاري اي كه زنجيره تامين خود را به طور فعال اداره مي كنند، مطلوب مي سازد. این عوامل عمده عبارتند از: </w:t>
      </w:r>
    </w:p>
    <w:p w:rsidR="00020774" w:rsidRPr="00D91F8A" w:rsidRDefault="00020774" w:rsidP="00020774">
      <w:pPr>
        <w:pStyle w:val="NormalWeb"/>
        <w:numPr>
          <w:ilvl w:val="0"/>
          <w:numId w:val="10"/>
        </w:numPr>
        <w:tabs>
          <w:tab w:val="clear" w:pos="720"/>
          <w:tab w:val="num" w:pos="140"/>
        </w:tabs>
        <w:bidi/>
        <w:spacing w:before="0" w:beforeAutospacing="0" w:after="0" w:afterAutospacing="0" w:line="360" w:lineRule="auto"/>
        <w:ind w:left="0" w:firstLine="0"/>
        <w:jc w:val="both"/>
        <w:rPr>
          <w:color w:val="000000"/>
          <w:sz w:val="26"/>
          <w:szCs w:val="28"/>
          <w:rtl/>
        </w:rPr>
      </w:pPr>
      <w:r w:rsidRPr="00D91F8A">
        <w:rPr>
          <w:rFonts w:hint="cs"/>
          <w:color w:val="000000"/>
          <w:sz w:val="26"/>
          <w:szCs w:val="28"/>
          <w:rtl/>
        </w:rPr>
        <w:t xml:space="preserve">نياز به بهبود عمليات: </w:t>
      </w:r>
    </w:p>
    <w:p w:rsidR="00020774" w:rsidRPr="00D91F8A" w:rsidRDefault="00020774" w:rsidP="00020774">
      <w:pPr>
        <w:pStyle w:val="NormalWeb"/>
        <w:tabs>
          <w:tab w:val="num" w:pos="140"/>
        </w:tabs>
        <w:bidi/>
        <w:spacing w:before="0" w:beforeAutospacing="0" w:after="0" w:afterAutospacing="0" w:line="360" w:lineRule="auto"/>
        <w:jc w:val="both"/>
        <w:rPr>
          <w:color w:val="000000"/>
          <w:sz w:val="26"/>
          <w:szCs w:val="28"/>
        </w:rPr>
      </w:pPr>
      <w:r w:rsidRPr="00D91F8A">
        <w:rPr>
          <w:rFonts w:hint="cs"/>
          <w:color w:val="000000"/>
          <w:sz w:val="26"/>
          <w:szCs w:val="28"/>
          <w:rtl/>
        </w:rPr>
        <w:t>در طول دهه گذشته، بسياري از سازمان ها فعاليت هايي مانند توليد ناب و مديريت كيفيت جامع را انجام داده اند. در نتيجه آن ها قادر خواهند بود كه كيفيت بهبود يافته اي را كسب كرده و در عين حال مقدار زيادي از هزينه هاي اضافي خارج از سيستم خود را از بين ببرند. اگرچه هنوز، جايي براي بهبود وجود دارد. هم اكنون این فرصت به طور عمده در تهيه و تدارك، توزيع و پشتيباني زنجيره تامين موجود است.</w:t>
      </w:r>
    </w:p>
    <w:p w:rsidR="00020774" w:rsidRPr="00D91F8A" w:rsidRDefault="00020774" w:rsidP="00020774">
      <w:pPr>
        <w:pStyle w:val="NormalWeb"/>
        <w:numPr>
          <w:ilvl w:val="0"/>
          <w:numId w:val="10"/>
        </w:numPr>
        <w:tabs>
          <w:tab w:val="clear" w:pos="720"/>
          <w:tab w:val="num" w:pos="140"/>
        </w:tabs>
        <w:bidi/>
        <w:spacing w:before="0" w:beforeAutospacing="0" w:after="0" w:afterAutospacing="0" w:line="360" w:lineRule="auto"/>
        <w:ind w:left="0" w:firstLine="0"/>
        <w:jc w:val="both"/>
        <w:rPr>
          <w:color w:val="000000"/>
          <w:sz w:val="26"/>
          <w:szCs w:val="28"/>
          <w:rtl/>
        </w:rPr>
      </w:pPr>
      <w:r w:rsidRPr="00D91F8A">
        <w:rPr>
          <w:rFonts w:hint="cs"/>
          <w:color w:val="000000"/>
          <w:sz w:val="26"/>
          <w:szCs w:val="28"/>
          <w:rtl/>
        </w:rPr>
        <w:t>افزايش سطح منبع يابي از خارج</w:t>
      </w:r>
      <w:r w:rsidRPr="00D91F8A">
        <w:rPr>
          <w:rStyle w:val="FootnoteReference"/>
          <w:color w:val="000000"/>
          <w:sz w:val="26"/>
          <w:rtl/>
        </w:rPr>
        <w:footnoteReference w:id="5"/>
      </w:r>
      <w:r w:rsidRPr="00D91F8A">
        <w:rPr>
          <w:rFonts w:hint="cs"/>
          <w:color w:val="000000"/>
          <w:sz w:val="26"/>
          <w:szCs w:val="28"/>
          <w:rtl/>
        </w:rPr>
        <w:t xml:space="preserve">: </w:t>
      </w:r>
    </w:p>
    <w:p w:rsidR="00020774" w:rsidRDefault="00020774" w:rsidP="00020774">
      <w:pPr>
        <w:pStyle w:val="NormalWeb"/>
        <w:tabs>
          <w:tab w:val="num" w:pos="140"/>
        </w:tabs>
        <w:bidi/>
        <w:spacing w:before="0" w:beforeAutospacing="0" w:after="0" w:afterAutospacing="0" w:line="360" w:lineRule="auto"/>
        <w:jc w:val="both"/>
        <w:rPr>
          <w:color w:val="000000"/>
          <w:sz w:val="26"/>
          <w:szCs w:val="28"/>
        </w:rPr>
      </w:pPr>
      <w:r w:rsidRPr="00D91F8A">
        <w:rPr>
          <w:rFonts w:hint="cs"/>
          <w:color w:val="000000"/>
          <w:sz w:val="26"/>
          <w:szCs w:val="28"/>
          <w:rtl/>
        </w:rPr>
        <w:t>سازمان ها در حال افزايش سطوح منبع يابي از بيرون خود هستند؛ يعني خريد كالا و خدمات به جاي توليد يا فراهم كردن آن ها توســط خود</w:t>
      </w:r>
      <w:r w:rsidRPr="00D91F8A">
        <w:rPr>
          <w:rFonts w:hint="cs"/>
          <w:color w:val="000000"/>
          <w:sz w:val="26"/>
          <w:szCs w:val="28"/>
          <w:rtl/>
          <w:lang w:bidi="fa-IR"/>
        </w:rPr>
        <w:t xml:space="preserve"> </w:t>
      </w:r>
      <w:r w:rsidRPr="00D91F8A">
        <w:rPr>
          <w:rFonts w:hint="cs"/>
          <w:color w:val="000000"/>
          <w:sz w:val="26"/>
          <w:szCs w:val="28"/>
          <w:rtl/>
        </w:rPr>
        <w:t xml:space="preserve">سازمان ها. همان طور كــه سطح منبع يــابي از خارج افزايش مي يابد، بخش عمده ای از امور جاری سازمان ها به اداره و برنامه ریزی روابط تامين </w:t>
      </w:r>
      <w:r w:rsidRPr="00D91F8A">
        <w:rPr>
          <w:rFonts w:hint="cs"/>
          <w:color w:val="000000"/>
          <w:sz w:val="26"/>
          <w:szCs w:val="28"/>
          <w:rtl/>
        </w:rPr>
        <w:lastRenderedPageBreak/>
        <w:t>كنندگان، اختصاص می یابد. اين وظيفه جهت كسب كالاها و يا خدمات براي توليد محصولات يا تامين خدمات براي مشتريــــان سازمـان</w:t>
      </w:r>
      <w:r w:rsidRPr="00D91F8A">
        <w:rPr>
          <w:rFonts w:hint="cs"/>
          <w:color w:val="000000"/>
          <w:sz w:val="26"/>
          <w:szCs w:val="28"/>
          <w:rtl/>
          <w:lang w:bidi="fa-IR"/>
        </w:rPr>
        <w:t>،</w:t>
      </w:r>
      <w:r w:rsidRPr="00D91F8A">
        <w:rPr>
          <w:rFonts w:hint="cs"/>
          <w:color w:val="000000"/>
          <w:sz w:val="26"/>
          <w:szCs w:val="28"/>
          <w:rtl/>
        </w:rPr>
        <w:t xml:space="preserve"> عمل مي كند. مديريت خريد، تامين كنندگان را انتخاب مي كند، در قراردادها مذاكره مي كند، ائتلاف هايي را ايجاد و به عنوان رابط، بين تامين كنندگان و بخش هاي مختلف داخلي عمل مي كند.</w:t>
      </w:r>
    </w:p>
    <w:p w:rsidR="00020774" w:rsidRPr="00D91F8A" w:rsidRDefault="00020774" w:rsidP="00020774">
      <w:pPr>
        <w:pStyle w:val="NormalWeb"/>
        <w:tabs>
          <w:tab w:val="num" w:pos="140"/>
        </w:tabs>
        <w:bidi/>
        <w:spacing w:before="0" w:beforeAutospacing="0" w:after="0" w:afterAutospacing="0" w:line="360" w:lineRule="auto"/>
        <w:jc w:val="both"/>
        <w:rPr>
          <w:color w:val="000000"/>
          <w:sz w:val="26"/>
          <w:szCs w:val="28"/>
        </w:rPr>
      </w:pPr>
    </w:p>
    <w:p w:rsidR="00020774" w:rsidRPr="0050200D" w:rsidRDefault="00020774" w:rsidP="00020774">
      <w:pPr>
        <w:pStyle w:val="Heading1"/>
        <w:rPr>
          <w:rtl/>
        </w:rPr>
      </w:pPr>
      <w:bookmarkStart w:id="11" w:name="_Toc280044094"/>
      <w:bookmarkStart w:id="12" w:name="_Toc295467053"/>
      <w:r w:rsidRPr="0050200D">
        <w:rPr>
          <w:rStyle w:val="Strong"/>
          <w:rFonts w:hint="cs"/>
          <w:sz w:val="26"/>
          <w:rtl/>
        </w:rPr>
        <w:t>7-2- فرآيندهاى اصلى مديريت زنجيره تامين</w:t>
      </w:r>
      <w:bookmarkEnd w:id="11"/>
      <w:bookmarkEnd w:id="12"/>
      <w:r w:rsidRPr="0050200D">
        <w:rPr>
          <w:rtl/>
        </w:rPr>
        <w:t xml:space="preserve"> </w:t>
      </w:r>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 xml:space="preserve">مديريت زنجيره تامين داراى سه فرآيند عمده است كه عبارت‌اند از: </w:t>
      </w:r>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 xml:space="preserve">1) مديريت اطلاعات </w:t>
      </w:r>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 xml:space="preserve">2) مديريت لجستيك </w:t>
      </w:r>
    </w:p>
    <w:p w:rsidR="00020774" w:rsidRDefault="00020774" w:rsidP="00020774">
      <w:pPr>
        <w:pStyle w:val="NormalWeb"/>
        <w:bidi/>
        <w:spacing w:before="0" w:beforeAutospacing="0" w:after="0" w:afterAutospacing="0" w:line="360" w:lineRule="auto"/>
        <w:jc w:val="both"/>
        <w:rPr>
          <w:color w:val="000000"/>
          <w:sz w:val="26"/>
          <w:szCs w:val="28"/>
        </w:rPr>
      </w:pPr>
      <w:r w:rsidRPr="00D91F8A">
        <w:rPr>
          <w:rFonts w:hint="cs"/>
          <w:color w:val="000000"/>
          <w:sz w:val="26"/>
          <w:szCs w:val="28"/>
          <w:rtl/>
        </w:rPr>
        <w:t xml:space="preserve"> 3) مديريت روابط </w:t>
      </w:r>
    </w:p>
    <w:p w:rsidR="00020774" w:rsidRDefault="00020774" w:rsidP="00020774">
      <w:pPr>
        <w:pStyle w:val="NormalWeb"/>
        <w:bidi/>
        <w:spacing w:before="0" w:beforeAutospacing="0" w:after="0" w:afterAutospacing="0" w:line="360" w:lineRule="auto"/>
        <w:jc w:val="both"/>
        <w:rPr>
          <w:color w:val="000000"/>
          <w:sz w:val="26"/>
          <w:szCs w:val="28"/>
        </w:rPr>
      </w:pPr>
    </w:p>
    <w:p w:rsidR="00020774" w:rsidRDefault="00020774" w:rsidP="00020774">
      <w:pPr>
        <w:pStyle w:val="NormalWeb"/>
        <w:bidi/>
        <w:spacing w:before="0" w:beforeAutospacing="0" w:after="0" w:afterAutospacing="0" w:line="360" w:lineRule="auto"/>
        <w:jc w:val="both"/>
        <w:rPr>
          <w:rStyle w:val="Emphasis"/>
          <w:color w:val="000000"/>
          <w:sz w:val="26"/>
        </w:rPr>
      </w:pPr>
      <w:r w:rsidRPr="00D91F8A">
        <w:rPr>
          <w:rStyle w:val="Emphasis"/>
          <w:rFonts w:hint="cs"/>
          <w:color w:val="000000"/>
          <w:sz w:val="26"/>
          <w:rtl/>
        </w:rPr>
        <w:t>1) مديريت اطلاعات:</w:t>
      </w:r>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 xml:space="preserve"> امروزه نقش، اهميت و جايگاه اطلاعات براى همگان بديهى است . گردش مناسب و انتقال صحيح اطلاعات باعث مى‌شود تا فرآيندها موثرتر و كاراترگشته و مديريت آن ها آسان‌تر گردد. در بحث زنجيره تامين، اهميت موضوع هماهنگى در فعاليت ها، بسيار حائز اهميت است. اين نكته در بحث مديريت اطلاعات در زنجيره، مديريت سيستم هاى اطلاعاتى و انتقال اطلاعات نيز صحت دارد. مديريت اطلاعات هماهنگ و مناسب ميان شركا باعث خواهد شد تا تاثيرات فزاينده‌اى در سرعت، دقت، كيفيت و جنبه‌هاى ديگر وجود داشته باشد. مديريت صحيح اطلاعات موجب هماهنگى بيشتر در زنجيره خواهد شد. به طور كلى در زنجيره تامين، مديريت اطلاعات در بخش‌هاى مختلفى تاثيرگذار خواهد بود كه برخى از آن هاعبارت‌اند از:</w:t>
      </w:r>
    </w:p>
    <w:p w:rsidR="00020774" w:rsidRPr="00D91F8A" w:rsidRDefault="00020774" w:rsidP="00020774">
      <w:pPr>
        <w:pStyle w:val="NormalWeb"/>
        <w:numPr>
          <w:ilvl w:val="0"/>
          <w:numId w:val="10"/>
        </w:numPr>
        <w:tabs>
          <w:tab w:val="clear" w:pos="720"/>
          <w:tab w:val="right" w:pos="282"/>
        </w:tabs>
        <w:bidi/>
        <w:spacing w:before="0" w:beforeAutospacing="0" w:after="0" w:afterAutospacing="0" w:line="360" w:lineRule="auto"/>
        <w:ind w:left="140" w:hanging="140"/>
        <w:jc w:val="both"/>
        <w:rPr>
          <w:color w:val="000000"/>
          <w:sz w:val="26"/>
          <w:szCs w:val="28"/>
          <w:rtl/>
        </w:rPr>
      </w:pPr>
      <w:r w:rsidRPr="00D91F8A">
        <w:rPr>
          <w:rFonts w:hint="cs"/>
          <w:color w:val="000000"/>
          <w:sz w:val="26"/>
          <w:szCs w:val="28"/>
          <w:rtl/>
        </w:rPr>
        <w:t xml:space="preserve">مديريت لجستيك (انتقال، جابجايى، پردازش و دسترسى به اطلاعات لجستيكى براى يكپارچه سازى فرآيندهاى حمل و نقل، سفارش دهى و ساخت، تغييرات سفارش، زمان‌بندى توليد، برنامه هاى لجستيك و عمليات انباردارى). </w:t>
      </w:r>
    </w:p>
    <w:p w:rsidR="00020774" w:rsidRPr="00D91F8A" w:rsidRDefault="00020774" w:rsidP="00020774">
      <w:pPr>
        <w:pStyle w:val="NormalWeb"/>
        <w:numPr>
          <w:ilvl w:val="0"/>
          <w:numId w:val="10"/>
        </w:numPr>
        <w:tabs>
          <w:tab w:val="clear" w:pos="720"/>
          <w:tab w:val="right" w:pos="282"/>
        </w:tabs>
        <w:bidi/>
        <w:spacing w:before="0" w:beforeAutospacing="0" w:after="0" w:afterAutospacing="0" w:line="360" w:lineRule="auto"/>
        <w:ind w:left="140" w:hanging="140"/>
        <w:jc w:val="both"/>
        <w:rPr>
          <w:color w:val="000000"/>
          <w:sz w:val="26"/>
          <w:szCs w:val="28"/>
          <w:rtl/>
        </w:rPr>
      </w:pPr>
      <w:r w:rsidRPr="00D91F8A">
        <w:rPr>
          <w:rFonts w:hint="cs"/>
          <w:color w:val="000000"/>
          <w:sz w:val="26"/>
          <w:szCs w:val="28"/>
          <w:rtl/>
        </w:rPr>
        <w:t xml:space="preserve">تبادل و پردازش داده‌ها ميان شركا (مانند تبادل و پردازش اطلاعات فنى، سفارشات و...) </w:t>
      </w:r>
    </w:p>
    <w:p w:rsidR="00020774" w:rsidRPr="00D91F8A" w:rsidRDefault="00020774" w:rsidP="00020774">
      <w:pPr>
        <w:pStyle w:val="NormalWeb"/>
        <w:numPr>
          <w:ilvl w:val="0"/>
          <w:numId w:val="10"/>
        </w:numPr>
        <w:tabs>
          <w:tab w:val="clear" w:pos="720"/>
          <w:tab w:val="right" w:pos="282"/>
        </w:tabs>
        <w:bidi/>
        <w:spacing w:before="0" w:beforeAutospacing="0" w:after="0" w:afterAutospacing="0" w:line="360" w:lineRule="auto"/>
        <w:ind w:left="140" w:hanging="140"/>
        <w:jc w:val="both"/>
        <w:rPr>
          <w:color w:val="000000"/>
          <w:sz w:val="26"/>
          <w:szCs w:val="28"/>
          <w:rtl/>
        </w:rPr>
      </w:pPr>
      <w:r w:rsidRPr="00D91F8A">
        <w:rPr>
          <w:rFonts w:hint="cs"/>
          <w:color w:val="000000"/>
          <w:sz w:val="26"/>
          <w:szCs w:val="28"/>
          <w:rtl/>
        </w:rPr>
        <w:t xml:space="preserve">جمع آورى و پردازش اطلاعات براى تحليل فرآيند منبع يابى و ارزيابى، انتخاب و توسعه تامين كنندگان </w:t>
      </w:r>
    </w:p>
    <w:p w:rsidR="00020774" w:rsidRPr="00D91F8A" w:rsidRDefault="00020774" w:rsidP="00020774">
      <w:pPr>
        <w:pStyle w:val="NormalWeb"/>
        <w:numPr>
          <w:ilvl w:val="0"/>
          <w:numId w:val="10"/>
        </w:numPr>
        <w:tabs>
          <w:tab w:val="clear" w:pos="720"/>
          <w:tab w:val="right" w:pos="282"/>
        </w:tabs>
        <w:bidi/>
        <w:spacing w:before="0" w:beforeAutospacing="0" w:after="0" w:afterAutospacing="0" w:line="360" w:lineRule="auto"/>
        <w:ind w:left="140" w:hanging="140"/>
        <w:jc w:val="both"/>
        <w:rPr>
          <w:color w:val="000000"/>
          <w:sz w:val="26"/>
          <w:szCs w:val="28"/>
          <w:rtl/>
        </w:rPr>
      </w:pPr>
      <w:r w:rsidRPr="00D91F8A">
        <w:rPr>
          <w:rFonts w:hint="cs"/>
          <w:color w:val="000000"/>
          <w:sz w:val="26"/>
          <w:szCs w:val="28"/>
          <w:rtl/>
        </w:rPr>
        <w:t xml:space="preserve">جمع آورى و پردازش اطلاعات عرضه و تقاضا و ... براى پيش بينى روند بازار و شرايط آينده عرضه و تقاضا </w:t>
      </w:r>
    </w:p>
    <w:p w:rsidR="00020774" w:rsidRPr="00D91F8A" w:rsidRDefault="00020774" w:rsidP="00020774">
      <w:pPr>
        <w:pStyle w:val="NormalWeb"/>
        <w:numPr>
          <w:ilvl w:val="0"/>
          <w:numId w:val="10"/>
        </w:numPr>
        <w:tabs>
          <w:tab w:val="clear" w:pos="720"/>
          <w:tab w:val="right" w:pos="282"/>
        </w:tabs>
        <w:bidi/>
        <w:spacing w:before="0" w:beforeAutospacing="0" w:after="0" w:afterAutospacing="0" w:line="360" w:lineRule="auto"/>
        <w:ind w:left="140" w:hanging="140"/>
        <w:jc w:val="both"/>
        <w:rPr>
          <w:color w:val="000000"/>
          <w:sz w:val="26"/>
          <w:szCs w:val="28"/>
          <w:rtl/>
        </w:rPr>
      </w:pPr>
      <w:r w:rsidRPr="00D91F8A">
        <w:rPr>
          <w:rFonts w:hint="cs"/>
          <w:color w:val="000000"/>
          <w:sz w:val="26"/>
          <w:szCs w:val="28"/>
          <w:rtl/>
        </w:rPr>
        <w:lastRenderedPageBreak/>
        <w:t xml:space="preserve">ايجاد و بهبود روابط بين شركا </w:t>
      </w:r>
    </w:p>
    <w:p w:rsidR="00020774" w:rsidRDefault="00020774" w:rsidP="00020774">
      <w:pPr>
        <w:pStyle w:val="NormalWeb"/>
        <w:bidi/>
        <w:spacing w:before="0" w:beforeAutospacing="0" w:after="0" w:afterAutospacing="0" w:line="360" w:lineRule="auto"/>
        <w:jc w:val="both"/>
        <w:rPr>
          <w:color w:val="000000"/>
          <w:sz w:val="26"/>
          <w:szCs w:val="28"/>
        </w:rPr>
      </w:pPr>
      <w:r w:rsidRPr="00D91F8A">
        <w:rPr>
          <w:rFonts w:hint="cs"/>
          <w:color w:val="000000"/>
          <w:sz w:val="26"/>
          <w:szCs w:val="28"/>
          <w:rtl/>
        </w:rPr>
        <w:t xml:space="preserve">چنانچه پيداست، مديريت اطلاعات و مجموعه سيستم هاى اطلاعاتى زنجيره تامين مى تواند برروى بسيارى از تصميم‌گيرى‌هاى داخلى بخش‌هاى مختلف زنجيره تامين موثر باشد كه اين موضوع حاكى از اهميت بالاى اين مولفه در مديريت زنجيره تامين است. </w:t>
      </w:r>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Style w:val="Emphasis"/>
          <w:rFonts w:hint="cs"/>
          <w:color w:val="000000"/>
          <w:sz w:val="26"/>
          <w:rtl/>
        </w:rPr>
        <w:t>2) مديريت لجستيك:</w:t>
      </w:r>
      <w:r w:rsidRPr="00D91F8A">
        <w:rPr>
          <w:rFonts w:hint="cs"/>
          <w:color w:val="000000"/>
          <w:sz w:val="26"/>
          <w:szCs w:val="28"/>
          <w:rtl/>
        </w:rPr>
        <w:t xml:space="preserve"> در تحليل سيستم هاى توليدى (مانند صنعت خودرو)، موضوع لجستيك بخش فيزيكى زنجيره تامين را در بر مى گيرد. اين بخش كه كليه فعاليت‌هاى فيزيكى از مرحله تهيه ماده خام تا محصول نهايى شامل فعاليت‌هاى حمل و نقل، انباردارى، زمان‌بندى توليد و ... را شامل مى شود، بخش نسبتا بزرگى از فعاليت‌هاى زنجيره تامين را به خود اختصاص مى دهد. در واقع، محدوده لجستيك تنها جريان مواد و كالا نبوده بلكه محور، فعاليت‌هاى زنجيره تامين است كه روابط، اطلاعات و ابزارهاى پشتيبان آن براى بهبود در فعاليت‌ها هستند. </w:t>
      </w:r>
    </w:p>
    <w:p w:rsidR="00020774" w:rsidRDefault="00020774" w:rsidP="00020774">
      <w:pPr>
        <w:pStyle w:val="NormalWeb"/>
        <w:bidi/>
        <w:spacing w:before="0" w:beforeAutospacing="0" w:after="0" w:afterAutospacing="0" w:line="360" w:lineRule="auto"/>
        <w:jc w:val="both"/>
        <w:rPr>
          <w:color w:val="000000"/>
          <w:sz w:val="26"/>
          <w:szCs w:val="28"/>
          <w:rtl/>
        </w:rPr>
      </w:pPr>
      <w:r w:rsidRPr="00D91F8A">
        <w:rPr>
          <w:rStyle w:val="Emphasis"/>
          <w:rFonts w:hint="cs"/>
          <w:color w:val="000000"/>
          <w:sz w:val="26"/>
          <w:rtl/>
        </w:rPr>
        <w:t>3) مديريت روابط:</w:t>
      </w:r>
      <w:r w:rsidRPr="00D91F8A">
        <w:rPr>
          <w:rFonts w:hint="cs"/>
          <w:color w:val="000000"/>
          <w:sz w:val="26"/>
          <w:szCs w:val="28"/>
          <w:rtl/>
        </w:rPr>
        <w:t xml:space="preserve"> فاكتورى كه ما را به سمت فرجام بحث راهنمايى مى كند و شايد مهم‌ترين بخش مديريت زنجيره تامين به خاطر ساخت و فرم آن باشد، مديريت روابط در زنجيره تامين است. مديريت روابط، تاثير شگرفى بر همه زمينه‌هاى زنجيره تامين و همچنين سطح عملكرد آن دارد. در بسيارى از موارد، سيستم هاى اطلاعاتى و تكنولوژى مورد نياز براى فعاليت‌هاى مديريت زنجيره تامين به سهولت در دسترس بوده و مى توانند در يك دوره زمانى نسبتا كوتاه تكميل و به كار گمارده شوند. اما بسيارى از شكست‌هاى آغازين در زنجيره تامين، معلول انتقال ضعيف انتظارات و توقعات و نتيجه رفتارهايى است كه بين طرفين درگير در زنجيره به وقوع مى پيوندد. علاوه بر اين، مهم‌ترين فاكتور براى مديريت موفق زنجيره تامين، ارتباط مطمئن ميان شركا در زنجيره است، به گونه اى كه شركا اعتماد متقابل به قابليت‌ها و عمليات يكديگر داشته باشند. كوتاه سخن اين كه درتوسعه هر زنجيره تامين يكپارچه، توسعه اطمينان و اعتماد در ميان شركا و طرح قابليت اطمينان براى آن ها از عناصر بحرانى و مهم براى نيل به موفقيت است. </w:t>
      </w:r>
    </w:p>
    <w:p w:rsidR="00020774" w:rsidRPr="00D91F8A" w:rsidRDefault="00020774" w:rsidP="00020774">
      <w:pPr>
        <w:pStyle w:val="NormalWeb"/>
        <w:bidi/>
        <w:spacing w:before="0" w:beforeAutospacing="0" w:after="0" w:afterAutospacing="0" w:line="360" w:lineRule="auto"/>
        <w:jc w:val="both"/>
        <w:rPr>
          <w:color w:val="000000"/>
          <w:sz w:val="26"/>
          <w:szCs w:val="28"/>
          <w:rtl/>
        </w:rPr>
      </w:pPr>
    </w:p>
    <w:p w:rsidR="00020774" w:rsidRDefault="00020774" w:rsidP="00020774">
      <w:pPr>
        <w:pStyle w:val="Heading1"/>
        <w:rPr>
          <w:rStyle w:val="Strong"/>
          <w:b/>
          <w:bCs/>
        </w:rPr>
      </w:pPr>
      <w:bookmarkStart w:id="13" w:name="_Toc280044095"/>
      <w:bookmarkStart w:id="14" w:name="_Toc295467054"/>
      <w:r w:rsidRPr="00353785">
        <w:rPr>
          <w:rStyle w:val="Strong"/>
          <w:rFonts w:hint="cs"/>
          <w:rtl/>
        </w:rPr>
        <w:t>8-2- فازهاى اصلى مديريت زنجيره تامين</w:t>
      </w:r>
      <w:bookmarkEnd w:id="13"/>
      <w:bookmarkEnd w:id="14"/>
    </w:p>
    <w:p w:rsidR="00020774" w:rsidRPr="00D91F8A" w:rsidRDefault="00020774" w:rsidP="00020774">
      <w:pPr>
        <w:pStyle w:val="NormalWeb"/>
        <w:bidi/>
        <w:spacing w:before="0" w:beforeAutospacing="0" w:after="0" w:afterAutospacing="0" w:line="360" w:lineRule="auto"/>
        <w:jc w:val="both"/>
        <w:rPr>
          <w:b/>
          <w:bCs/>
          <w:color w:val="000000"/>
          <w:sz w:val="26"/>
          <w:szCs w:val="28"/>
          <w:rtl/>
        </w:rPr>
      </w:pPr>
      <w:r w:rsidRPr="00D91F8A">
        <w:rPr>
          <w:rStyle w:val="Strong"/>
          <w:rFonts w:hint="cs"/>
          <w:color w:val="000000"/>
          <w:sz w:val="26"/>
          <w:szCs w:val="28"/>
          <w:rtl/>
        </w:rPr>
        <w:t>فازهاي اصلي كه در مديريت زنجيره تامين بايستی لحاظ گردند عبارتند از:</w:t>
      </w:r>
      <w:r w:rsidRPr="00D91F8A">
        <w:rPr>
          <w:rFonts w:hint="cs"/>
          <w:b/>
          <w:bCs/>
          <w:color w:val="000000"/>
          <w:sz w:val="26"/>
          <w:szCs w:val="28"/>
          <w:rtl/>
        </w:rPr>
        <w:t xml:space="preserve"> </w:t>
      </w:r>
    </w:p>
    <w:p w:rsidR="00020774" w:rsidRDefault="00020774" w:rsidP="00020774">
      <w:pPr>
        <w:pStyle w:val="NormalWeb"/>
        <w:bidi/>
        <w:spacing w:before="0" w:beforeAutospacing="0" w:after="0" w:afterAutospacing="0" w:line="360" w:lineRule="auto"/>
        <w:jc w:val="both"/>
        <w:rPr>
          <w:color w:val="000000"/>
          <w:sz w:val="26"/>
          <w:szCs w:val="28"/>
        </w:rPr>
      </w:pPr>
      <w:r w:rsidRPr="00D91F8A">
        <w:rPr>
          <w:rStyle w:val="Emphasis"/>
          <w:rFonts w:hint="cs"/>
          <w:color w:val="000000"/>
          <w:sz w:val="26"/>
          <w:rtl/>
        </w:rPr>
        <w:t>الف) طراحى مفهومى:</w:t>
      </w:r>
      <w:r w:rsidRPr="00D91F8A">
        <w:rPr>
          <w:rFonts w:hint="cs"/>
          <w:color w:val="000000"/>
          <w:sz w:val="26"/>
          <w:szCs w:val="28"/>
          <w:rtl/>
        </w:rPr>
        <w:t xml:space="preserve"> نشان دهنده استراتژى ساخت است. در اين فاز نحوه اداره سازمان با ايجاد يك تصوير براى آينده و ايجاد يك ساختار براى پياده سازى تعيين مى‌شود. براى فرآيندهاى فاز اول، يك مدل ويژه سازمان لازم است كه از يك سازمان به سازمان ديگر متفاوت است. بحث اصلى در </w:t>
      </w:r>
      <w:r w:rsidRPr="00D91F8A">
        <w:rPr>
          <w:rFonts w:hint="cs"/>
          <w:color w:val="000000"/>
          <w:sz w:val="26"/>
          <w:szCs w:val="28"/>
          <w:rtl/>
        </w:rPr>
        <w:lastRenderedPageBreak/>
        <w:t xml:space="preserve">اين فاز طراحى مفهومى است كه مدركى براى تصديق و اجراى دو فاز ديگر است. هدف از اجراى اين فاز درك جزييات مربوط به هزينه‌ها و شناخت سيستم و منافع پياده‌سازى </w:t>
      </w:r>
      <w:r w:rsidRPr="00D91F8A">
        <w:rPr>
          <w:color w:val="000000"/>
          <w:sz w:val="26"/>
          <w:szCs w:val="28"/>
        </w:rPr>
        <w:t>SCM</w:t>
      </w:r>
      <w:r w:rsidRPr="00D91F8A">
        <w:rPr>
          <w:rFonts w:hint="cs"/>
          <w:color w:val="000000"/>
          <w:sz w:val="26"/>
          <w:szCs w:val="28"/>
          <w:rtl/>
        </w:rPr>
        <w:t xml:space="preserve"> است.</w:t>
      </w:r>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Style w:val="Emphasis"/>
          <w:rFonts w:hint="cs"/>
          <w:color w:val="000000"/>
          <w:sz w:val="26"/>
          <w:rtl/>
        </w:rPr>
        <w:t>ب) طراحى جزييات و تست:</w:t>
      </w:r>
      <w:r w:rsidRPr="00D91F8A">
        <w:rPr>
          <w:rFonts w:hint="cs"/>
          <w:color w:val="000000"/>
          <w:sz w:val="26"/>
          <w:szCs w:val="28"/>
          <w:rtl/>
        </w:rPr>
        <w:t xml:space="preserve"> اين فاز مى تواند همزمان با فاز اول و سوم اجرا شود. يعنی جزييات طراحى مى‌شود و به طور هم‌زمان راه حل‌ها در دنياى واقعى تست مى‌شوند. در اين فاز ايجاد تغييرات در ساختار سازمان و در نظر گرفتن آن ها براى پياده‌سازى در سيستم به منظور پشتيبانى طراحى زنجيره تامين جديد، توصيه مى‌شود. </w:t>
      </w:r>
    </w:p>
    <w:p w:rsidR="00020774" w:rsidRDefault="00020774" w:rsidP="00020774">
      <w:pPr>
        <w:pStyle w:val="NormalWeb"/>
        <w:bidi/>
        <w:spacing w:before="0" w:beforeAutospacing="0" w:after="0" w:afterAutospacing="0" w:line="360" w:lineRule="auto"/>
        <w:jc w:val="both"/>
        <w:rPr>
          <w:color w:val="000000"/>
          <w:sz w:val="26"/>
          <w:szCs w:val="28"/>
        </w:rPr>
      </w:pPr>
      <w:r w:rsidRPr="00D91F8A">
        <w:rPr>
          <w:rStyle w:val="Emphasis"/>
          <w:rFonts w:hint="cs"/>
          <w:color w:val="000000"/>
          <w:sz w:val="26"/>
          <w:rtl/>
        </w:rPr>
        <w:t>ج) پياده سازى:</w:t>
      </w:r>
      <w:r w:rsidRPr="00D91F8A">
        <w:rPr>
          <w:rFonts w:hint="cs"/>
          <w:color w:val="000000"/>
          <w:sz w:val="26"/>
          <w:szCs w:val="28"/>
          <w:rtl/>
        </w:rPr>
        <w:t xml:space="preserve"> در اين فاز در ادامه فاز دوم، زمان‌بندى پياده سازى دوره هاى بلندمدت عمليات و تغييرات در سيستم به منظور ايجاد تسهيلات انجام مى‌گردد. </w:t>
      </w:r>
    </w:p>
    <w:p w:rsidR="00020774" w:rsidRPr="00D91F8A" w:rsidRDefault="00020774" w:rsidP="00020774">
      <w:pPr>
        <w:pStyle w:val="NormalWeb"/>
        <w:bidi/>
        <w:spacing w:before="0" w:beforeAutospacing="0" w:after="0" w:afterAutospacing="0" w:line="360" w:lineRule="auto"/>
        <w:jc w:val="both"/>
        <w:rPr>
          <w:color w:val="000000"/>
          <w:sz w:val="26"/>
          <w:szCs w:val="28"/>
          <w:rtl/>
        </w:rPr>
      </w:pPr>
    </w:p>
    <w:p w:rsidR="00020774" w:rsidRPr="00D91F8A" w:rsidRDefault="00020774" w:rsidP="00020774">
      <w:pPr>
        <w:pStyle w:val="Heading1"/>
        <w:rPr>
          <w:rtl/>
        </w:rPr>
      </w:pPr>
      <w:r w:rsidRPr="00D91F8A">
        <w:rPr>
          <w:color w:val="000000"/>
          <w:rtl/>
        </w:rPr>
        <w:t xml:space="preserve"> </w:t>
      </w:r>
      <w:bookmarkStart w:id="15" w:name="_Toc280044096"/>
      <w:bookmarkStart w:id="16" w:name="_Toc295467055"/>
      <w:r w:rsidRPr="00D91F8A">
        <w:rPr>
          <w:rtl/>
        </w:rPr>
        <w:t>9-2- سطوح زنجيره تامين</w:t>
      </w:r>
      <w:bookmarkEnd w:id="15"/>
      <w:bookmarkEnd w:id="16"/>
    </w:p>
    <w:p w:rsidR="00020774" w:rsidRPr="00D91F8A" w:rsidRDefault="00020774" w:rsidP="00020774">
      <w:pPr>
        <w:spacing w:line="360" w:lineRule="auto"/>
        <w:jc w:val="both"/>
        <w:rPr>
          <w:rFonts w:cs="Times New Roman"/>
          <w:sz w:val="26"/>
          <w:szCs w:val="28"/>
          <w:lang w:bidi="fa-IR"/>
        </w:rPr>
      </w:pPr>
      <w:r w:rsidRPr="00D91F8A">
        <w:rPr>
          <w:rFonts w:cs="Times New Roman" w:hint="cs"/>
          <w:sz w:val="26"/>
          <w:szCs w:val="28"/>
          <w:rtl/>
          <w:lang w:bidi="fa-IR"/>
        </w:rPr>
        <w:t>ادغام برنامه ریزی و زمان بندی با بهینه سازی زنجیره تامین وظیفه ای دشوار است. ضرورت اجرای چنین وظیفه ای شامل موارد زیر است :</w:t>
      </w:r>
    </w:p>
    <w:p w:rsidR="00020774" w:rsidRDefault="00020774" w:rsidP="00020774">
      <w:pPr>
        <w:spacing w:line="360" w:lineRule="auto"/>
        <w:jc w:val="both"/>
        <w:rPr>
          <w:rFonts w:cs="Times New Roman"/>
          <w:sz w:val="26"/>
          <w:szCs w:val="28"/>
          <w:lang w:bidi="fa-IR"/>
        </w:rPr>
      </w:pPr>
      <w:r w:rsidRPr="00D91F8A">
        <w:rPr>
          <w:rFonts w:cs="Times New Roman" w:hint="cs"/>
          <w:sz w:val="26"/>
          <w:szCs w:val="28"/>
          <w:rtl/>
          <w:lang w:bidi="fa-IR"/>
        </w:rPr>
        <w:t>اهداف مدیریتی بلند مدت معمولا با اهداف عملیاتی در تعارض هستند. به عنوان مثال، عملیات تولیدی ممکن است در جهت حداکثر کردن میزان خروجی و کاهش هزینه گام بر دارد، در حالی که ممکن است مستقیما بر سطح موجودی تاثیر بگذارد و سطح موجودی عملیات را افزایش دهد. حداقل کردن میزان موجودی یک هدف مدیریتی بلند مدت است که با حداکثر کردن میزان خروجی تولید متعارض است. واحد های زنجیره تامین در گذشته به طور مستقل عمل می کردند، در حالي كه امروزه بكارگيري یک مکانیزم برای ترویج ادغام و هماهنگی در سطح استراتژیک امري اجتناب ناپذير است. ادغام و هماهنگی موثر در سطح عملیاتی به علت پیچیدگی ارتباطات، تسهیم و حفاظت اطلاعات و جستجو برای راه حل بهینه یا امکان پذیر جهانی بسیار دشوار است (لندرمن، 2007، 64)</w:t>
      </w:r>
      <w:r>
        <w:rPr>
          <w:rStyle w:val="FootnoteReference"/>
          <w:rFonts w:cs="Times New Roman"/>
          <w:sz w:val="26"/>
          <w:rtl/>
          <w:lang w:bidi="fa-IR"/>
        </w:rPr>
        <w:footnoteReference w:id="6"/>
      </w:r>
      <w:r>
        <w:rPr>
          <w:rFonts w:cs="Times New Roman" w:hint="cs"/>
          <w:sz w:val="26"/>
          <w:szCs w:val="28"/>
          <w:rtl/>
          <w:lang w:bidi="fa-IR"/>
        </w:rPr>
        <w:t>.</w:t>
      </w:r>
    </w:p>
    <w:p w:rsidR="00020774" w:rsidRDefault="00020774" w:rsidP="00020774">
      <w:pPr>
        <w:spacing w:line="360" w:lineRule="auto"/>
        <w:jc w:val="both"/>
        <w:rPr>
          <w:rFonts w:cs="Times New Roman"/>
          <w:sz w:val="26"/>
          <w:szCs w:val="28"/>
          <w:lang w:bidi="fa-IR"/>
        </w:rPr>
      </w:pPr>
    </w:p>
    <w:p w:rsidR="00020774" w:rsidRDefault="00020774" w:rsidP="00020774">
      <w:pPr>
        <w:spacing w:line="360" w:lineRule="auto"/>
        <w:jc w:val="both"/>
        <w:rPr>
          <w:rFonts w:cs="Times New Roman"/>
          <w:sz w:val="26"/>
          <w:szCs w:val="28"/>
          <w:lang w:bidi="fa-IR"/>
        </w:rPr>
      </w:pPr>
    </w:p>
    <w:p w:rsidR="00020774" w:rsidRDefault="00020774" w:rsidP="00020774">
      <w:pPr>
        <w:spacing w:line="360" w:lineRule="auto"/>
        <w:jc w:val="both"/>
        <w:rPr>
          <w:rFonts w:cs="Times New Roman"/>
          <w:sz w:val="26"/>
          <w:szCs w:val="28"/>
          <w:lang w:bidi="fa-IR"/>
        </w:rPr>
      </w:pPr>
    </w:p>
    <w:p w:rsidR="00020774" w:rsidRDefault="00020774" w:rsidP="00020774">
      <w:pPr>
        <w:spacing w:line="360" w:lineRule="auto"/>
        <w:jc w:val="both"/>
        <w:rPr>
          <w:rFonts w:cs="Times New Roman"/>
          <w:sz w:val="26"/>
          <w:szCs w:val="28"/>
          <w:lang w:bidi="fa-IR"/>
        </w:rPr>
      </w:pPr>
    </w:p>
    <w:p w:rsidR="00020774" w:rsidRDefault="00020774" w:rsidP="00020774">
      <w:pPr>
        <w:spacing w:line="360" w:lineRule="auto"/>
        <w:jc w:val="both"/>
        <w:rPr>
          <w:rFonts w:cs="Times New Roman"/>
          <w:sz w:val="26"/>
          <w:szCs w:val="28"/>
          <w:rtl/>
          <w:lang w:bidi="fa-IR"/>
        </w:rPr>
      </w:pPr>
    </w:p>
    <w:p w:rsidR="00020774" w:rsidRDefault="00020774" w:rsidP="00020774">
      <w:pPr>
        <w:spacing w:line="360" w:lineRule="auto"/>
        <w:jc w:val="both"/>
        <w:rPr>
          <w:rFonts w:cs="Times New Roman"/>
          <w:sz w:val="26"/>
          <w:szCs w:val="28"/>
          <w:rtl/>
          <w:lang w:bidi="fa-IR"/>
        </w:rPr>
      </w:pPr>
      <w:r>
        <w:rPr>
          <w:rFonts w:cs="Times New Roman"/>
          <w:sz w:val="26"/>
          <w:szCs w:val="28"/>
          <w:rtl/>
        </w:rPr>
        <w:lastRenderedPageBreak/>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4" type="#_x0000_t75" style="position:absolute;left:0;text-align:left;margin-left:8.65pt;margin-top:16.75pt;width:413.2pt;height:214.75pt;z-index:251661312" wrapcoords="-39 0 -39 21524 21600 21524 21600 0 -39 0">
            <v:imagedata r:id="rId7" o:title=""/>
            <w10:wrap type="through"/>
          </v:shape>
          <o:OLEObject Type="Embed" ProgID="PBrush" ShapeID="_x0000_s1034" DrawAspect="Content" ObjectID="_1565324747" r:id="rId8"/>
        </w:object>
      </w:r>
    </w:p>
    <w:p w:rsidR="00020774" w:rsidRDefault="00020774" w:rsidP="00020774">
      <w:pPr>
        <w:spacing w:line="360" w:lineRule="auto"/>
        <w:jc w:val="both"/>
        <w:rPr>
          <w:rFonts w:cs="Times New Roman"/>
          <w:sz w:val="26"/>
          <w:szCs w:val="28"/>
          <w:rtl/>
          <w:lang w:bidi="fa-IR"/>
        </w:rPr>
      </w:pPr>
    </w:p>
    <w:p w:rsidR="00020774" w:rsidRDefault="00020774" w:rsidP="00020774">
      <w:pPr>
        <w:pStyle w:val="Heading3"/>
        <w:rPr>
          <w:lang w:bidi="fa-IR"/>
        </w:rPr>
      </w:pPr>
      <w:bookmarkStart w:id="17" w:name="_Toc295467520"/>
      <w:bookmarkStart w:id="18" w:name="_Toc295467546"/>
      <w:r w:rsidRPr="00D91F8A">
        <w:rPr>
          <w:rFonts w:hint="cs"/>
          <w:rtl/>
          <w:lang w:bidi="fa-IR"/>
        </w:rPr>
        <w:t>نمودار1-2- سطوح متمايز زنجيره تامين</w:t>
      </w:r>
      <w:r>
        <w:rPr>
          <w:rFonts w:hint="cs"/>
          <w:rtl/>
          <w:lang w:bidi="fa-IR"/>
        </w:rPr>
        <w:t xml:space="preserve"> </w:t>
      </w:r>
      <w:r w:rsidRPr="00D91F8A">
        <w:rPr>
          <w:rFonts w:hint="cs"/>
          <w:sz w:val="26"/>
          <w:rtl/>
          <w:lang w:bidi="fa-IR"/>
        </w:rPr>
        <w:t>(لندرمن، 2007، 64)</w:t>
      </w:r>
      <w:r>
        <w:rPr>
          <w:rStyle w:val="FootnoteReference"/>
          <w:sz w:val="26"/>
          <w:rtl/>
          <w:lang w:bidi="fa-IR"/>
        </w:rPr>
        <w:footnoteReference w:id="7"/>
      </w:r>
      <w:r>
        <w:rPr>
          <w:rFonts w:hint="cs"/>
          <w:sz w:val="26"/>
          <w:rtl/>
          <w:lang w:bidi="fa-IR"/>
        </w:rPr>
        <w:t>.</w:t>
      </w:r>
      <w:bookmarkEnd w:id="17"/>
      <w:bookmarkEnd w:id="18"/>
    </w:p>
    <w:p w:rsidR="00020774" w:rsidRPr="00D91F8A" w:rsidRDefault="00020774" w:rsidP="00020774">
      <w:pPr>
        <w:spacing w:line="360" w:lineRule="auto"/>
        <w:jc w:val="both"/>
        <w:rPr>
          <w:rFonts w:cs="Times New Roman"/>
          <w:sz w:val="26"/>
          <w:szCs w:val="28"/>
          <w:rtl/>
          <w:lang w:bidi="fa-IR"/>
        </w:rPr>
      </w:pPr>
    </w:p>
    <w:p w:rsidR="00020774" w:rsidRDefault="00020774" w:rsidP="00020774">
      <w:pPr>
        <w:pStyle w:val="Heading1"/>
      </w:pPr>
      <w:bookmarkStart w:id="19" w:name="_Toc280044097"/>
      <w:bookmarkStart w:id="20" w:name="_Toc295467056"/>
      <w:r w:rsidRPr="00D91F8A">
        <w:rPr>
          <w:rtl/>
        </w:rPr>
        <w:t>10-2- نقش</w:t>
      </w:r>
      <w:r w:rsidRPr="00D91F8A">
        <w:t xml:space="preserve"> </w:t>
      </w:r>
      <w:r w:rsidRPr="00353785">
        <w:rPr>
          <w:rtl/>
        </w:rPr>
        <w:t>اطلاعات</w:t>
      </w:r>
      <w:r w:rsidRPr="00D91F8A">
        <w:t xml:space="preserve"> </w:t>
      </w:r>
      <w:r w:rsidRPr="00D91F8A">
        <w:rPr>
          <w:rtl/>
        </w:rPr>
        <w:t>در</w:t>
      </w:r>
      <w:r w:rsidRPr="00D91F8A">
        <w:t xml:space="preserve"> </w:t>
      </w:r>
      <w:r w:rsidRPr="00D91F8A">
        <w:rPr>
          <w:rtl/>
        </w:rPr>
        <w:t>زنجيره</w:t>
      </w:r>
      <w:r w:rsidRPr="00D91F8A">
        <w:t xml:space="preserve"> </w:t>
      </w:r>
      <w:r w:rsidRPr="00D91F8A">
        <w:rPr>
          <w:rtl/>
        </w:rPr>
        <w:t>تامين</w:t>
      </w:r>
      <w:bookmarkEnd w:id="19"/>
      <w:bookmarkEnd w:id="20"/>
    </w:p>
    <w:p w:rsidR="00020774" w:rsidRPr="00D91F8A" w:rsidRDefault="00020774" w:rsidP="00020774">
      <w:pPr>
        <w:pStyle w:val="msonormalcxspmiddle"/>
        <w:autoSpaceDE w:val="0"/>
        <w:autoSpaceDN w:val="0"/>
        <w:bidi/>
        <w:adjustRightInd w:val="0"/>
        <w:spacing w:before="0" w:beforeAutospacing="0" w:after="0" w:afterAutospacing="0" w:line="360" w:lineRule="auto"/>
        <w:contextualSpacing/>
        <w:jc w:val="both"/>
        <w:rPr>
          <w:sz w:val="26"/>
          <w:szCs w:val="28"/>
        </w:rPr>
      </w:pPr>
      <w:r w:rsidRPr="00D91F8A">
        <w:rPr>
          <w:rFonts w:hint="cs"/>
          <w:sz w:val="26"/>
          <w:szCs w:val="28"/>
          <w:rtl/>
        </w:rPr>
        <w:t>اطلاعات</w:t>
      </w:r>
      <w:r w:rsidRPr="00D91F8A">
        <w:rPr>
          <w:rFonts w:hint="cs"/>
          <w:sz w:val="26"/>
          <w:szCs w:val="28"/>
        </w:rPr>
        <w:t xml:space="preserve"> </w:t>
      </w:r>
      <w:r w:rsidRPr="00D91F8A">
        <w:rPr>
          <w:rFonts w:hint="cs"/>
          <w:sz w:val="26"/>
          <w:szCs w:val="28"/>
          <w:rtl/>
        </w:rPr>
        <w:t>به عنوان</w:t>
      </w:r>
      <w:r w:rsidRPr="00D91F8A">
        <w:rPr>
          <w:rFonts w:hint="cs"/>
          <w:sz w:val="26"/>
          <w:szCs w:val="28"/>
        </w:rPr>
        <w:t xml:space="preserve"> </w:t>
      </w:r>
      <w:r w:rsidRPr="00D91F8A">
        <w:rPr>
          <w:rFonts w:hint="cs"/>
          <w:sz w:val="26"/>
          <w:szCs w:val="28"/>
          <w:rtl/>
        </w:rPr>
        <w:t>ابزاري</w:t>
      </w:r>
      <w:r w:rsidRPr="00D91F8A">
        <w:rPr>
          <w:rFonts w:hint="cs"/>
          <w:sz w:val="26"/>
          <w:szCs w:val="28"/>
        </w:rPr>
        <w:t xml:space="preserve"> </w:t>
      </w:r>
      <w:r w:rsidRPr="00D91F8A">
        <w:rPr>
          <w:rFonts w:hint="cs"/>
          <w:sz w:val="26"/>
          <w:szCs w:val="28"/>
          <w:rtl/>
        </w:rPr>
        <w:t>كليدي</w:t>
      </w:r>
      <w:r w:rsidRPr="00D91F8A">
        <w:rPr>
          <w:rFonts w:hint="cs"/>
          <w:sz w:val="26"/>
          <w:szCs w:val="28"/>
        </w:rPr>
        <w:t xml:space="preserve"> </w:t>
      </w:r>
      <w:r w:rsidRPr="00D91F8A">
        <w:rPr>
          <w:rFonts w:hint="cs"/>
          <w:sz w:val="26"/>
          <w:szCs w:val="28"/>
          <w:rtl/>
        </w:rPr>
        <w:t>جهت</w:t>
      </w:r>
      <w:r w:rsidRPr="00D91F8A">
        <w:rPr>
          <w:rFonts w:hint="cs"/>
          <w:sz w:val="26"/>
          <w:szCs w:val="28"/>
        </w:rPr>
        <w:t xml:space="preserve"> </w:t>
      </w:r>
      <w:r w:rsidRPr="00D91F8A">
        <w:rPr>
          <w:rFonts w:hint="cs"/>
          <w:sz w:val="26"/>
          <w:szCs w:val="28"/>
          <w:rtl/>
        </w:rPr>
        <w:t>تصميم</w:t>
      </w:r>
      <w:r w:rsidRPr="00D91F8A">
        <w:rPr>
          <w:rFonts w:hint="cs"/>
          <w:sz w:val="26"/>
          <w:szCs w:val="28"/>
        </w:rPr>
        <w:t xml:space="preserve"> </w:t>
      </w:r>
      <w:r w:rsidRPr="00D91F8A">
        <w:rPr>
          <w:rFonts w:hint="cs"/>
          <w:sz w:val="26"/>
          <w:szCs w:val="28"/>
          <w:rtl/>
        </w:rPr>
        <w:t>گيري</w:t>
      </w:r>
      <w:r w:rsidRPr="00D91F8A">
        <w:rPr>
          <w:rFonts w:hint="cs"/>
          <w:sz w:val="26"/>
          <w:szCs w:val="28"/>
        </w:rPr>
        <w:t xml:space="preserve"> </w:t>
      </w:r>
      <w:r w:rsidRPr="00D91F8A">
        <w:rPr>
          <w:rFonts w:hint="cs"/>
          <w:sz w:val="26"/>
          <w:szCs w:val="28"/>
          <w:rtl/>
        </w:rPr>
        <w:t>در</w:t>
      </w:r>
      <w:r w:rsidRPr="00D91F8A">
        <w:rPr>
          <w:rFonts w:hint="cs"/>
          <w:sz w:val="26"/>
          <w:szCs w:val="28"/>
        </w:rPr>
        <w:t xml:space="preserve"> </w:t>
      </w:r>
      <w:r w:rsidRPr="00D91F8A">
        <w:rPr>
          <w:rFonts w:hint="cs"/>
          <w:sz w:val="26"/>
          <w:szCs w:val="28"/>
          <w:rtl/>
        </w:rPr>
        <w:t>زنجيره</w:t>
      </w:r>
      <w:r w:rsidRPr="00D91F8A">
        <w:rPr>
          <w:rFonts w:hint="cs"/>
          <w:sz w:val="26"/>
          <w:szCs w:val="28"/>
        </w:rPr>
        <w:t xml:space="preserve"> </w:t>
      </w:r>
      <w:r w:rsidRPr="00D91F8A">
        <w:rPr>
          <w:rFonts w:hint="cs"/>
          <w:sz w:val="26"/>
          <w:szCs w:val="28"/>
          <w:rtl/>
        </w:rPr>
        <w:t>تامين</w:t>
      </w:r>
      <w:r w:rsidRPr="00D91F8A">
        <w:rPr>
          <w:rFonts w:hint="cs"/>
          <w:sz w:val="26"/>
          <w:szCs w:val="28"/>
        </w:rPr>
        <w:t xml:space="preserve"> </w:t>
      </w:r>
      <w:r w:rsidRPr="00D91F8A">
        <w:rPr>
          <w:rFonts w:hint="cs"/>
          <w:sz w:val="26"/>
          <w:szCs w:val="28"/>
          <w:rtl/>
        </w:rPr>
        <w:t>به كار</w:t>
      </w:r>
      <w:r w:rsidRPr="00D91F8A">
        <w:rPr>
          <w:rFonts w:hint="cs"/>
          <w:sz w:val="26"/>
          <w:szCs w:val="28"/>
        </w:rPr>
        <w:t xml:space="preserve"> </w:t>
      </w:r>
      <w:r w:rsidRPr="00D91F8A">
        <w:rPr>
          <w:rFonts w:hint="cs"/>
          <w:sz w:val="26"/>
          <w:szCs w:val="28"/>
          <w:rtl/>
        </w:rPr>
        <w:t>مي</w:t>
      </w:r>
      <w:r w:rsidRPr="00D91F8A">
        <w:rPr>
          <w:rFonts w:hint="cs"/>
          <w:sz w:val="26"/>
          <w:szCs w:val="28"/>
        </w:rPr>
        <w:t xml:space="preserve"> </w:t>
      </w:r>
      <w:r w:rsidRPr="00D91F8A">
        <w:rPr>
          <w:rFonts w:hint="cs"/>
          <w:sz w:val="26"/>
          <w:szCs w:val="28"/>
          <w:rtl/>
        </w:rPr>
        <w:t>رود</w:t>
      </w:r>
      <w:r w:rsidRPr="00D91F8A">
        <w:rPr>
          <w:rFonts w:hint="cs"/>
          <w:sz w:val="26"/>
          <w:szCs w:val="28"/>
        </w:rPr>
        <w:t xml:space="preserve"> </w:t>
      </w:r>
      <w:r w:rsidRPr="00D91F8A">
        <w:rPr>
          <w:rFonts w:hint="cs"/>
          <w:sz w:val="26"/>
          <w:szCs w:val="28"/>
          <w:rtl/>
        </w:rPr>
        <w:t>به طوري</w:t>
      </w:r>
      <w:r w:rsidRPr="00D91F8A">
        <w:rPr>
          <w:rFonts w:hint="cs"/>
          <w:sz w:val="26"/>
          <w:szCs w:val="28"/>
          <w:rtl/>
          <w:lang w:bidi="fa-IR"/>
        </w:rPr>
        <w:t xml:space="preserve"> </w:t>
      </w:r>
      <w:r w:rsidRPr="00D91F8A">
        <w:rPr>
          <w:rFonts w:hint="cs"/>
          <w:sz w:val="26"/>
          <w:szCs w:val="28"/>
          <w:rtl/>
        </w:rPr>
        <w:t>كه</w:t>
      </w:r>
      <w:r w:rsidRPr="00D91F8A">
        <w:rPr>
          <w:rFonts w:hint="cs"/>
          <w:sz w:val="26"/>
          <w:szCs w:val="28"/>
        </w:rPr>
        <w:t xml:space="preserve"> </w:t>
      </w:r>
      <w:r w:rsidRPr="00D91F8A">
        <w:rPr>
          <w:rFonts w:hint="cs"/>
          <w:sz w:val="26"/>
          <w:szCs w:val="28"/>
          <w:rtl/>
        </w:rPr>
        <w:t>ارتباط</w:t>
      </w:r>
      <w:r w:rsidRPr="00D91F8A">
        <w:rPr>
          <w:rFonts w:hint="cs"/>
          <w:sz w:val="26"/>
          <w:szCs w:val="28"/>
        </w:rPr>
        <w:t xml:space="preserve"> </w:t>
      </w:r>
      <w:r w:rsidRPr="00D91F8A">
        <w:rPr>
          <w:rFonts w:hint="cs"/>
          <w:sz w:val="26"/>
          <w:szCs w:val="28"/>
          <w:rtl/>
        </w:rPr>
        <w:t>بين</w:t>
      </w:r>
      <w:r w:rsidRPr="00D91F8A">
        <w:rPr>
          <w:rFonts w:hint="cs"/>
          <w:sz w:val="26"/>
          <w:szCs w:val="28"/>
        </w:rPr>
        <w:t xml:space="preserve"> </w:t>
      </w:r>
      <w:r w:rsidRPr="00D91F8A">
        <w:rPr>
          <w:rFonts w:hint="cs"/>
          <w:sz w:val="26"/>
          <w:szCs w:val="28"/>
          <w:rtl/>
        </w:rPr>
        <w:t>كليه</w:t>
      </w:r>
      <w:r w:rsidRPr="00D91F8A">
        <w:rPr>
          <w:rFonts w:hint="cs"/>
          <w:sz w:val="26"/>
          <w:szCs w:val="28"/>
        </w:rPr>
        <w:t xml:space="preserve"> </w:t>
      </w:r>
      <w:r w:rsidRPr="00D91F8A">
        <w:rPr>
          <w:rFonts w:hint="cs"/>
          <w:sz w:val="26"/>
          <w:szCs w:val="28"/>
          <w:rtl/>
        </w:rPr>
        <w:t>فعاليت ها</w:t>
      </w:r>
      <w:r w:rsidRPr="00D91F8A">
        <w:rPr>
          <w:rFonts w:hint="cs"/>
          <w:sz w:val="26"/>
          <w:szCs w:val="28"/>
        </w:rPr>
        <w:t xml:space="preserve"> </w:t>
      </w:r>
      <w:r w:rsidRPr="00D91F8A">
        <w:rPr>
          <w:rFonts w:hint="cs"/>
          <w:sz w:val="26"/>
          <w:szCs w:val="28"/>
          <w:rtl/>
        </w:rPr>
        <w:t>و</w:t>
      </w:r>
      <w:r w:rsidRPr="00D91F8A">
        <w:rPr>
          <w:rFonts w:hint="cs"/>
          <w:sz w:val="26"/>
          <w:szCs w:val="28"/>
        </w:rPr>
        <w:t xml:space="preserve"> </w:t>
      </w:r>
      <w:r w:rsidRPr="00D91F8A">
        <w:rPr>
          <w:rFonts w:hint="cs"/>
          <w:sz w:val="26"/>
          <w:szCs w:val="28"/>
          <w:rtl/>
        </w:rPr>
        <w:t>عمليات ها</w:t>
      </w:r>
      <w:r w:rsidRPr="00D91F8A">
        <w:rPr>
          <w:rFonts w:hint="cs"/>
          <w:sz w:val="26"/>
          <w:szCs w:val="28"/>
        </w:rPr>
        <w:t xml:space="preserve"> </w:t>
      </w:r>
      <w:r w:rsidRPr="00D91F8A">
        <w:rPr>
          <w:rFonts w:hint="cs"/>
          <w:sz w:val="26"/>
          <w:szCs w:val="28"/>
          <w:rtl/>
        </w:rPr>
        <w:t>را</w:t>
      </w:r>
      <w:r w:rsidRPr="00D91F8A">
        <w:rPr>
          <w:rFonts w:hint="cs"/>
          <w:sz w:val="26"/>
          <w:szCs w:val="28"/>
        </w:rPr>
        <w:t xml:space="preserve"> </w:t>
      </w:r>
      <w:r w:rsidRPr="00D91F8A">
        <w:rPr>
          <w:rFonts w:hint="cs"/>
          <w:sz w:val="26"/>
          <w:szCs w:val="28"/>
          <w:rtl/>
        </w:rPr>
        <w:t>در</w:t>
      </w:r>
      <w:r w:rsidRPr="00D91F8A">
        <w:rPr>
          <w:rFonts w:hint="cs"/>
          <w:sz w:val="26"/>
          <w:szCs w:val="28"/>
        </w:rPr>
        <w:t xml:space="preserve"> </w:t>
      </w:r>
      <w:r w:rsidRPr="00D91F8A">
        <w:rPr>
          <w:rFonts w:hint="cs"/>
          <w:sz w:val="26"/>
          <w:szCs w:val="28"/>
          <w:rtl/>
        </w:rPr>
        <w:t>اين</w:t>
      </w:r>
      <w:r w:rsidRPr="00D91F8A">
        <w:rPr>
          <w:rFonts w:hint="cs"/>
          <w:sz w:val="26"/>
          <w:szCs w:val="28"/>
        </w:rPr>
        <w:t xml:space="preserve"> </w:t>
      </w:r>
      <w:r w:rsidRPr="00D91F8A">
        <w:rPr>
          <w:rFonts w:hint="cs"/>
          <w:sz w:val="26"/>
          <w:szCs w:val="28"/>
          <w:rtl/>
        </w:rPr>
        <w:t>زنجيره</w:t>
      </w:r>
      <w:r w:rsidRPr="00D91F8A">
        <w:rPr>
          <w:rFonts w:hint="cs"/>
          <w:sz w:val="26"/>
          <w:szCs w:val="28"/>
        </w:rPr>
        <w:t xml:space="preserve"> </w:t>
      </w:r>
      <w:r w:rsidRPr="00D91F8A">
        <w:rPr>
          <w:rFonts w:hint="cs"/>
          <w:sz w:val="26"/>
          <w:szCs w:val="28"/>
          <w:rtl/>
        </w:rPr>
        <w:t>بر</w:t>
      </w:r>
      <w:r w:rsidRPr="00D91F8A">
        <w:rPr>
          <w:rFonts w:hint="cs"/>
          <w:sz w:val="26"/>
          <w:szCs w:val="28"/>
        </w:rPr>
        <w:t xml:space="preserve"> </w:t>
      </w:r>
      <w:r w:rsidRPr="00D91F8A">
        <w:rPr>
          <w:rFonts w:hint="cs"/>
          <w:sz w:val="26"/>
          <w:szCs w:val="28"/>
          <w:rtl/>
        </w:rPr>
        <w:t>قرار</w:t>
      </w:r>
      <w:r w:rsidRPr="00D91F8A">
        <w:rPr>
          <w:rFonts w:hint="cs"/>
          <w:sz w:val="26"/>
          <w:szCs w:val="28"/>
        </w:rPr>
        <w:t xml:space="preserve"> </w:t>
      </w:r>
      <w:r w:rsidRPr="00D91F8A">
        <w:rPr>
          <w:rFonts w:hint="cs"/>
          <w:sz w:val="26"/>
          <w:szCs w:val="28"/>
          <w:rtl/>
        </w:rPr>
        <w:t>مي</w:t>
      </w:r>
      <w:r w:rsidRPr="00D91F8A">
        <w:rPr>
          <w:rFonts w:hint="cs"/>
          <w:sz w:val="26"/>
          <w:szCs w:val="28"/>
        </w:rPr>
        <w:t xml:space="preserve"> </w:t>
      </w:r>
      <w:r w:rsidRPr="00D91F8A">
        <w:rPr>
          <w:rFonts w:hint="cs"/>
          <w:sz w:val="26"/>
          <w:szCs w:val="28"/>
          <w:rtl/>
        </w:rPr>
        <w:t>كند</w:t>
      </w:r>
      <w:r w:rsidRPr="00D91F8A">
        <w:rPr>
          <w:sz w:val="26"/>
          <w:szCs w:val="28"/>
        </w:rPr>
        <w:t xml:space="preserve"> . </w:t>
      </w:r>
      <w:r w:rsidRPr="00D91F8A">
        <w:rPr>
          <w:rFonts w:hint="cs"/>
          <w:sz w:val="26"/>
          <w:szCs w:val="28"/>
          <w:rtl/>
        </w:rPr>
        <w:t>با</w:t>
      </w:r>
      <w:r w:rsidRPr="00D91F8A">
        <w:rPr>
          <w:rFonts w:hint="cs"/>
          <w:sz w:val="26"/>
          <w:szCs w:val="28"/>
        </w:rPr>
        <w:t xml:space="preserve"> </w:t>
      </w:r>
      <w:r w:rsidRPr="00D91F8A">
        <w:rPr>
          <w:rFonts w:hint="cs"/>
          <w:sz w:val="26"/>
          <w:szCs w:val="28"/>
          <w:rtl/>
        </w:rPr>
        <w:t>توسعه</w:t>
      </w:r>
      <w:r w:rsidRPr="00D91F8A">
        <w:rPr>
          <w:rFonts w:hint="cs"/>
          <w:sz w:val="26"/>
          <w:szCs w:val="28"/>
        </w:rPr>
        <w:t xml:space="preserve"> </w:t>
      </w:r>
      <w:r w:rsidRPr="00D91F8A">
        <w:rPr>
          <w:rFonts w:hint="cs"/>
          <w:sz w:val="26"/>
          <w:szCs w:val="28"/>
          <w:rtl/>
        </w:rPr>
        <w:t>اين</w:t>
      </w:r>
      <w:r w:rsidRPr="00D91F8A">
        <w:rPr>
          <w:rFonts w:hint="cs"/>
          <w:sz w:val="26"/>
          <w:szCs w:val="28"/>
          <w:rtl/>
          <w:lang w:bidi="fa-IR"/>
        </w:rPr>
        <w:t xml:space="preserve"> </w:t>
      </w:r>
      <w:r w:rsidRPr="00D91F8A">
        <w:rPr>
          <w:rFonts w:hint="cs"/>
          <w:sz w:val="26"/>
          <w:szCs w:val="28"/>
          <w:rtl/>
        </w:rPr>
        <w:t>ارتباطات</w:t>
      </w:r>
      <w:r w:rsidRPr="00D91F8A">
        <w:rPr>
          <w:rFonts w:hint="cs"/>
          <w:sz w:val="26"/>
          <w:szCs w:val="28"/>
        </w:rPr>
        <w:t xml:space="preserve"> </w:t>
      </w:r>
      <w:r w:rsidRPr="00D91F8A">
        <w:rPr>
          <w:rFonts w:hint="cs"/>
          <w:sz w:val="26"/>
          <w:szCs w:val="28"/>
          <w:rtl/>
        </w:rPr>
        <w:t>(داده</w:t>
      </w:r>
      <w:r w:rsidRPr="00D91F8A">
        <w:rPr>
          <w:rFonts w:hint="cs"/>
          <w:sz w:val="26"/>
          <w:szCs w:val="28"/>
        </w:rPr>
        <w:t xml:space="preserve"> </w:t>
      </w:r>
      <w:r w:rsidRPr="00D91F8A">
        <w:rPr>
          <w:rFonts w:hint="cs"/>
          <w:sz w:val="26"/>
          <w:szCs w:val="28"/>
          <w:rtl/>
        </w:rPr>
        <w:t>هاي</w:t>
      </w:r>
      <w:r w:rsidRPr="00D91F8A">
        <w:rPr>
          <w:rFonts w:hint="cs"/>
          <w:sz w:val="26"/>
          <w:szCs w:val="28"/>
        </w:rPr>
        <w:t xml:space="preserve"> </w:t>
      </w:r>
      <w:r w:rsidRPr="00D91F8A">
        <w:rPr>
          <w:rFonts w:hint="cs"/>
          <w:sz w:val="26"/>
          <w:szCs w:val="28"/>
          <w:rtl/>
        </w:rPr>
        <w:t>كامل،دقيق</w:t>
      </w:r>
      <w:r w:rsidRPr="00D91F8A">
        <w:rPr>
          <w:rFonts w:hint="cs"/>
          <w:sz w:val="26"/>
          <w:szCs w:val="28"/>
        </w:rPr>
        <w:t xml:space="preserve"> </w:t>
      </w:r>
      <w:r w:rsidRPr="00D91F8A">
        <w:rPr>
          <w:rFonts w:hint="cs"/>
          <w:sz w:val="26"/>
          <w:szCs w:val="28"/>
          <w:rtl/>
        </w:rPr>
        <w:t>و</w:t>
      </w:r>
      <w:r w:rsidRPr="00D91F8A">
        <w:rPr>
          <w:rFonts w:hint="cs"/>
          <w:sz w:val="26"/>
          <w:szCs w:val="28"/>
        </w:rPr>
        <w:t xml:space="preserve"> </w:t>
      </w:r>
      <w:r w:rsidRPr="00D91F8A">
        <w:rPr>
          <w:rFonts w:hint="cs"/>
          <w:sz w:val="26"/>
          <w:szCs w:val="28"/>
          <w:rtl/>
        </w:rPr>
        <w:t>به</w:t>
      </w:r>
      <w:r w:rsidRPr="00D91F8A">
        <w:rPr>
          <w:rFonts w:hint="cs"/>
          <w:sz w:val="26"/>
          <w:szCs w:val="28"/>
        </w:rPr>
        <w:t xml:space="preserve"> </w:t>
      </w:r>
      <w:r w:rsidRPr="00D91F8A">
        <w:rPr>
          <w:rFonts w:hint="cs"/>
          <w:sz w:val="26"/>
          <w:szCs w:val="28"/>
          <w:rtl/>
        </w:rPr>
        <w:t>موقع)</w:t>
      </w:r>
      <w:r w:rsidRPr="00D91F8A">
        <w:rPr>
          <w:rFonts w:hint="cs"/>
          <w:sz w:val="26"/>
          <w:szCs w:val="28"/>
        </w:rPr>
        <w:t xml:space="preserve"> </w:t>
      </w:r>
      <w:r w:rsidRPr="00D91F8A">
        <w:rPr>
          <w:rFonts w:hint="cs"/>
          <w:sz w:val="26"/>
          <w:szCs w:val="28"/>
          <w:rtl/>
        </w:rPr>
        <w:t>شركت هاي</w:t>
      </w:r>
      <w:r w:rsidRPr="00D91F8A">
        <w:rPr>
          <w:rFonts w:hint="cs"/>
          <w:sz w:val="26"/>
          <w:szCs w:val="28"/>
        </w:rPr>
        <w:t xml:space="preserve"> </w:t>
      </w:r>
      <w:r w:rsidRPr="00D91F8A">
        <w:rPr>
          <w:rFonts w:hint="cs"/>
          <w:sz w:val="26"/>
          <w:szCs w:val="28"/>
          <w:rtl/>
        </w:rPr>
        <w:t>يك</w:t>
      </w:r>
      <w:r w:rsidRPr="00D91F8A">
        <w:rPr>
          <w:rFonts w:hint="cs"/>
          <w:sz w:val="26"/>
          <w:szCs w:val="28"/>
        </w:rPr>
        <w:t xml:space="preserve"> </w:t>
      </w:r>
      <w:r w:rsidRPr="00D91F8A">
        <w:rPr>
          <w:rFonts w:hint="cs"/>
          <w:sz w:val="26"/>
          <w:szCs w:val="28"/>
          <w:rtl/>
        </w:rPr>
        <w:t>زنجيره</w:t>
      </w:r>
      <w:r w:rsidRPr="00D91F8A">
        <w:rPr>
          <w:rFonts w:hint="cs"/>
          <w:sz w:val="26"/>
          <w:szCs w:val="28"/>
        </w:rPr>
        <w:t xml:space="preserve"> </w:t>
      </w:r>
      <w:r w:rsidRPr="00D91F8A">
        <w:rPr>
          <w:rFonts w:hint="cs"/>
          <w:sz w:val="26"/>
          <w:szCs w:val="28"/>
          <w:rtl/>
        </w:rPr>
        <w:t>تامين</w:t>
      </w:r>
      <w:r w:rsidRPr="00D91F8A">
        <w:rPr>
          <w:rFonts w:hint="cs"/>
          <w:sz w:val="26"/>
          <w:szCs w:val="28"/>
        </w:rPr>
        <w:t xml:space="preserve"> </w:t>
      </w:r>
      <w:r w:rsidRPr="00D91F8A">
        <w:rPr>
          <w:rFonts w:hint="cs"/>
          <w:sz w:val="26"/>
          <w:szCs w:val="28"/>
          <w:rtl/>
        </w:rPr>
        <w:t>قادر</w:t>
      </w:r>
      <w:r w:rsidRPr="00D91F8A">
        <w:rPr>
          <w:rFonts w:hint="cs"/>
          <w:sz w:val="26"/>
          <w:szCs w:val="28"/>
        </w:rPr>
        <w:t xml:space="preserve"> </w:t>
      </w:r>
      <w:r w:rsidRPr="00D91F8A">
        <w:rPr>
          <w:rFonts w:hint="cs"/>
          <w:sz w:val="26"/>
          <w:szCs w:val="28"/>
          <w:rtl/>
        </w:rPr>
        <w:t>خواهند</w:t>
      </w:r>
      <w:r w:rsidRPr="00D91F8A">
        <w:rPr>
          <w:rFonts w:hint="cs"/>
          <w:sz w:val="26"/>
          <w:szCs w:val="28"/>
        </w:rPr>
        <w:t xml:space="preserve"> </w:t>
      </w:r>
      <w:r w:rsidRPr="00D91F8A">
        <w:rPr>
          <w:rFonts w:hint="cs"/>
          <w:sz w:val="26"/>
          <w:szCs w:val="28"/>
          <w:rtl/>
        </w:rPr>
        <w:t>بود</w:t>
      </w:r>
      <w:r w:rsidRPr="00D91F8A">
        <w:rPr>
          <w:rFonts w:hint="cs"/>
          <w:sz w:val="26"/>
          <w:szCs w:val="28"/>
        </w:rPr>
        <w:t xml:space="preserve"> </w:t>
      </w:r>
      <w:r w:rsidRPr="00D91F8A">
        <w:rPr>
          <w:rFonts w:hint="cs"/>
          <w:sz w:val="26"/>
          <w:szCs w:val="28"/>
          <w:rtl/>
        </w:rPr>
        <w:t>تا</w:t>
      </w:r>
      <w:r w:rsidRPr="00D91F8A">
        <w:rPr>
          <w:rFonts w:hint="cs"/>
          <w:sz w:val="26"/>
          <w:szCs w:val="28"/>
          <w:rtl/>
          <w:lang w:bidi="fa-IR"/>
        </w:rPr>
        <w:t xml:space="preserve"> </w:t>
      </w:r>
      <w:r w:rsidRPr="00D91F8A">
        <w:rPr>
          <w:rFonts w:hint="cs"/>
          <w:sz w:val="26"/>
          <w:szCs w:val="28"/>
          <w:rtl/>
        </w:rPr>
        <w:t>تصميمات</w:t>
      </w:r>
      <w:r w:rsidRPr="00D91F8A">
        <w:rPr>
          <w:rFonts w:hint="cs"/>
          <w:sz w:val="26"/>
          <w:szCs w:val="28"/>
        </w:rPr>
        <w:t xml:space="preserve"> </w:t>
      </w:r>
      <w:r w:rsidRPr="00D91F8A">
        <w:rPr>
          <w:rFonts w:hint="cs"/>
          <w:sz w:val="26"/>
          <w:szCs w:val="28"/>
          <w:rtl/>
        </w:rPr>
        <w:t>مناسبي</w:t>
      </w:r>
      <w:r w:rsidRPr="00D91F8A">
        <w:rPr>
          <w:rFonts w:hint="cs"/>
          <w:sz w:val="26"/>
          <w:szCs w:val="28"/>
        </w:rPr>
        <w:t xml:space="preserve"> </w:t>
      </w:r>
      <w:r w:rsidRPr="00D91F8A">
        <w:rPr>
          <w:rFonts w:hint="cs"/>
          <w:sz w:val="26"/>
          <w:szCs w:val="28"/>
          <w:rtl/>
        </w:rPr>
        <w:t>را</w:t>
      </w:r>
      <w:r w:rsidRPr="00D91F8A">
        <w:rPr>
          <w:rFonts w:hint="cs"/>
          <w:sz w:val="26"/>
          <w:szCs w:val="28"/>
        </w:rPr>
        <w:t xml:space="preserve"> </w:t>
      </w:r>
      <w:r w:rsidRPr="00D91F8A">
        <w:rPr>
          <w:rFonts w:hint="cs"/>
          <w:sz w:val="26"/>
          <w:szCs w:val="28"/>
          <w:rtl/>
        </w:rPr>
        <w:t>براي</w:t>
      </w:r>
      <w:r w:rsidRPr="00D91F8A">
        <w:rPr>
          <w:rFonts w:hint="cs"/>
          <w:sz w:val="26"/>
          <w:szCs w:val="28"/>
        </w:rPr>
        <w:t xml:space="preserve"> </w:t>
      </w:r>
      <w:r w:rsidRPr="00D91F8A">
        <w:rPr>
          <w:rFonts w:hint="cs"/>
          <w:sz w:val="26"/>
          <w:szCs w:val="28"/>
          <w:rtl/>
        </w:rPr>
        <w:t>عمليات</w:t>
      </w:r>
      <w:r w:rsidRPr="00D91F8A">
        <w:rPr>
          <w:rFonts w:hint="cs"/>
          <w:sz w:val="26"/>
          <w:szCs w:val="28"/>
        </w:rPr>
        <w:t xml:space="preserve"> </w:t>
      </w:r>
      <w:r w:rsidRPr="00D91F8A">
        <w:rPr>
          <w:rFonts w:hint="cs"/>
          <w:sz w:val="26"/>
          <w:szCs w:val="28"/>
          <w:rtl/>
        </w:rPr>
        <w:t>هاي</w:t>
      </w:r>
      <w:r w:rsidRPr="00D91F8A">
        <w:rPr>
          <w:rFonts w:hint="cs"/>
          <w:sz w:val="26"/>
          <w:szCs w:val="28"/>
        </w:rPr>
        <w:t xml:space="preserve"> </w:t>
      </w:r>
      <w:r w:rsidRPr="00D91F8A">
        <w:rPr>
          <w:rFonts w:hint="cs"/>
          <w:sz w:val="26"/>
          <w:szCs w:val="28"/>
          <w:rtl/>
        </w:rPr>
        <w:t>خود</w:t>
      </w:r>
      <w:r w:rsidRPr="00D91F8A">
        <w:rPr>
          <w:rFonts w:hint="cs"/>
          <w:sz w:val="26"/>
          <w:szCs w:val="28"/>
        </w:rPr>
        <w:t xml:space="preserve"> </w:t>
      </w:r>
      <w:r w:rsidRPr="00D91F8A">
        <w:rPr>
          <w:rFonts w:hint="cs"/>
          <w:sz w:val="26"/>
          <w:szCs w:val="28"/>
          <w:rtl/>
        </w:rPr>
        <w:t>اتخاذ</w:t>
      </w:r>
      <w:r w:rsidRPr="00D91F8A">
        <w:rPr>
          <w:rFonts w:hint="cs"/>
          <w:sz w:val="26"/>
          <w:szCs w:val="28"/>
        </w:rPr>
        <w:t xml:space="preserve"> </w:t>
      </w:r>
      <w:r w:rsidRPr="00D91F8A">
        <w:rPr>
          <w:rFonts w:hint="cs"/>
          <w:sz w:val="26"/>
          <w:szCs w:val="28"/>
          <w:rtl/>
        </w:rPr>
        <w:t>نمايند</w:t>
      </w:r>
      <w:r w:rsidRPr="00D91F8A">
        <w:rPr>
          <w:rFonts w:hint="cs"/>
          <w:sz w:val="26"/>
          <w:szCs w:val="28"/>
        </w:rPr>
        <w:t xml:space="preserve"> </w:t>
      </w:r>
      <w:r w:rsidRPr="00D91F8A">
        <w:rPr>
          <w:rFonts w:hint="cs"/>
          <w:sz w:val="26"/>
          <w:szCs w:val="28"/>
          <w:rtl/>
        </w:rPr>
        <w:t>و</w:t>
      </w:r>
      <w:r w:rsidRPr="00D91F8A">
        <w:rPr>
          <w:rFonts w:hint="cs"/>
          <w:sz w:val="26"/>
          <w:szCs w:val="28"/>
        </w:rPr>
        <w:t xml:space="preserve"> </w:t>
      </w:r>
      <w:r w:rsidRPr="00D91F8A">
        <w:rPr>
          <w:rFonts w:hint="cs"/>
          <w:sz w:val="26"/>
          <w:szCs w:val="28"/>
          <w:rtl/>
        </w:rPr>
        <w:t>اين عامل</w:t>
      </w:r>
      <w:r w:rsidRPr="00D91F8A">
        <w:rPr>
          <w:rFonts w:hint="cs"/>
          <w:sz w:val="26"/>
          <w:szCs w:val="28"/>
        </w:rPr>
        <w:t xml:space="preserve"> </w:t>
      </w:r>
      <w:r w:rsidRPr="00D91F8A">
        <w:rPr>
          <w:rFonts w:hint="cs"/>
          <w:sz w:val="26"/>
          <w:szCs w:val="28"/>
          <w:rtl/>
        </w:rPr>
        <w:t>به</w:t>
      </w:r>
      <w:r w:rsidRPr="00D91F8A">
        <w:rPr>
          <w:rFonts w:hint="cs"/>
          <w:sz w:val="26"/>
          <w:szCs w:val="28"/>
        </w:rPr>
        <w:t xml:space="preserve"> </w:t>
      </w:r>
      <w:r w:rsidRPr="00D91F8A">
        <w:rPr>
          <w:rFonts w:hint="cs"/>
          <w:sz w:val="26"/>
          <w:szCs w:val="28"/>
          <w:rtl/>
        </w:rPr>
        <w:t>حداكثر</w:t>
      </w:r>
      <w:r w:rsidRPr="00D91F8A">
        <w:rPr>
          <w:rFonts w:hint="cs"/>
          <w:sz w:val="26"/>
          <w:szCs w:val="28"/>
        </w:rPr>
        <w:t xml:space="preserve"> </w:t>
      </w:r>
      <w:r w:rsidRPr="00D91F8A">
        <w:rPr>
          <w:rFonts w:hint="cs"/>
          <w:sz w:val="26"/>
          <w:szCs w:val="28"/>
          <w:rtl/>
        </w:rPr>
        <w:t>سازي</w:t>
      </w:r>
      <w:r w:rsidRPr="00D91F8A">
        <w:rPr>
          <w:rFonts w:hint="cs"/>
          <w:sz w:val="26"/>
          <w:szCs w:val="28"/>
          <w:rtl/>
          <w:lang w:bidi="fa-IR"/>
        </w:rPr>
        <w:t xml:space="preserve"> </w:t>
      </w:r>
      <w:r w:rsidRPr="00D91F8A">
        <w:rPr>
          <w:rFonts w:hint="cs"/>
          <w:sz w:val="26"/>
          <w:szCs w:val="28"/>
          <w:rtl/>
        </w:rPr>
        <w:t>سود</w:t>
      </w:r>
      <w:r w:rsidRPr="00D91F8A">
        <w:rPr>
          <w:rFonts w:hint="cs"/>
          <w:sz w:val="26"/>
          <w:szCs w:val="28"/>
        </w:rPr>
        <w:t xml:space="preserve"> </w:t>
      </w:r>
      <w:r w:rsidRPr="00D91F8A">
        <w:rPr>
          <w:rFonts w:hint="cs"/>
          <w:sz w:val="26"/>
          <w:szCs w:val="28"/>
          <w:rtl/>
        </w:rPr>
        <w:t>دهي</w:t>
      </w:r>
      <w:r w:rsidRPr="00D91F8A">
        <w:rPr>
          <w:rFonts w:hint="cs"/>
          <w:sz w:val="26"/>
          <w:szCs w:val="28"/>
        </w:rPr>
        <w:t xml:space="preserve"> </w:t>
      </w:r>
      <w:r w:rsidRPr="00D91F8A">
        <w:rPr>
          <w:rFonts w:hint="cs"/>
          <w:sz w:val="26"/>
          <w:szCs w:val="28"/>
          <w:rtl/>
        </w:rPr>
        <w:t>زنجيره</w:t>
      </w:r>
      <w:r w:rsidRPr="00D91F8A">
        <w:rPr>
          <w:rFonts w:hint="cs"/>
          <w:sz w:val="26"/>
          <w:szCs w:val="28"/>
        </w:rPr>
        <w:t xml:space="preserve"> </w:t>
      </w:r>
      <w:r w:rsidRPr="00D91F8A">
        <w:rPr>
          <w:rFonts w:hint="cs"/>
          <w:sz w:val="26"/>
          <w:szCs w:val="28"/>
          <w:rtl/>
        </w:rPr>
        <w:t>تامين</w:t>
      </w:r>
      <w:r w:rsidRPr="00D91F8A">
        <w:rPr>
          <w:rFonts w:hint="cs"/>
          <w:sz w:val="26"/>
          <w:szCs w:val="28"/>
        </w:rPr>
        <w:t xml:space="preserve"> </w:t>
      </w:r>
      <w:r w:rsidRPr="00D91F8A">
        <w:rPr>
          <w:rFonts w:hint="cs"/>
          <w:sz w:val="26"/>
          <w:szCs w:val="28"/>
          <w:rtl/>
        </w:rPr>
        <w:t>به</w:t>
      </w:r>
      <w:r w:rsidRPr="00D91F8A">
        <w:rPr>
          <w:rFonts w:hint="cs"/>
          <w:sz w:val="26"/>
          <w:szCs w:val="28"/>
        </w:rPr>
        <w:t xml:space="preserve"> </w:t>
      </w:r>
      <w:r w:rsidRPr="00D91F8A">
        <w:rPr>
          <w:rFonts w:hint="cs"/>
          <w:sz w:val="26"/>
          <w:szCs w:val="28"/>
          <w:rtl/>
        </w:rPr>
        <w:t>عنوان</w:t>
      </w:r>
      <w:r w:rsidRPr="00D91F8A">
        <w:rPr>
          <w:rFonts w:hint="cs"/>
          <w:sz w:val="26"/>
          <w:szCs w:val="28"/>
        </w:rPr>
        <w:t xml:space="preserve"> </w:t>
      </w:r>
      <w:r w:rsidRPr="00D91F8A">
        <w:rPr>
          <w:rFonts w:hint="cs"/>
          <w:sz w:val="26"/>
          <w:szCs w:val="28"/>
          <w:rtl/>
        </w:rPr>
        <w:t>يك</w:t>
      </w:r>
      <w:r w:rsidRPr="00D91F8A">
        <w:rPr>
          <w:rFonts w:hint="cs"/>
          <w:sz w:val="26"/>
          <w:szCs w:val="28"/>
        </w:rPr>
        <w:t xml:space="preserve"> </w:t>
      </w:r>
      <w:r w:rsidRPr="00D91F8A">
        <w:rPr>
          <w:rFonts w:hint="cs"/>
          <w:sz w:val="26"/>
          <w:szCs w:val="28"/>
          <w:rtl/>
        </w:rPr>
        <w:t>كل</w:t>
      </w:r>
      <w:r w:rsidRPr="00D91F8A">
        <w:rPr>
          <w:rFonts w:hint="cs"/>
          <w:sz w:val="26"/>
          <w:szCs w:val="28"/>
        </w:rPr>
        <w:t xml:space="preserve"> </w:t>
      </w:r>
      <w:r w:rsidRPr="00D91F8A">
        <w:rPr>
          <w:rFonts w:hint="cs"/>
          <w:sz w:val="26"/>
          <w:szCs w:val="28"/>
          <w:rtl/>
        </w:rPr>
        <w:t>منجر</w:t>
      </w:r>
      <w:r w:rsidRPr="00D91F8A">
        <w:rPr>
          <w:rFonts w:hint="cs"/>
          <w:sz w:val="26"/>
          <w:szCs w:val="28"/>
        </w:rPr>
        <w:t xml:space="preserve"> </w:t>
      </w:r>
      <w:r w:rsidRPr="00D91F8A">
        <w:rPr>
          <w:rFonts w:hint="cs"/>
          <w:sz w:val="26"/>
          <w:szCs w:val="28"/>
          <w:rtl/>
        </w:rPr>
        <w:t>خواهد</w:t>
      </w:r>
      <w:r w:rsidRPr="00D91F8A">
        <w:rPr>
          <w:rFonts w:hint="cs"/>
          <w:sz w:val="26"/>
          <w:szCs w:val="28"/>
        </w:rPr>
        <w:t xml:space="preserve"> </w:t>
      </w:r>
      <w:r w:rsidRPr="00D91F8A">
        <w:rPr>
          <w:rFonts w:hint="cs"/>
          <w:sz w:val="26"/>
          <w:szCs w:val="28"/>
          <w:rtl/>
        </w:rPr>
        <w:t>شد</w:t>
      </w:r>
      <w:r w:rsidRPr="00D91F8A">
        <w:rPr>
          <w:sz w:val="26"/>
          <w:szCs w:val="28"/>
        </w:rPr>
        <w:t>.</w:t>
      </w:r>
    </w:p>
    <w:p w:rsidR="00020774" w:rsidRPr="00D91F8A" w:rsidRDefault="00020774" w:rsidP="00020774">
      <w:pPr>
        <w:pStyle w:val="msonormalcxspmiddlecxspmiddle"/>
        <w:autoSpaceDE w:val="0"/>
        <w:autoSpaceDN w:val="0"/>
        <w:bidi/>
        <w:adjustRightInd w:val="0"/>
        <w:spacing w:before="0" w:beforeAutospacing="0" w:after="0" w:afterAutospacing="0" w:line="360" w:lineRule="auto"/>
        <w:contextualSpacing/>
        <w:jc w:val="both"/>
        <w:rPr>
          <w:sz w:val="26"/>
          <w:szCs w:val="28"/>
          <w:rtl/>
        </w:rPr>
      </w:pPr>
      <w:r w:rsidRPr="00D91F8A">
        <w:rPr>
          <w:rFonts w:hint="cs"/>
          <w:sz w:val="26"/>
          <w:szCs w:val="28"/>
          <w:rtl/>
        </w:rPr>
        <w:t>اطلاعات</w:t>
      </w:r>
      <w:r w:rsidRPr="00D91F8A">
        <w:rPr>
          <w:rFonts w:hint="cs"/>
          <w:sz w:val="26"/>
          <w:szCs w:val="28"/>
        </w:rPr>
        <w:t xml:space="preserve"> </w:t>
      </w:r>
      <w:r w:rsidRPr="00D91F8A">
        <w:rPr>
          <w:rFonts w:hint="cs"/>
          <w:sz w:val="26"/>
          <w:szCs w:val="28"/>
          <w:rtl/>
        </w:rPr>
        <w:t>معمولا</w:t>
      </w:r>
      <w:r w:rsidRPr="00D91F8A">
        <w:rPr>
          <w:rFonts w:hint="cs"/>
          <w:sz w:val="26"/>
          <w:szCs w:val="28"/>
        </w:rPr>
        <w:t xml:space="preserve"> </w:t>
      </w:r>
      <w:r w:rsidRPr="00D91F8A">
        <w:rPr>
          <w:rFonts w:hint="cs"/>
          <w:sz w:val="26"/>
          <w:szCs w:val="28"/>
          <w:rtl/>
        </w:rPr>
        <w:t>به</w:t>
      </w:r>
      <w:r w:rsidRPr="00D91F8A">
        <w:rPr>
          <w:rFonts w:hint="cs"/>
          <w:sz w:val="26"/>
          <w:szCs w:val="28"/>
        </w:rPr>
        <w:t xml:space="preserve"> </w:t>
      </w:r>
      <w:r>
        <w:rPr>
          <w:rFonts w:hint="cs"/>
          <w:sz w:val="26"/>
          <w:szCs w:val="28"/>
          <w:rtl/>
        </w:rPr>
        <w:t>دو</w:t>
      </w:r>
      <w:r w:rsidRPr="00D91F8A">
        <w:rPr>
          <w:rFonts w:hint="cs"/>
          <w:sz w:val="26"/>
          <w:szCs w:val="28"/>
        </w:rPr>
        <w:t xml:space="preserve"> </w:t>
      </w:r>
      <w:r w:rsidRPr="00D91F8A">
        <w:rPr>
          <w:rFonts w:hint="cs"/>
          <w:sz w:val="26"/>
          <w:szCs w:val="28"/>
          <w:rtl/>
        </w:rPr>
        <w:t>هدف</w:t>
      </w:r>
      <w:r w:rsidRPr="00D91F8A">
        <w:rPr>
          <w:rFonts w:hint="cs"/>
          <w:sz w:val="26"/>
          <w:szCs w:val="28"/>
        </w:rPr>
        <w:t xml:space="preserve"> </w:t>
      </w:r>
      <w:r w:rsidRPr="00D91F8A">
        <w:rPr>
          <w:rFonts w:hint="cs"/>
          <w:sz w:val="26"/>
          <w:szCs w:val="28"/>
          <w:rtl/>
        </w:rPr>
        <w:t>زير</w:t>
      </w:r>
      <w:r w:rsidRPr="00D91F8A">
        <w:rPr>
          <w:rFonts w:hint="cs"/>
          <w:sz w:val="26"/>
          <w:szCs w:val="28"/>
        </w:rPr>
        <w:t xml:space="preserve"> </w:t>
      </w:r>
      <w:r w:rsidRPr="00D91F8A">
        <w:rPr>
          <w:rFonts w:hint="cs"/>
          <w:sz w:val="26"/>
          <w:szCs w:val="28"/>
          <w:rtl/>
        </w:rPr>
        <w:t>در</w:t>
      </w:r>
      <w:r w:rsidRPr="00D91F8A">
        <w:rPr>
          <w:rFonts w:hint="cs"/>
          <w:sz w:val="26"/>
          <w:szCs w:val="28"/>
        </w:rPr>
        <w:t xml:space="preserve"> </w:t>
      </w:r>
      <w:r w:rsidRPr="00D91F8A">
        <w:rPr>
          <w:rFonts w:hint="cs"/>
          <w:sz w:val="26"/>
          <w:szCs w:val="28"/>
          <w:rtl/>
        </w:rPr>
        <w:t>زنجيره</w:t>
      </w:r>
      <w:r w:rsidRPr="00D91F8A">
        <w:rPr>
          <w:rFonts w:hint="cs"/>
          <w:sz w:val="26"/>
          <w:szCs w:val="28"/>
        </w:rPr>
        <w:t xml:space="preserve"> </w:t>
      </w:r>
      <w:r w:rsidRPr="00D91F8A">
        <w:rPr>
          <w:rFonts w:hint="cs"/>
          <w:sz w:val="26"/>
          <w:szCs w:val="28"/>
          <w:rtl/>
        </w:rPr>
        <w:t>تامين</w:t>
      </w:r>
      <w:r w:rsidRPr="00D91F8A">
        <w:rPr>
          <w:rFonts w:hint="cs"/>
          <w:sz w:val="26"/>
          <w:szCs w:val="28"/>
        </w:rPr>
        <w:t xml:space="preserve"> </w:t>
      </w:r>
      <w:r w:rsidRPr="00D91F8A">
        <w:rPr>
          <w:rFonts w:hint="cs"/>
          <w:sz w:val="26"/>
          <w:szCs w:val="28"/>
          <w:rtl/>
        </w:rPr>
        <w:t>مورد</w:t>
      </w:r>
      <w:r w:rsidRPr="00D91F8A">
        <w:rPr>
          <w:rFonts w:hint="cs"/>
          <w:sz w:val="26"/>
          <w:szCs w:val="28"/>
        </w:rPr>
        <w:t xml:space="preserve"> </w:t>
      </w:r>
      <w:r w:rsidRPr="00D91F8A">
        <w:rPr>
          <w:rFonts w:hint="cs"/>
          <w:sz w:val="26"/>
          <w:szCs w:val="28"/>
          <w:rtl/>
        </w:rPr>
        <w:t>استفاده</w:t>
      </w:r>
      <w:r w:rsidRPr="00D91F8A">
        <w:rPr>
          <w:rFonts w:hint="cs"/>
          <w:sz w:val="26"/>
          <w:szCs w:val="28"/>
        </w:rPr>
        <w:t xml:space="preserve"> </w:t>
      </w:r>
      <w:r w:rsidRPr="00D91F8A">
        <w:rPr>
          <w:rFonts w:hint="cs"/>
          <w:sz w:val="26"/>
          <w:szCs w:val="28"/>
          <w:rtl/>
        </w:rPr>
        <w:t>قرار</w:t>
      </w:r>
      <w:r w:rsidRPr="00D91F8A">
        <w:rPr>
          <w:rFonts w:hint="cs"/>
          <w:sz w:val="26"/>
          <w:szCs w:val="28"/>
        </w:rPr>
        <w:t xml:space="preserve"> </w:t>
      </w:r>
      <w:r w:rsidRPr="00D91F8A">
        <w:rPr>
          <w:rFonts w:hint="cs"/>
          <w:sz w:val="26"/>
          <w:szCs w:val="28"/>
          <w:rtl/>
        </w:rPr>
        <w:t>مي</w:t>
      </w:r>
      <w:r w:rsidRPr="00D91F8A">
        <w:rPr>
          <w:rFonts w:hint="cs"/>
          <w:sz w:val="26"/>
          <w:szCs w:val="28"/>
        </w:rPr>
        <w:t xml:space="preserve"> </w:t>
      </w:r>
      <w:r w:rsidRPr="00D91F8A">
        <w:rPr>
          <w:rFonts w:hint="cs"/>
          <w:sz w:val="26"/>
          <w:szCs w:val="28"/>
          <w:rtl/>
        </w:rPr>
        <w:t>گيرد</w:t>
      </w:r>
      <w:r w:rsidRPr="00D91F8A">
        <w:rPr>
          <w:sz w:val="26"/>
          <w:szCs w:val="28"/>
        </w:rPr>
        <w:t>:</w:t>
      </w:r>
    </w:p>
    <w:p w:rsidR="00020774" w:rsidRPr="00D91F8A" w:rsidRDefault="00020774" w:rsidP="00020774">
      <w:pPr>
        <w:pStyle w:val="msonormalcxspmiddlecxspmiddle"/>
        <w:autoSpaceDE w:val="0"/>
        <w:autoSpaceDN w:val="0"/>
        <w:bidi/>
        <w:adjustRightInd w:val="0"/>
        <w:spacing w:before="0" w:beforeAutospacing="0" w:after="0" w:afterAutospacing="0" w:line="360" w:lineRule="auto"/>
        <w:contextualSpacing/>
        <w:jc w:val="both"/>
        <w:rPr>
          <w:sz w:val="26"/>
          <w:szCs w:val="28"/>
        </w:rPr>
      </w:pPr>
      <w:r w:rsidRPr="00D91F8A">
        <w:rPr>
          <w:rFonts w:hint="cs"/>
          <w:sz w:val="26"/>
          <w:szCs w:val="28"/>
          <w:rtl/>
        </w:rPr>
        <w:t>1- هماهنگ</w:t>
      </w:r>
      <w:r w:rsidRPr="00D91F8A">
        <w:rPr>
          <w:rFonts w:hint="cs"/>
          <w:sz w:val="26"/>
          <w:szCs w:val="28"/>
        </w:rPr>
        <w:t xml:space="preserve"> </w:t>
      </w:r>
      <w:r w:rsidRPr="00D91F8A">
        <w:rPr>
          <w:rFonts w:hint="cs"/>
          <w:sz w:val="26"/>
          <w:szCs w:val="28"/>
          <w:rtl/>
        </w:rPr>
        <w:t>سازي</w:t>
      </w:r>
      <w:r w:rsidRPr="00D91F8A">
        <w:rPr>
          <w:rFonts w:hint="cs"/>
          <w:sz w:val="26"/>
          <w:szCs w:val="28"/>
        </w:rPr>
        <w:t xml:space="preserve"> </w:t>
      </w:r>
      <w:r w:rsidRPr="00D91F8A">
        <w:rPr>
          <w:rFonts w:hint="cs"/>
          <w:sz w:val="26"/>
          <w:szCs w:val="28"/>
          <w:rtl/>
        </w:rPr>
        <w:t>فعاليت هاي</w:t>
      </w:r>
      <w:r w:rsidRPr="00D91F8A">
        <w:rPr>
          <w:rFonts w:hint="cs"/>
          <w:sz w:val="26"/>
          <w:szCs w:val="28"/>
        </w:rPr>
        <w:t xml:space="preserve"> </w:t>
      </w:r>
      <w:r w:rsidRPr="00D91F8A">
        <w:rPr>
          <w:rFonts w:hint="cs"/>
          <w:sz w:val="26"/>
          <w:szCs w:val="28"/>
          <w:rtl/>
        </w:rPr>
        <w:t>روزانه</w:t>
      </w:r>
      <w:r w:rsidRPr="00D91F8A">
        <w:rPr>
          <w:rFonts w:hint="cs"/>
          <w:sz w:val="26"/>
          <w:szCs w:val="28"/>
        </w:rPr>
        <w:t xml:space="preserve"> </w:t>
      </w:r>
      <w:r w:rsidRPr="00D91F8A">
        <w:rPr>
          <w:rFonts w:hint="cs"/>
          <w:sz w:val="26"/>
          <w:szCs w:val="28"/>
          <w:rtl/>
        </w:rPr>
        <w:t>مرتبط</w:t>
      </w:r>
      <w:r w:rsidRPr="00D91F8A">
        <w:rPr>
          <w:rFonts w:hint="cs"/>
          <w:sz w:val="26"/>
          <w:szCs w:val="28"/>
        </w:rPr>
        <w:t xml:space="preserve"> </w:t>
      </w:r>
      <w:r w:rsidRPr="00D91F8A">
        <w:rPr>
          <w:rFonts w:hint="cs"/>
          <w:sz w:val="26"/>
          <w:szCs w:val="28"/>
          <w:rtl/>
        </w:rPr>
        <w:t>با</w:t>
      </w:r>
      <w:r w:rsidRPr="00D91F8A">
        <w:rPr>
          <w:sz w:val="26"/>
          <w:szCs w:val="28"/>
        </w:rPr>
        <w:t xml:space="preserve">: </w:t>
      </w:r>
      <w:r w:rsidRPr="00D91F8A">
        <w:rPr>
          <w:rFonts w:hint="cs"/>
          <w:sz w:val="26"/>
          <w:szCs w:val="28"/>
          <w:rtl/>
        </w:rPr>
        <w:t>توليد،</w:t>
      </w:r>
      <w:r w:rsidRPr="00D91F8A">
        <w:rPr>
          <w:rFonts w:hint="cs"/>
          <w:sz w:val="26"/>
          <w:szCs w:val="28"/>
        </w:rPr>
        <w:t xml:space="preserve"> </w:t>
      </w:r>
      <w:r w:rsidRPr="00D91F8A">
        <w:rPr>
          <w:rFonts w:hint="cs"/>
          <w:sz w:val="26"/>
          <w:szCs w:val="28"/>
          <w:rtl/>
        </w:rPr>
        <w:t>انبار،</w:t>
      </w:r>
      <w:r w:rsidRPr="00D91F8A">
        <w:rPr>
          <w:rFonts w:hint="cs"/>
          <w:sz w:val="26"/>
          <w:szCs w:val="28"/>
        </w:rPr>
        <w:t xml:space="preserve"> </w:t>
      </w:r>
      <w:r w:rsidRPr="00D91F8A">
        <w:rPr>
          <w:rFonts w:hint="cs"/>
          <w:sz w:val="26"/>
          <w:szCs w:val="28"/>
          <w:rtl/>
        </w:rPr>
        <w:t>مكان</w:t>
      </w:r>
      <w:r w:rsidRPr="00D91F8A">
        <w:rPr>
          <w:rFonts w:hint="cs"/>
          <w:sz w:val="26"/>
          <w:szCs w:val="28"/>
        </w:rPr>
        <w:t xml:space="preserve"> </w:t>
      </w:r>
      <w:r w:rsidRPr="00D91F8A">
        <w:rPr>
          <w:rFonts w:hint="cs"/>
          <w:sz w:val="26"/>
          <w:szCs w:val="28"/>
          <w:rtl/>
        </w:rPr>
        <w:t>يابي</w:t>
      </w:r>
      <w:r w:rsidRPr="00D91F8A">
        <w:rPr>
          <w:rFonts w:hint="cs"/>
          <w:sz w:val="26"/>
          <w:szCs w:val="28"/>
        </w:rPr>
        <w:t xml:space="preserve"> </w:t>
      </w:r>
      <w:r w:rsidRPr="00D91F8A">
        <w:rPr>
          <w:rFonts w:hint="cs"/>
          <w:sz w:val="26"/>
          <w:szCs w:val="28"/>
          <w:rtl/>
        </w:rPr>
        <w:t>و</w:t>
      </w:r>
      <w:r w:rsidRPr="00D91F8A">
        <w:rPr>
          <w:rFonts w:hint="cs"/>
          <w:sz w:val="26"/>
          <w:szCs w:val="28"/>
        </w:rPr>
        <w:t xml:space="preserve"> </w:t>
      </w:r>
      <w:r w:rsidRPr="00D91F8A">
        <w:rPr>
          <w:rFonts w:hint="cs"/>
          <w:sz w:val="26"/>
          <w:szCs w:val="28"/>
          <w:rtl/>
        </w:rPr>
        <w:t>حمل</w:t>
      </w:r>
      <w:r w:rsidRPr="00D91F8A">
        <w:rPr>
          <w:rFonts w:hint="cs"/>
          <w:sz w:val="26"/>
          <w:szCs w:val="28"/>
        </w:rPr>
        <w:t xml:space="preserve"> </w:t>
      </w:r>
      <w:r w:rsidRPr="00D91F8A">
        <w:rPr>
          <w:rFonts w:hint="cs"/>
          <w:sz w:val="26"/>
          <w:szCs w:val="28"/>
          <w:rtl/>
        </w:rPr>
        <w:t>و</w:t>
      </w:r>
      <w:r w:rsidRPr="00D91F8A">
        <w:rPr>
          <w:rFonts w:hint="cs"/>
          <w:sz w:val="26"/>
          <w:szCs w:val="28"/>
        </w:rPr>
        <w:t xml:space="preserve"> </w:t>
      </w:r>
      <w:r w:rsidRPr="00D91F8A">
        <w:rPr>
          <w:rFonts w:hint="cs"/>
          <w:sz w:val="26"/>
          <w:szCs w:val="28"/>
          <w:rtl/>
        </w:rPr>
        <w:t>نقل</w:t>
      </w:r>
      <w:r w:rsidRPr="00D91F8A">
        <w:rPr>
          <w:sz w:val="26"/>
          <w:szCs w:val="28"/>
        </w:rPr>
        <w:t>.</w:t>
      </w:r>
    </w:p>
    <w:p w:rsidR="00020774" w:rsidRPr="00D91F8A" w:rsidRDefault="00020774" w:rsidP="00020774">
      <w:pPr>
        <w:pStyle w:val="msonormalcxspmiddlecxspmiddle"/>
        <w:autoSpaceDE w:val="0"/>
        <w:autoSpaceDN w:val="0"/>
        <w:bidi/>
        <w:adjustRightInd w:val="0"/>
        <w:spacing w:before="0" w:beforeAutospacing="0" w:after="0" w:afterAutospacing="0" w:line="360" w:lineRule="auto"/>
        <w:contextualSpacing/>
        <w:jc w:val="both"/>
        <w:rPr>
          <w:sz w:val="26"/>
          <w:szCs w:val="28"/>
          <w:lang w:bidi="fa-IR"/>
        </w:rPr>
      </w:pPr>
      <w:r w:rsidRPr="00D91F8A">
        <w:rPr>
          <w:rFonts w:hint="cs"/>
          <w:sz w:val="26"/>
          <w:szCs w:val="28"/>
          <w:rtl/>
        </w:rPr>
        <w:t>شركت ها</w:t>
      </w:r>
      <w:r w:rsidRPr="00D91F8A">
        <w:rPr>
          <w:rFonts w:hint="cs"/>
          <w:sz w:val="26"/>
          <w:szCs w:val="28"/>
        </w:rPr>
        <w:t xml:space="preserve"> </w:t>
      </w:r>
      <w:r w:rsidRPr="00D91F8A">
        <w:rPr>
          <w:rFonts w:hint="cs"/>
          <w:sz w:val="26"/>
          <w:szCs w:val="28"/>
          <w:rtl/>
        </w:rPr>
        <w:t>در</w:t>
      </w:r>
      <w:r w:rsidRPr="00D91F8A">
        <w:rPr>
          <w:rFonts w:hint="cs"/>
          <w:sz w:val="26"/>
          <w:szCs w:val="28"/>
        </w:rPr>
        <w:t xml:space="preserve"> </w:t>
      </w:r>
      <w:r w:rsidRPr="00D91F8A">
        <w:rPr>
          <w:rFonts w:hint="cs"/>
          <w:sz w:val="26"/>
          <w:szCs w:val="28"/>
          <w:rtl/>
        </w:rPr>
        <w:t>يك</w:t>
      </w:r>
      <w:r w:rsidRPr="00D91F8A">
        <w:rPr>
          <w:rFonts w:hint="cs"/>
          <w:sz w:val="26"/>
          <w:szCs w:val="28"/>
        </w:rPr>
        <w:t xml:space="preserve"> </w:t>
      </w:r>
      <w:r w:rsidRPr="00D91F8A">
        <w:rPr>
          <w:rFonts w:hint="cs"/>
          <w:sz w:val="26"/>
          <w:szCs w:val="28"/>
          <w:rtl/>
        </w:rPr>
        <w:t>زنجيره</w:t>
      </w:r>
      <w:r w:rsidRPr="00D91F8A">
        <w:rPr>
          <w:rFonts w:hint="cs"/>
          <w:sz w:val="26"/>
          <w:szCs w:val="28"/>
        </w:rPr>
        <w:t xml:space="preserve"> </w:t>
      </w:r>
      <w:r w:rsidRPr="00D91F8A">
        <w:rPr>
          <w:rFonts w:hint="cs"/>
          <w:sz w:val="26"/>
          <w:szCs w:val="28"/>
          <w:rtl/>
        </w:rPr>
        <w:t>تامين</w:t>
      </w:r>
      <w:r w:rsidRPr="00D91F8A">
        <w:rPr>
          <w:rFonts w:hint="cs"/>
          <w:sz w:val="26"/>
          <w:szCs w:val="28"/>
        </w:rPr>
        <w:t xml:space="preserve"> </w:t>
      </w:r>
      <w:r w:rsidRPr="00D91F8A">
        <w:rPr>
          <w:rFonts w:hint="cs"/>
          <w:sz w:val="26"/>
          <w:szCs w:val="28"/>
          <w:rtl/>
        </w:rPr>
        <w:t>با</w:t>
      </w:r>
      <w:r w:rsidRPr="00D91F8A">
        <w:rPr>
          <w:rFonts w:hint="cs"/>
          <w:sz w:val="26"/>
          <w:szCs w:val="28"/>
        </w:rPr>
        <w:t xml:space="preserve"> </w:t>
      </w:r>
      <w:r w:rsidRPr="00D91F8A">
        <w:rPr>
          <w:rFonts w:hint="cs"/>
          <w:sz w:val="26"/>
          <w:szCs w:val="28"/>
          <w:rtl/>
        </w:rPr>
        <w:t>استفاده</w:t>
      </w:r>
      <w:r w:rsidRPr="00D91F8A">
        <w:rPr>
          <w:rFonts w:hint="cs"/>
          <w:sz w:val="26"/>
          <w:szCs w:val="28"/>
        </w:rPr>
        <w:t xml:space="preserve"> </w:t>
      </w:r>
      <w:r w:rsidRPr="00D91F8A">
        <w:rPr>
          <w:rFonts w:hint="cs"/>
          <w:sz w:val="26"/>
          <w:szCs w:val="28"/>
          <w:rtl/>
        </w:rPr>
        <w:t>از</w:t>
      </w:r>
      <w:r w:rsidRPr="00D91F8A">
        <w:rPr>
          <w:rFonts w:hint="cs"/>
          <w:sz w:val="26"/>
          <w:szCs w:val="28"/>
        </w:rPr>
        <w:t xml:space="preserve"> </w:t>
      </w:r>
      <w:r w:rsidRPr="00D91F8A">
        <w:rPr>
          <w:rFonts w:hint="cs"/>
          <w:sz w:val="26"/>
          <w:szCs w:val="28"/>
          <w:rtl/>
        </w:rPr>
        <w:t>داده</w:t>
      </w:r>
      <w:r w:rsidRPr="00D91F8A">
        <w:rPr>
          <w:rFonts w:hint="cs"/>
          <w:sz w:val="26"/>
          <w:szCs w:val="28"/>
        </w:rPr>
        <w:t xml:space="preserve"> </w:t>
      </w:r>
      <w:r w:rsidRPr="00D91F8A">
        <w:rPr>
          <w:rFonts w:hint="cs"/>
          <w:sz w:val="26"/>
          <w:szCs w:val="28"/>
          <w:rtl/>
        </w:rPr>
        <w:t>هاي</w:t>
      </w:r>
      <w:r w:rsidRPr="00D91F8A">
        <w:rPr>
          <w:rFonts w:hint="cs"/>
          <w:sz w:val="26"/>
          <w:szCs w:val="28"/>
        </w:rPr>
        <w:t xml:space="preserve"> </w:t>
      </w:r>
      <w:r w:rsidRPr="00D91F8A">
        <w:rPr>
          <w:rFonts w:hint="cs"/>
          <w:sz w:val="26"/>
          <w:szCs w:val="28"/>
          <w:rtl/>
        </w:rPr>
        <w:t>عرضه</w:t>
      </w:r>
      <w:r w:rsidRPr="00D91F8A">
        <w:rPr>
          <w:rFonts w:hint="cs"/>
          <w:sz w:val="26"/>
          <w:szCs w:val="28"/>
        </w:rPr>
        <w:t xml:space="preserve"> </w:t>
      </w:r>
      <w:r w:rsidRPr="00D91F8A">
        <w:rPr>
          <w:rFonts w:hint="cs"/>
          <w:sz w:val="26"/>
          <w:szCs w:val="28"/>
          <w:rtl/>
        </w:rPr>
        <w:t>و</w:t>
      </w:r>
      <w:r w:rsidRPr="00D91F8A">
        <w:rPr>
          <w:rFonts w:hint="cs"/>
          <w:sz w:val="26"/>
          <w:szCs w:val="28"/>
        </w:rPr>
        <w:t xml:space="preserve"> </w:t>
      </w:r>
      <w:r w:rsidRPr="00D91F8A">
        <w:rPr>
          <w:rFonts w:hint="cs"/>
          <w:sz w:val="26"/>
          <w:szCs w:val="28"/>
          <w:rtl/>
        </w:rPr>
        <w:t>تقاضا،</w:t>
      </w:r>
      <w:r w:rsidRPr="00D91F8A">
        <w:rPr>
          <w:rFonts w:hint="cs"/>
          <w:sz w:val="26"/>
          <w:szCs w:val="28"/>
        </w:rPr>
        <w:t xml:space="preserve"> </w:t>
      </w:r>
      <w:r w:rsidRPr="00D91F8A">
        <w:rPr>
          <w:rFonts w:hint="cs"/>
          <w:sz w:val="26"/>
          <w:szCs w:val="28"/>
          <w:rtl/>
        </w:rPr>
        <w:t>نسبت</w:t>
      </w:r>
      <w:r w:rsidRPr="00D91F8A">
        <w:rPr>
          <w:rFonts w:hint="cs"/>
          <w:sz w:val="26"/>
          <w:szCs w:val="28"/>
        </w:rPr>
        <w:t xml:space="preserve"> </w:t>
      </w:r>
      <w:r w:rsidRPr="00D91F8A">
        <w:rPr>
          <w:rFonts w:hint="cs"/>
          <w:sz w:val="26"/>
          <w:szCs w:val="28"/>
          <w:rtl/>
        </w:rPr>
        <w:t>به</w:t>
      </w:r>
      <w:r w:rsidRPr="00D91F8A">
        <w:rPr>
          <w:rFonts w:hint="cs"/>
          <w:sz w:val="26"/>
          <w:szCs w:val="28"/>
        </w:rPr>
        <w:t xml:space="preserve"> </w:t>
      </w:r>
      <w:r w:rsidRPr="00D91F8A">
        <w:rPr>
          <w:rFonts w:hint="cs"/>
          <w:sz w:val="26"/>
          <w:szCs w:val="28"/>
          <w:rtl/>
        </w:rPr>
        <w:t>تصميم</w:t>
      </w:r>
      <w:r w:rsidRPr="00D91F8A">
        <w:rPr>
          <w:rFonts w:hint="cs"/>
          <w:sz w:val="26"/>
          <w:szCs w:val="28"/>
        </w:rPr>
        <w:t xml:space="preserve"> </w:t>
      </w:r>
      <w:r w:rsidRPr="00D91F8A">
        <w:rPr>
          <w:rFonts w:hint="cs"/>
          <w:sz w:val="26"/>
          <w:szCs w:val="28"/>
          <w:rtl/>
        </w:rPr>
        <w:t>گيري</w:t>
      </w:r>
      <w:r w:rsidRPr="00D91F8A">
        <w:rPr>
          <w:rFonts w:hint="cs"/>
          <w:sz w:val="26"/>
          <w:szCs w:val="28"/>
          <w:rtl/>
          <w:lang w:bidi="fa-IR"/>
        </w:rPr>
        <w:t xml:space="preserve"> </w:t>
      </w:r>
      <w:r w:rsidRPr="00D91F8A">
        <w:rPr>
          <w:rFonts w:hint="cs"/>
          <w:sz w:val="26"/>
          <w:szCs w:val="28"/>
          <w:rtl/>
        </w:rPr>
        <w:t>در</w:t>
      </w:r>
      <w:r w:rsidRPr="00D91F8A">
        <w:rPr>
          <w:rFonts w:hint="cs"/>
          <w:sz w:val="26"/>
          <w:szCs w:val="28"/>
        </w:rPr>
        <w:t xml:space="preserve"> </w:t>
      </w:r>
      <w:r w:rsidRPr="00D91F8A">
        <w:rPr>
          <w:rFonts w:hint="cs"/>
          <w:sz w:val="26"/>
          <w:szCs w:val="28"/>
          <w:rtl/>
        </w:rPr>
        <w:t>مورد</w:t>
      </w:r>
      <w:r w:rsidRPr="00D91F8A">
        <w:rPr>
          <w:rFonts w:hint="cs"/>
          <w:sz w:val="26"/>
          <w:szCs w:val="28"/>
        </w:rPr>
        <w:t xml:space="preserve"> </w:t>
      </w:r>
      <w:r w:rsidRPr="00D91F8A">
        <w:rPr>
          <w:rFonts w:hint="cs"/>
          <w:sz w:val="26"/>
          <w:szCs w:val="28"/>
          <w:rtl/>
        </w:rPr>
        <w:t>زمانبندي هفتگي</w:t>
      </w:r>
      <w:r w:rsidRPr="00D91F8A">
        <w:rPr>
          <w:rFonts w:hint="cs"/>
          <w:sz w:val="26"/>
          <w:szCs w:val="28"/>
        </w:rPr>
        <w:t xml:space="preserve"> </w:t>
      </w:r>
      <w:r w:rsidRPr="00D91F8A">
        <w:rPr>
          <w:rFonts w:hint="cs"/>
          <w:sz w:val="26"/>
          <w:szCs w:val="28"/>
          <w:rtl/>
        </w:rPr>
        <w:t>توليد،</w:t>
      </w:r>
      <w:r w:rsidRPr="00D91F8A">
        <w:rPr>
          <w:rFonts w:hint="cs"/>
          <w:sz w:val="26"/>
          <w:szCs w:val="28"/>
        </w:rPr>
        <w:t xml:space="preserve"> </w:t>
      </w:r>
      <w:r w:rsidRPr="00D91F8A">
        <w:rPr>
          <w:rFonts w:hint="cs"/>
          <w:sz w:val="26"/>
          <w:szCs w:val="28"/>
          <w:rtl/>
        </w:rPr>
        <w:t>سطوح</w:t>
      </w:r>
      <w:r w:rsidRPr="00D91F8A">
        <w:rPr>
          <w:rFonts w:hint="cs"/>
          <w:sz w:val="26"/>
          <w:szCs w:val="28"/>
        </w:rPr>
        <w:t xml:space="preserve"> </w:t>
      </w:r>
      <w:r w:rsidRPr="00D91F8A">
        <w:rPr>
          <w:rFonts w:hint="cs"/>
          <w:sz w:val="26"/>
          <w:szCs w:val="28"/>
          <w:rtl/>
        </w:rPr>
        <w:t>موجودي،</w:t>
      </w:r>
      <w:r w:rsidRPr="00D91F8A">
        <w:rPr>
          <w:rFonts w:hint="cs"/>
          <w:sz w:val="26"/>
          <w:szCs w:val="28"/>
        </w:rPr>
        <w:t xml:space="preserve"> </w:t>
      </w:r>
      <w:r w:rsidRPr="00D91F8A">
        <w:rPr>
          <w:rFonts w:hint="cs"/>
          <w:sz w:val="26"/>
          <w:szCs w:val="28"/>
          <w:rtl/>
        </w:rPr>
        <w:t>مسيرهاي</w:t>
      </w:r>
      <w:r w:rsidRPr="00D91F8A">
        <w:rPr>
          <w:rFonts w:hint="cs"/>
          <w:sz w:val="26"/>
          <w:szCs w:val="28"/>
        </w:rPr>
        <w:t xml:space="preserve"> </w:t>
      </w:r>
      <w:r w:rsidRPr="00D91F8A">
        <w:rPr>
          <w:rFonts w:hint="cs"/>
          <w:sz w:val="26"/>
          <w:szCs w:val="28"/>
          <w:rtl/>
        </w:rPr>
        <w:t>حمل</w:t>
      </w:r>
      <w:r w:rsidRPr="00D91F8A">
        <w:rPr>
          <w:rFonts w:hint="cs"/>
          <w:sz w:val="26"/>
          <w:szCs w:val="28"/>
        </w:rPr>
        <w:t xml:space="preserve"> </w:t>
      </w:r>
      <w:r w:rsidRPr="00D91F8A">
        <w:rPr>
          <w:rFonts w:hint="cs"/>
          <w:sz w:val="26"/>
          <w:szCs w:val="28"/>
          <w:rtl/>
        </w:rPr>
        <w:t>و</w:t>
      </w:r>
      <w:r w:rsidRPr="00D91F8A">
        <w:rPr>
          <w:rFonts w:hint="cs"/>
          <w:sz w:val="26"/>
          <w:szCs w:val="28"/>
        </w:rPr>
        <w:t xml:space="preserve"> </w:t>
      </w:r>
      <w:r w:rsidRPr="00D91F8A">
        <w:rPr>
          <w:rFonts w:hint="cs"/>
          <w:sz w:val="26"/>
          <w:szCs w:val="28"/>
          <w:rtl/>
        </w:rPr>
        <w:t>نقل</w:t>
      </w:r>
      <w:r w:rsidRPr="00D91F8A">
        <w:rPr>
          <w:rFonts w:hint="cs"/>
          <w:sz w:val="26"/>
          <w:szCs w:val="28"/>
        </w:rPr>
        <w:t xml:space="preserve"> </w:t>
      </w:r>
      <w:r w:rsidRPr="00D91F8A">
        <w:rPr>
          <w:rFonts w:hint="cs"/>
          <w:sz w:val="26"/>
          <w:szCs w:val="28"/>
          <w:rtl/>
        </w:rPr>
        <w:t>و</w:t>
      </w:r>
      <w:r w:rsidRPr="00D91F8A">
        <w:rPr>
          <w:rFonts w:hint="cs"/>
          <w:sz w:val="26"/>
          <w:szCs w:val="28"/>
        </w:rPr>
        <w:t xml:space="preserve"> </w:t>
      </w:r>
      <w:r w:rsidRPr="00D91F8A">
        <w:rPr>
          <w:rFonts w:hint="cs"/>
          <w:sz w:val="26"/>
          <w:szCs w:val="28"/>
          <w:rtl/>
        </w:rPr>
        <w:t>مكان</w:t>
      </w:r>
      <w:r w:rsidRPr="00D91F8A">
        <w:rPr>
          <w:rFonts w:hint="cs"/>
          <w:sz w:val="26"/>
          <w:szCs w:val="28"/>
        </w:rPr>
        <w:t xml:space="preserve"> </w:t>
      </w:r>
      <w:r w:rsidRPr="00D91F8A">
        <w:rPr>
          <w:rFonts w:hint="cs"/>
          <w:sz w:val="26"/>
          <w:szCs w:val="28"/>
          <w:rtl/>
        </w:rPr>
        <w:t>هاي</w:t>
      </w:r>
      <w:r w:rsidRPr="00D91F8A">
        <w:rPr>
          <w:rFonts w:hint="cs"/>
          <w:sz w:val="26"/>
          <w:szCs w:val="28"/>
          <w:rtl/>
          <w:lang w:bidi="fa-IR"/>
        </w:rPr>
        <w:t xml:space="preserve"> </w:t>
      </w:r>
      <w:r w:rsidRPr="00D91F8A">
        <w:rPr>
          <w:rFonts w:hint="cs"/>
          <w:sz w:val="26"/>
          <w:szCs w:val="28"/>
          <w:rtl/>
        </w:rPr>
        <w:t>انبارش</w:t>
      </w:r>
      <w:r w:rsidRPr="00D91F8A">
        <w:rPr>
          <w:rFonts w:hint="cs"/>
          <w:sz w:val="26"/>
          <w:szCs w:val="28"/>
        </w:rPr>
        <w:t xml:space="preserve"> </w:t>
      </w:r>
      <w:r w:rsidRPr="00D91F8A">
        <w:rPr>
          <w:rFonts w:hint="cs"/>
          <w:sz w:val="26"/>
          <w:szCs w:val="28"/>
          <w:rtl/>
        </w:rPr>
        <w:t>اقدام</w:t>
      </w:r>
      <w:r w:rsidRPr="00D91F8A">
        <w:rPr>
          <w:rFonts w:hint="cs"/>
          <w:sz w:val="26"/>
          <w:szCs w:val="28"/>
        </w:rPr>
        <w:t xml:space="preserve"> </w:t>
      </w:r>
      <w:r w:rsidRPr="00D91F8A">
        <w:rPr>
          <w:rFonts w:hint="cs"/>
          <w:sz w:val="26"/>
          <w:szCs w:val="28"/>
          <w:rtl/>
        </w:rPr>
        <w:t>مي</w:t>
      </w:r>
      <w:r w:rsidRPr="00D91F8A">
        <w:rPr>
          <w:rFonts w:hint="cs"/>
          <w:sz w:val="26"/>
          <w:szCs w:val="28"/>
        </w:rPr>
        <w:t xml:space="preserve"> </w:t>
      </w:r>
      <w:r w:rsidRPr="00D91F8A">
        <w:rPr>
          <w:rFonts w:hint="cs"/>
          <w:sz w:val="26"/>
          <w:szCs w:val="28"/>
          <w:rtl/>
        </w:rPr>
        <w:t>كنند</w:t>
      </w:r>
      <w:r w:rsidRPr="00D91F8A">
        <w:rPr>
          <w:sz w:val="26"/>
          <w:szCs w:val="28"/>
        </w:rPr>
        <w:t>.</w:t>
      </w:r>
    </w:p>
    <w:p w:rsidR="00020774" w:rsidRDefault="00020774" w:rsidP="00020774">
      <w:pPr>
        <w:pStyle w:val="msonormalcxspmiddle"/>
        <w:autoSpaceDE w:val="0"/>
        <w:autoSpaceDN w:val="0"/>
        <w:bidi/>
        <w:adjustRightInd w:val="0"/>
        <w:spacing w:before="0" w:beforeAutospacing="0" w:after="0" w:afterAutospacing="0" w:line="360" w:lineRule="auto"/>
        <w:contextualSpacing/>
        <w:jc w:val="both"/>
        <w:rPr>
          <w:sz w:val="26"/>
          <w:szCs w:val="28"/>
          <w:rtl/>
        </w:rPr>
      </w:pPr>
      <w:r w:rsidRPr="00D91F8A">
        <w:rPr>
          <w:rFonts w:hint="cs"/>
          <w:sz w:val="26"/>
          <w:szCs w:val="28"/>
          <w:rtl/>
        </w:rPr>
        <w:lastRenderedPageBreak/>
        <w:t>2- پيش</w:t>
      </w:r>
      <w:r w:rsidRPr="00D91F8A">
        <w:rPr>
          <w:rFonts w:hint="cs"/>
          <w:sz w:val="26"/>
          <w:szCs w:val="28"/>
        </w:rPr>
        <w:t xml:space="preserve"> </w:t>
      </w:r>
      <w:r w:rsidRPr="00D91F8A">
        <w:rPr>
          <w:rFonts w:hint="cs"/>
          <w:sz w:val="26"/>
          <w:szCs w:val="28"/>
          <w:rtl/>
        </w:rPr>
        <w:t>بيني</w:t>
      </w:r>
      <w:r w:rsidRPr="00D91F8A">
        <w:rPr>
          <w:rFonts w:hint="cs"/>
          <w:sz w:val="26"/>
          <w:szCs w:val="28"/>
        </w:rPr>
        <w:t xml:space="preserve"> </w:t>
      </w:r>
      <w:r w:rsidRPr="00D91F8A">
        <w:rPr>
          <w:rFonts w:hint="cs"/>
          <w:sz w:val="26"/>
          <w:szCs w:val="28"/>
          <w:rtl/>
        </w:rPr>
        <w:t>و</w:t>
      </w:r>
      <w:r w:rsidRPr="00D91F8A">
        <w:rPr>
          <w:rFonts w:hint="cs"/>
          <w:sz w:val="26"/>
          <w:szCs w:val="28"/>
        </w:rPr>
        <w:t xml:space="preserve"> </w:t>
      </w:r>
      <w:r w:rsidRPr="00D91F8A">
        <w:rPr>
          <w:rFonts w:hint="cs"/>
          <w:sz w:val="26"/>
          <w:szCs w:val="28"/>
          <w:rtl/>
        </w:rPr>
        <w:t>برنامه</w:t>
      </w:r>
      <w:r w:rsidRPr="00D91F8A">
        <w:rPr>
          <w:rFonts w:hint="cs"/>
          <w:sz w:val="26"/>
          <w:szCs w:val="28"/>
        </w:rPr>
        <w:t xml:space="preserve"> </w:t>
      </w:r>
      <w:r w:rsidRPr="00D91F8A">
        <w:rPr>
          <w:rFonts w:hint="cs"/>
          <w:sz w:val="26"/>
          <w:szCs w:val="28"/>
          <w:rtl/>
        </w:rPr>
        <w:t>ريزي</w:t>
      </w:r>
      <w:r w:rsidRPr="00D91F8A">
        <w:rPr>
          <w:rFonts w:hint="cs"/>
          <w:sz w:val="26"/>
          <w:szCs w:val="28"/>
        </w:rPr>
        <w:t xml:space="preserve"> </w:t>
      </w:r>
      <w:r w:rsidRPr="00D91F8A">
        <w:rPr>
          <w:rFonts w:hint="cs"/>
          <w:sz w:val="26"/>
          <w:szCs w:val="28"/>
          <w:rtl/>
        </w:rPr>
        <w:t>به</w:t>
      </w:r>
      <w:r w:rsidRPr="00D91F8A">
        <w:rPr>
          <w:rFonts w:hint="cs"/>
          <w:sz w:val="26"/>
          <w:szCs w:val="28"/>
        </w:rPr>
        <w:t xml:space="preserve"> </w:t>
      </w:r>
      <w:r w:rsidRPr="00D91F8A">
        <w:rPr>
          <w:rFonts w:hint="cs"/>
          <w:sz w:val="26"/>
          <w:szCs w:val="28"/>
          <w:rtl/>
        </w:rPr>
        <w:t>منظور</w:t>
      </w:r>
      <w:r w:rsidRPr="00D91F8A">
        <w:rPr>
          <w:rFonts w:hint="cs"/>
          <w:sz w:val="26"/>
          <w:szCs w:val="28"/>
        </w:rPr>
        <w:t xml:space="preserve"> </w:t>
      </w:r>
      <w:r w:rsidRPr="00D91F8A">
        <w:rPr>
          <w:rFonts w:hint="cs"/>
          <w:sz w:val="26"/>
          <w:szCs w:val="28"/>
          <w:rtl/>
        </w:rPr>
        <w:t>تخمين</w:t>
      </w:r>
      <w:r w:rsidRPr="00D91F8A">
        <w:rPr>
          <w:rFonts w:hint="cs"/>
          <w:sz w:val="26"/>
          <w:szCs w:val="28"/>
        </w:rPr>
        <w:t xml:space="preserve"> </w:t>
      </w:r>
      <w:r w:rsidRPr="00D91F8A">
        <w:rPr>
          <w:rFonts w:hint="cs"/>
          <w:sz w:val="26"/>
          <w:szCs w:val="28"/>
          <w:rtl/>
        </w:rPr>
        <w:t>تقاضاي</w:t>
      </w:r>
      <w:r w:rsidRPr="00D91F8A">
        <w:rPr>
          <w:rFonts w:hint="cs"/>
          <w:sz w:val="26"/>
          <w:szCs w:val="28"/>
        </w:rPr>
        <w:t xml:space="preserve"> </w:t>
      </w:r>
      <w:r w:rsidRPr="00D91F8A">
        <w:rPr>
          <w:rFonts w:hint="cs"/>
          <w:sz w:val="26"/>
          <w:szCs w:val="28"/>
          <w:rtl/>
        </w:rPr>
        <w:t>آتي</w:t>
      </w:r>
      <w:r w:rsidRPr="00D91F8A">
        <w:rPr>
          <w:rFonts w:hint="cs"/>
          <w:sz w:val="26"/>
          <w:szCs w:val="28"/>
        </w:rPr>
        <w:t xml:space="preserve"> </w:t>
      </w:r>
      <w:r w:rsidRPr="00D91F8A">
        <w:rPr>
          <w:rFonts w:hint="cs"/>
          <w:sz w:val="26"/>
          <w:szCs w:val="28"/>
          <w:rtl/>
        </w:rPr>
        <w:t>و</w:t>
      </w:r>
      <w:r w:rsidRPr="00D91F8A">
        <w:rPr>
          <w:rFonts w:hint="cs"/>
          <w:sz w:val="26"/>
          <w:szCs w:val="28"/>
        </w:rPr>
        <w:t xml:space="preserve"> </w:t>
      </w:r>
      <w:r w:rsidRPr="00D91F8A">
        <w:rPr>
          <w:rFonts w:hint="cs"/>
          <w:sz w:val="26"/>
          <w:szCs w:val="28"/>
          <w:rtl/>
        </w:rPr>
        <w:t>نحوه</w:t>
      </w:r>
      <w:r w:rsidRPr="00D91F8A">
        <w:rPr>
          <w:rFonts w:hint="cs"/>
          <w:sz w:val="26"/>
          <w:szCs w:val="28"/>
        </w:rPr>
        <w:t xml:space="preserve"> </w:t>
      </w:r>
      <w:r w:rsidRPr="00D91F8A">
        <w:rPr>
          <w:rFonts w:hint="cs"/>
          <w:sz w:val="26"/>
          <w:szCs w:val="28"/>
          <w:rtl/>
        </w:rPr>
        <w:t>بر</w:t>
      </w:r>
      <w:r w:rsidRPr="00D91F8A">
        <w:rPr>
          <w:rFonts w:hint="cs"/>
          <w:sz w:val="26"/>
          <w:szCs w:val="28"/>
        </w:rPr>
        <w:t xml:space="preserve"> </w:t>
      </w:r>
      <w:r w:rsidRPr="00D91F8A">
        <w:rPr>
          <w:rFonts w:hint="cs"/>
          <w:sz w:val="26"/>
          <w:szCs w:val="28"/>
          <w:rtl/>
        </w:rPr>
        <w:t>آورده</w:t>
      </w:r>
      <w:r w:rsidRPr="00D91F8A">
        <w:rPr>
          <w:rFonts w:hint="cs"/>
          <w:sz w:val="26"/>
          <w:szCs w:val="28"/>
        </w:rPr>
        <w:t xml:space="preserve"> </w:t>
      </w:r>
      <w:r w:rsidRPr="00D91F8A">
        <w:rPr>
          <w:rFonts w:hint="cs"/>
          <w:sz w:val="26"/>
          <w:szCs w:val="28"/>
          <w:rtl/>
        </w:rPr>
        <w:t>ساختن</w:t>
      </w:r>
      <w:r w:rsidRPr="00D91F8A">
        <w:rPr>
          <w:rFonts w:hint="cs"/>
          <w:sz w:val="26"/>
          <w:szCs w:val="28"/>
        </w:rPr>
        <w:t xml:space="preserve"> </w:t>
      </w:r>
      <w:r w:rsidRPr="00D91F8A">
        <w:rPr>
          <w:rFonts w:hint="cs"/>
          <w:sz w:val="26"/>
          <w:szCs w:val="28"/>
          <w:rtl/>
        </w:rPr>
        <w:t>اين</w:t>
      </w:r>
      <w:r w:rsidRPr="00D91F8A">
        <w:rPr>
          <w:rFonts w:hint="cs"/>
          <w:sz w:val="26"/>
          <w:szCs w:val="28"/>
          <w:rtl/>
          <w:lang w:bidi="fa-IR"/>
        </w:rPr>
        <w:t xml:space="preserve"> </w:t>
      </w:r>
      <w:r w:rsidRPr="00D91F8A">
        <w:rPr>
          <w:rFonts w:hint="cs"/>
          <w:sz w:val="26"/>
          <w:szCs w:val="28"/>
          <w:rtl/>
        </w:rPr>
        <w:t>نيازها.</w:t>
      </w:r>
      <w:r w:rsidRPr="00D91F8A">
        <w:rPr>
          <w:rFonts w:hint="cs"/>
          <w:sz w:val="26"/>
          <w:szCs w:val="28"/>
        </w:rPr>
        <w:t xml:space="preserve"> </w:t>
      </w:r>
      <w:r w:rsidRPr="00D91F8A">
        <w:rPr>
          <w:rFonts w:hint="cs"/>
          <w:sz w:val="26"/>
          <w:szCs w:val="28"/>
          <w:rtl/>
        </w:rPr>
        <w:t>اطلاعات</w:t>
      </w:r>
      <w:r w:rsidRPr="00D91F8A">
        <w:rPr>
          <w:rFonts w:hint="cs"/>
          <w:sz w:val="26"/>
          <w:szCs w:val="28"/>
        </w:rPr>
        <w:t xml:space="preserve"> </w:t>
      </w:r>
      <w:r w:rsidRPr="00D91F8A">
        <w:rPr>
          <w:rFonts w:hint="cs"/>
          <w:sz w:val="26"/>
          <w:szCs w:val="28"/>
          <w:rtl/>
        </w:rPr>
        <w:t>در دسترس</w:t>
      </w:r>
      <w:r w:rsidRPr="00D91F8A">
        <w:rPr>
          <w:rFonts w:hint="cs"/>
          <w:sz w:val="26"/>
          <w:szCs w:val="28"/>
        </w:rPr>
        <w:t xml:space="preserve"> </w:t>
      </w:r>
      <w:r w:rsidRPr="00D91F8A">
        <w:rPr>
          <w:rFonts w:hint="cs"/>
          <w:sz w:val="26"/>
          <w:szCs w:val="28"/>
          <w:rtl/>
        </w:rPr>
        <w:t>به</w:t>
      </w:r>
      <w:r w:rsidRPr="00D91F8A">
        <w:rPr>
          <w:rFonts w:hint="cs"/>
          <w:sz w:val="26"/>
          <w:szCs w:val="28"/>
        </w:rPr>
        <w:t xml:space="preserve"> </w:t>
      </w:r>
      <w:r w:rsidRPr="00D91F8A">
        <w:rPr>
          <w:rFonts w:hint="cs"/>
          <w:sz w:val="26"/>
          <w:szCs w:val="28"/>
          <w:rtl/>
        </w:rPr>
        <w:t>برنامه</w:t>
      </w:r>
      <w:r w:rsidRPr="00D91F8A">
        <w:rPr>
          <w:rFonts w:hint="cs"/>
          <w:sz w:val="26"/>
          <w:szCs w:val="28"/>
        </w:rPr>
        <w:t xml:space="preserve"> </w:t>
      </w:r>
      <w:r w:rsidRPr="00D91F8A">
        <w:rPr>
          <w:rFonts w:hint="cs"/>
          <w:sz w:val="26"/>
          <w:szCs w:val="28"/>
          <w:rtl/>
        </w:rPr>
        <w:t>ريزي</w:t>
      </w:r>
      <w:r w:rsidRPr="00D91F8A">
        <w:rPr>
          <w:rFonts w:hint="cs"/>
          <w:sz w:val="26"/>
          <w:szCs w:val="28"/>
        </w:rPr>
        <w:t xml:space="preserve"> </w:t>
      </w:r>
      <w:r w:rsidRPr="00D91F8A">
        <w:rPr>
          <w:rFonts w:hint="cs"/>
          <w:sz w:val="26"/>
          <w:szCs w:val="28"/>
          <w:rtl/>
        </w:rPr>
        <w:t>و</w:t>
      </w:r>
      <w:r w:rsidRPr="00D91F8A">
        <w:rPr>
          <w:rFonts w:hint="cs"/>
          <w:sz w:val="26"/>
          <w:szCs w:val="28"/>
        </w:rPr>
        <w:t xml:space="preserve"> </w:t>
      </w:r>
      <w:r w:rsidRPr="00D91F8A">
        <w:rPr>
          <w:rFonts w:hint="cs"/>
          <w:sz w:val="26"/>
          <w:szCs w:val="28"/>
          <w:rtl/>
        </w:rPr>
        <w:t>اتخاذ</w:t>
      </w:r>
      <w:r w:rsidRPr="00D91F8A">
        <w:rPr>
          <w:rFonts w:hint="cs"/>
          <w:sz w:val="26"/>
          <w:szCs w:val="28"/>
        </w:rPr>
        <w:t xml:space="preserve"> </w:t>
      </w:r>
      <w:r w:rsidRPr="00D91F8A">
        <w:rPr>
          <w:rFonts w:hint="cs"/>
          <w:sz w:val="26"/>
          <w:szCs w:val="28"/>
          <w:rtl/>
        </w:rPr>
        <w:t>تاكتيك</w:t>
      </w:r>
      <w:r w:rsidRPr="00D91F8A">
        <w:rPr>
          <w:rFonts w:hint="cs"/>
          <w:sz w:val="26"/>
          <w:szCs w:val="28"/>
        </w:rPr>
        <w:t xml:space="preserve"> </w:t>
      </w:r>
      <w:r w:rsidRPr="00D91F8A">
        <w:rPr>
          <w:rFonts w:hint="cs"/>
          <w:sz w:val="26"/>
          <w:szCs w:val="28"/>
          <w:rtl/>
        </w:rPr>
        <w:t>هاي</w:t>
      </w:r>
      <w:r w:rsidRPr="00D91F8A">
        <w:rPr>
          <w:rFonts w:hint="cs"/>
          <w:sz w:val="26"/>
          <w:szCs w:val="28"/>
        </w:rPr>
        <w:t xml:space="preserve"> </w:t>
      </w:r>
      <w:r w:rsidRPr="00D91F8A">
        <w:rPr>
          <w:rFonts w:hint="cs"/>
          <w:sz w:val="26"/>
          <w:szCs w:val="28"/>
          <w:rtl/>
        </w:rPr>
        <w:t>مناسب</w:t>
      </w:r>
      <w:r w:rsidRPr="00D91F8A">
        <w:rPr>
          <w:rFonts w:hint="cs"/>
          <w:sz w:val="26"/>
          <w:szCs w:val="28"/>
        </w:rPr>
        <w:t xml:space="preserve"> </w:t>
      </w:r>
      <w:r w:rsidRPr="00D91F8A">
        <w:rPr>
          <w:rFonts w:hint="cs"/>
          <w:sz w:val="26"/>
          <w:szCs w:val="28"/>
          <w:rtl/>
        </w:rPr>
        <w:t>كه</w:t>
      </w:r>
      <w:r w:rsidRPr="00D91F8A">
        <w:rPr>
          <w:rFonts w:hint="cs"/>
          <w:sz w:val="26"/>
          <w:szCs w:val="28"/>
        </w:rPr>
        <w:t xml:space="preserve"> </w:t>
      </w:r>
      <w:r w:rsidRPr="00D91F8A">
        <w:rPr>
          <w:rFonts w:hint="cs"/>
          <w:sz w:val="26"/>
          <w:szCs w:val="28"/>
          <w:rtl/>
        </w:rPr>
        <w:t>زمانبندي</w:t>
      </w:r>
      <w:r w:rsidRPr="00D91F8A">
        <w:rPr>
          <w:rFonts w:hint="cs"/>
          <w:sz w:val="26"/>
          <w:szCs w:val="28"/>
        </w:rPr>
        <w:t xml:space="preserve"> </w:t>
      </w:r>
      <w:r w:rsidRPr="00D91F8A">
        <w:rPr>
          <w:rFonts w:hint="cs"/>
          <w:sz w:val="26"/>
          <w:szCs w:val="28"/>
          <w:rtl/>
        </w:rPr>
        <w:t>توليد</w:t>
      </w:r>
      <w:r w:rsidRPr="00D91F8A">
        <w:rPr>
          <w:rFonts w:hint="cs"/>
          <w:sz w:val="26"/>
          <w:szCs w:val="28"/>
          <w:rtl/>
          <w:lang w:bidi="fa-IR"/>
        </w:rPr>
        <w:t xml:space="preserve"> </w:t>
      </w:r>
      <w:r w:rsidRPr="00D91F8A">
        <w:rPr>
          <w:rFonts w:hint="cs"/>
          <w:sz w:val="26"/>
          <w:szCs w:val="28"/>
          <w:rtl/>
        </w:rPr>
        <w:t>را</w:t>
      </w:r>
      <w:r w:rsidRPr="00D91F8A">
        <w:rPr>
          <w:rFonts w:hint="cs"/>
          <w:sz w:val="26"/>
          <w:szCs w:val="28"/>
        </w:rPr>
        <w:t xml:space="preserve"> </w:t>
      </w:r>
      <w:r w:rsidRPr="00D91F8A">
        <w:rPr>
          <w:rFonts w:hint="cs"/>
          <w:sz w:val="26"/>
          <w:szCs w:val="28"/>
          <w:rtl/>
        </w:rPr>
        <w:t>بطور</w:t>
      </w:r>
      <w:r w:rsidRPr="00D91F8A">
        <w:rPr>
          <w:rFonts w:hint="cs"/>
          <w:sz w:val="26"/>
          <w:szCs w:val="28"/>
        </w:rPr>
        <w:t xml:space="preserve"> </w:t>
      </w:r>
      <w:r w:rsidRPr="00D91F8A">
        <w:rPr>
          <w:rFonts w:hint="cs"/>
          <w:sz w:val="26"/>
          <w:szCs w:val="28"/>
          <w:rtl/>
        </w:rPr>
        <w:t>ماهيانه</w:t>
      </w:r>
      <w:r w:rsidRPr="00D91F8A">
        <w:rPr>
          <w:rFonts w:hint="cs"/>
          <w:sz w:val="26"/>
          <w:szCs w:val="28"/>
        </w:rPr>
        <w:t xml:space="preserve"> </w:t>
      </w:r>
      <w:r w:rsidRPr="00D91F8A">
        <w:rPr>
          <w:rFonts w:hint="cs"/>
          <w:sz w:val="26"/>
          <w:szCs w:val="28"/>
          <w:rtl/>
        </w:rPr>
        <w:t>يا</w:t>
      </w:r>
      <w:r w:rsidRPr="00D91F8A">
        <w:rPr>
          <w:rFonts w:hint="cs"/>
          <w:sz w:val="26"/>
          <w:szCs w:val="28"/>
        </w:rPr>
        <w:t xml:space="preserve"> </w:t>
      </w:r>
      <w:r w:rsidRPr="00D91F8A">
        <w:rPr>
          <w:rFonts w:hint="cs"/>
          <w:sz w:val="26"/>
          <w:szCs w:val="28"/>
          <w:rtl/>
        </w:rPr>
        <w:t>فصلي</w:t>
      </w:r>
      <w:r w:rsidRPr="00D91F8A">
        <w:rPr>
          <w:rFonts w:hint="cs"/>
          <w:sz w:val="26"/>
          <w:szCs w:val="28"/>
        </w:rPr>
        <w:t xml:space="preserve"> </w:t>
      </w:r>
      <w:r w:rsidRPr="00D91F8A">
        <w:rPr>
          <w:rFonts w:hint="cs"/>
          <w:sz w:val="26"/>
          <w:szCs w:val="28"/>
          <w:rtl/>
        </w:rPr>
        <w:t>تعيين</w:t>
      </w:r>
      <w:r w:rsidRPr="00D91F8A">
        <w:rPr>
          <w:rFonts w:hint="cs"/>
          <w:sz w:val="26"/>
          <w:szCs w:val="28"/>
        </w:rPr>
        <w:t xml:space="preserve"> </w:t>
      </w:r>
      <w:r w:rsidRPr="00D91F8A">
        <w:rPr>
          <w:rFonts w:hint="cs"/>
          <w:sz w:val="26"/>
          <w:szCs w:val="28"/>
          <w:rtl/>
        </w:rPr>
        <w:t>مي</w:t>
      </w:r>
      <w:r w:rsidRPr="00D91F8A">
        <w:rPr>
          <w:rFonts w:hint="cs"/>
          <w:sz w:val="26"/>
          <w:szCs w:val="28"/>
        </w:rPr>
        <w:t xml:space="preserve"> </w:t>
      </w:r>
      <w:r w:rsidRPr="00D91F8A">
        <w:rPr>
          <w:rFonts w:hint="cs"/>
          <w:sz w:val="26"/>
          <w:szCs w:val="28"/>
          <w:rtl/>
        </w:rPr>
        <w:t>كنند منجر</w:t>
      </w:r>
      <w:r w:rsidRPr="00D91F8A">
        <w:rPr>
          <w:rFonts w:hint="cs"/>
          <w:sz w:val="26"/>
          <w:szCs w:val="28"/>
        </w:rPr>
        <w:t xml:space="preserve"> </w:t>
      </w:r>
      <w:r w:rsidRPr="00D91F8A">
        <w:rPr>
          <w:rFonts w:hint="cs"/>
          <w:sz w:val="26"/>
          <w:szCs w:val="28"/>
          <w:rtl/>
        </w:rPr>
        <w:t>مي</w:t>
      </w:r>
      <w:r w:rsidRPr="00D91F8A">
        <w:rPr>
          <w:rFonts w:hint="cs"/>
          <w:sz w:val="26"/>
          <w:szCs w:val="28"/>
        </w:rPr>
        <w:t xml:space="preserve"> </w:t>
      </w:r>
      <w:r w:rsidRPr="00D91F8A">
        <w:rPr>
          <w:rFonts w:hint="cs"/>
          <w:sz w:val="26"/>
          <w:szCs w:val="28"/>
          <w:rtl/>
        </w:rPr>
        <w:t>شوند</w:t>
      </w:r>
    </w:p>
    <w:p w:rsidR="00020774" w:rsidRDefault="00020774" w:rsidP="00020774">
      <w:pPr>
        <w:pStyle w:val="msonormalcxspmiddle"/>
        <w:autoSpaceDE w:val="0"/>
        <w:autoSpaceDN w:val="0"/>
        <w:bidi/>
        <w:adjustRightInd w:val="0"/>
        <w:spacing w:before="0" w:beforeAutospacing="0" w:after="0" w:afterAutospacing="0" w:line="360" w:lineRule="auto"/>
        <w:contextualSpacing/>
        <w:jc w:val="both"/>
        <w:rPr>
          <w:sz w:val="26"/>
          <w:szCs w:val="28"/>
        </w:rPr>
      </w:pPr>
      <w:r w:rsidRPr="00D91F8A">
        <w:rPr>
          <w:sz w:val="26"/>
          <w:szCs w:val="28"/>
        </w:rPr>
        <w:t xml:space="preserve"> .</w:t>
      </w:r>
      <w:r w:rsidRPr="00D91F8A">
        <w:rPr>
          <w:rFonts w:hint="cs"/>
          <w:sz w:val="26"/>
          <w:szCs w:val="28"/>
          <w:rtl/>
        </w:rPr>
        <w:t>همچنين</w:t>
      </w:r>
      <w:r w:rsidRPr="00D91F8A">
        <w:rPr>
          <w:rFonts w:hint="cs"/>
          <w:sz w:val="26"/>
          <w:szCs w:val="28"/>
        </w:rPr>
        <w:t xml:space="preserve"> </w:t>
      </w:r>
      <w:r w:rsidRPr="00D91F8A">
        <w:rPr>
          <w:rFonts w:hint="cs"/>
          <w:sz w:val="26"/>
          <w:szCs w:val="28"/>
          <w:rtl/>
        </w:rPr>
        <w:t>اطلاعات</w:t>
      </w:r>
      <w:r w:rsidRPr="00D91F8A">
        <w:rPr>
          <w:rFonts w:hint="cs"/>
          <w:sz w:val="26"/>
          <w:szCs w:val="28"/>
        </w:rPr>
        <w:t xml:space="preserve"> </w:t>
      </w:r>
      <w:r w:rsidRPr="00D91F8A">
        <w:rPr>
          <w:rFonts w:hint="cs"/>
          <w:sz w:val="26"/>
          <w:szCs w:val="28"/>
          <w:rtl/>
        </w:rPr>
        <w:t>براي</w:t>
      </w:r>
      <w:r w:rsidRPr="00D91F8A">
        <w:rPr>
          <w:rFonts w:hint="cs"/>
          <w:sz w:val="26"/>
          <w:szCs w:val="28"/>
        </w:rPr>
        <w:t xml:space="preserve"> </w:t>
      </w:r>
      <w:r w:rsidRPr="00D91F8A">
        <w:rPr>
          <w:rFonts w:hint="cs"/>
          <w:sz w:val="26"/>
          <w:szCs w:val="28"/>
          <w:rtl/>
        </w:rPr>
        <w:t>پيش</w:t>
      </w:r>
      <w:r w:rsidRPr="00D91F8A">
        <w:rPr>
          <w:rFonts w:hint="cs"/>
          <w:sz w:val="26"/>
          <w:szCs w:val="28"/>
        </w:rPr>
        <w:t xml:space="preserve"> </w:t>
      </w:r>
      <w:r w:rsidRPr="00D91F8A">
        <w:rPr>
          <w:rFonts w:hint="cs"/>
          <w:sz w:val="26"/>
          <w:szCs w:val="28"/>
          <w:rtl/>
        </w:rPr>
        <w:t>بيني</w:t>
      </w:r>
      <w:r w:rsidRPr="00D91F8A">
        <w:rPr>
          <w:rFonts w:hint="cs"/>
          <w:sz w:val="26"/>
          <w:szCs w:val="28"/>
          <w:rtl/>
          <w:lang w:bidi="fa-IR"/>
        </w:rPr>
        <w:t xml:space="preserve"> </w:t>
      </w:r>
      <w:r w:rsidRPr="00D91F8A">
        <w:rPr>
          <w:rFonts w:hint="cs"/>
          <w:sz w:val="26"/>
          <w:szCs w:val="28"/>
          <w:rtl/>
        </w:rPr>
        <w:t>استراتژيك</w:t>
      </w:r>
      <w:r w:rsidRPr="00D91F8A">
        <w:rPr>
          <w:rFonts w:hint="cs"/>
          <w:sz w:val="26"/>
          <w:szCs w:val="28"/>
        </w:rPr>
        <w:t xml:space="preserve"> </w:t>
      </w:r>
      <w:r w:rsidRPr="00D91F8A">
        <w:rPr>
          <w:rFonts w:hint="cs"/>
          <w:sz w:val="26"/>
          <w:szCs w:val="28"/>
          <w:rtl/>
        </w:rPr>
        <w:t>نيز</w:t>
      </w:r>
      <w:r w:rsidRPr="00D91F8A">
        <w:rPr>
          <w:rFonts w:hint="cs"/>
          <w:sz w:val="26"/>
          <w:szCs w:val="28"/>
        </w:rPr>
        <w:t xml:space="preserve"> </w:t>
      </w:r>
      <w:r w:rsidRPr="00D91F8A">
        <w:rPr>
          <w:rFonts w:hint="cs"/>
          <w:sz w:val="26"/>
          <w:szCs w:val="28"/>
          <w:rtl/>
        </w:rPr>
        <w:t>بكار</w:t>
      </w:r>
      <w:r w:rsidRPr="00D91F8A">
        <w:rPr>
          <w:rFonts w:hint="cs"/>
          <w:sz w:val="26"/>
          <w:szCs w:val="28"/>
        </w:rPr>
        <w:t xml:space="preserve"> </w:t>
      </w:r>
      <w:r w:rsidRPr="00D91F8A">
        <w:rPr>
          <w:rFonts w:hint="cs"/>
          <w:sz w:val="26"/>
          <w:szCs w:val="28"/>
          <w:rtl/>
        </w:rPr>
        <w:t>مي</w:t>
      </w:r>
      <w:r w:rsidRPr="00D91F8A">
        <w:rPr>
          <w:rFonts w:hint="cs"/>
          <w:sz w:val="26"/>
          <w:szCs w:val="28"/>
        </w:rPr>
        <w:t xml:space="preserve"> </w:t>
      </w:r>
      <w:r w:rsidRPr="00D91F8A">
        <w:rPr>
          <w:rFonts w:hint="cs"/>
          <w:sz w:val="26"/>
          <w:szCs w:val="28"/>
          <w:rtl/>
        </w:rPr>
        <w:t>روند</w:t>
      </w:r>
      <w:r w:rsidRPr="00D91F8A">
        <w:rPr>
          <w:rFonts w:hint="cs"/>
          <w:sz w:val="26"/>
          <w:szCs w:val="28"/>
        </w:rPr>
        <w:t xml:space="preserve"> </w:t>
      </w:r>
      <w:r w:rsidRPr="00D91F8A">
        <w:rPr>
          <w:rFonts w:hint="cs"/>
          <w:sz w:val="26"/>
          <w:szCs w:val="28"/>
          <w:rtl/>
        </w:rPr>
        <w:t>كه</w:t>
      </w:r>
      <w:r w:rsidRPr="00D91F8A">
        <w:rPr>
          <w:rFonts w:hint="cs"/>
          <w:sz w:val="26"/>
          <w:szCs w:val="28"/>
        </w:rPr>
        <w:t xml:space="preserve"> </w:t>
      </w:r>
      <w:r w:rsidRPr="00D91F8A">
        <w:rPr>
          <w:rFonts w:hint="cs"/>
          <w:sz w:val="26"/>
          <w:szCs w:val="28"/>
          <w:rtl/>
        </w:rPr>
        <w:t>درآن</w:t>
      </w:r>
      <w:r w:rsidRPr="00D91F8A">
        <w:rPr>
          <w:rFonts w:hint="cs"/>
          <w:sz w:val="26"/>
          <w:szCs w:val="28"/>
        </w:rPr>
        <w:t xml:space="preserve"> </w:t>
      </w:r>
      <w:r w:rsidRPr="00D91F8A">
        <w:rPr>
          <w:rFonts w:hint="cs"/>
          <w:sz w:val="26"/>
          <w:szCs w:val="28"/>
          <w:rtl/>
        </w:rPr>
        <w:t>ايجاد</w:t>
      </w:r>
      <w:r w:rsidRPr="00D91F8A">
        <w:rPr>
          <w:rFonts w:hint="cs"/>
          <w:sz w:val="26"/>
          <w:szCs w:val="28"/>
        </w:rPr>
        <w:t xml:space="preserve"> </w:t>
      </w:r>
      <w:r w:rsidRPr="00D91F8A">
        <w:rPr>
          <w:rFonts w:hint="cs"/>
          <w:sz w:val="26"/>
          <w:szCs w:val="28"/>
          <w:rtl/>
        </w:rPr>
        <w:t>تسهيلات</w:t>
      </w:r>
      <w:r w:rsidRPr="00D91F8A">
        <w:rPr>
          <w:rFonts w:hint="cs"/>
          <w:sz w:val="26"/>
          <w:szCs w:val="28"/>
        </w:rPr>
        <w:t xml:space="preserve"> </w:t>
      </w:r>
      <w:r w:rsidRPr="00D91F8A">
        <w:rPr>
          <w:rFonts w:hint="cs"/>
          <w:sz w:val="26"/>
          <w:szCs w:val="28"/>
          <w:rtl/>
        </w:rPr>
        <w:t>جديد، وارد</w:t>
      </w:r>
      <w:r w:rsidRPr="00D91F8A">
        <w:rPr>
          <w:rFonts w:hint="cs"/>
          <w:sz w:val="26"/>
          <w:szCs w:val="28"/>
        </w:rPr>
        <w:t xml:space="preserve"> </w:t>
      </w:r>
      <w:r w:rsidRPr="00D91F8A">
        <w:rPr>
          <w:rFonts w:hint="cs"/>
          <w:sz w:val="26"/>
          <w:szCs w:val="28"/>
          <w:rtl/>
        </w:rPr>
        <w:t>شدن</w:t>
      </w:r>
      <w:r w:rsidRPr="00D91F8A">
        <w:rPr>
          <w:rFonts w:hint="cs"/>
          <w:sz w:val="26"/>
          <w:szCs w:val="28"/>
        </w:rPr>
        <w:t xml:space="preserve"> </w:t>
      </w:r>
      <w:r w:rsidRPr="00D91F8A">
        <w:rPr>
          <w:rFonts w:hint="cs"/>
          <w:sz w:val="26"/>
          <w:szCs w:val="28"/>
          <w:rtl/>
        </w:rPr>
        <w:t>به</w:t>
      </w:r>
      <w:r w:rsidRPr="00D91F8A">
        <w:rPr>
          <w:rFonts w:hint="cs"/>
          <w:sz w:val="26"/>
          <w:szCs w:val="28"/>
        </w:rPr>
        <w:t xml:space="preserve"> </w:t>
      </w:r>
      <w:r w:rsidRPr="00D91F8A">
        <w:rPr>
          <w:rFonts w:hint="cs"/>
          <w:sz w:val="26"/>
          <w:szCs w:val="28"/>
          <w:rtl/>
        </w:rPr>
        <w:t>يك</w:t>
      </w:r>
      <w:r w:rsidRPr="00D91F8A">
        <w:rPr>
          <w:rFonts w:hint="cs"/>
          <w:sz w:val="26"/>
          <w:szCs w:val="28"/>
        </w:rPr>
        <w:t xml:space="preserve"> </w:t>
      </w:r>
      <w:r w:rsidRPr="00D91F8A">
        <w:rPr>
          <w:rFonts w:hint="cs"/>
          <w:sz w:val="26"/>
          <w:szCs w:val="28"/>
          <w:rtl/>
        </w:rPr>
        <w:t>بازار</w:t>
      </w:r>
      <w:r w:rsidRPr="00D91F8A">
        <w:rPr>
          <w:rFonts w:hint="cs"/>
          <w:sz w:val="26"/>
          <w:szCs w:val="28"/>
        </w:rPr>
        <w:t xml:space="preserve"> </w:t>
      </w:r>
      <w:r w:rsidRPr="00D91F8A">
        <w:rPr>
          <w:rFonts w:hint="cs"/>
          <w:sz w:val="26"/>
          <w:szCs w:val="28"/>
          <w:rtl/>
        </w:rPr>
        <w:t>جديد</w:t>
      </w:r>
      <w:r w:rsidRPr="00D91F8A">
        <w:rPr>
          <w:rFonts w:hint="cs"/>
          <w:sz w:val="26"/>
          <w:szCs w:val="28"/>
          <w:rtl/>
          <w:lang w:bidi="fa-IR"/>
        </w:rPr>
        <w:t xml:space="preserve"> </w:t>
      </w:r>
      <w:r w:rsidRPr="00D91F8A">
        <w:rPr>
          <w:rFonts w:hint="cs"/>
          <w:sz w:val="26"/>
          <w:szCs w:val="28"/>
          <w:rtl/>
        </w:rPr>
        <w:t>و</w:t>
      </w:r>
      <w:r w:rsidRPr="00D91F8A">
        <w:rPr>
          <w:rFonts w:hint="cs"/>
          <w:sz w:val="26"/>
          <w:szCs w:val="28"/>
        </w:rPr>
        <w:t xml:space="preserve"> </w:t>
      </w:r>
      <w:r w:rsidRPr="00D91F8A">
        <w:rPr>
          <w:rFonts w:hint="cs"/>
          <w:sz w:val="26"/>
          <w:szCs w:val="28"/>
          <w:rtl/>
        </w:rPr>
        <w:t>يا</w:t>
      </w:r>
      <w:r w:rsidRPr="00D91F8A">
        <w:rPr>
          <w:rFonts w:hint="cs"/>
          <w:sz w:val="26"/>
          <w:szCs w:val="28"/>
        </w:rPr>
        <w:t xml:space="preserve"> </w:t>
      </w:r>
      <w:r w:rsidRPr="00D91F8A">
        <w:rPr>
          <w:rFonts w:hint="cs"/>
          <w:sz w:val="26"/>
          <w:szCs w:val="28"/>
          <w:rtl/>
        </w:rPr>
        <w:t>خارج</w:t>
      </w:r>
      <w:r w:rsidRPr="00D91F8A">
        <w:rPr>
          <w:rFonts w:hint="cs"/>
          <w:sz w:val="26"/>
          <w:szCs w:val="28"/>
        </w:rPr>
        <w:t xml:space="preserve"> </w:t>
      </w:r>
      <w:r w:rsidRPr="00D91F8A">
        <w:rPr>
          <w:rFonts w:hint="cs"/>
          <w:sz w:val="26"/>
          <w:szCs w:val="28"/>
          <w:rtl/>
        </w:rPr>
        <w:t>شدن</w:t>
      </w:r>
      <w:r w:rsidRPr="00D91F8A">
        <w:rPr>
          <w:rFonts w:hint="cs"/>
          <w:sz w:val="26"/>
          <w:szCs w:val="28"/>
        </w:rPr>
        <w:t xml:space="preserve"> </w:t>
      </w:r>
      <w:r w:rsidRPr="00D91F8A">
        <w:rPr>
          <w:rFonts w:hint="cs"/>
          <w:sz w:val="26"/>
          <w:szCs w:val="28"/>
          <w:rtl/>
        </w:rPr>
        <w:t>از</w:t>
      </w:r>
      <w:r w:rsidRPr="00D91F8A">
        <w:rPr>
          <w:rFonts w:hint="cs"/>
          <w:sz w:val="26"/>
          <w:szCs w:val="28"/>
        </w:rPr>
        <w:t xml:space="preserve"> </w:t>
      </w:r>
      <w:r w:rsidRPr="00D91F8A">
        <w:rPr>
          <w:rFonts w:hint="cs"/>
          <w:sz w:val="26"/>
          <w:szCs w:val="28"/>
          <w:rtl/>
        </w:rPr>
        <w:t>بازارهاي</w:t>
      </w:r>
      <w:r w:rsidRPr="00D91F8A">
        <w:rPr>
          <w:rFonts w:hint="cs"/>
          <w:sz w:val="26"/>
          <w:szCs w:val="28"/>
        </w:rPr>
        <w:t xml:space="preserve"> </w:t>
      </w:r>
      <w:r w:rsidRPr="00D91F8A">
        <w:rPr>
          <w:rFonts w:hint="cs"/>
          <w:sz w:val="26"/>
          <w:szCs w:val="28"/>
          <w:rtl/>
        </w:rPr>
        <w:t>فعلي</w:t>
      </w:r>
      <w:r w:rsidRPr="00D91F8A">
        <w:rPr>
          <w:rFonts w:hint="cs"/>
          <w:sz w:val="26"/>
          <w:szCs w:val="28"/>
        </w:rPr>
        <w:t xml:space="preserve"> </w:t>
      </w:r>
      <w:r w:rsidRPr="00D91F8A">
        <w:rPr>
          <w:rFonts w:hint="cs"/>
          <w:sz w:val="26"/>
          <w:szCs w:val="28"/>
          <w:rtl/>
        </w:rPr>
        <w:t>موجود</w:t>
      </w:r>
      <w:r w:rsidRPr="00D91F8A">
        <w:rPr>
          <w:rFonts w:hint="cs"/>
          <w:sz w:val="26"/>
          <w:szCs w:val="28"/>
        </w:rPr>
        <w:t xml:space="preserve"> </w:t>
      </w:r>
      <w:r w:rsidRPr="00D91F8A">
        <w:rPr>
          <w:rFonts w:hint="cs"/>
          <w:sz w:val="26"/>
          <w:szCs w:val="28"/>
          <w:rtl/>
        </w:rPr>
        <w:t>مورد</w:t>
      </w:r>
      <w:r w:rsidRPr="00D91F8A">
        <w:rPr>
          <w:rFonts w:hint="cs"/>
          <w:sz w:val="26"/>
          <w:szCs w:val="28"/>
        </w:rPr>
        <w:t xml:space="preserve"> </w:t>
      </w:r>
      <w:r w:rsidRPr="00D91F8A">
        <w:rPr>
          <w:rFonts w:hint="cs"/>
          <w:sz w:val="26"/>
          <w:szCs w:val="28"/>
          <w:rtl/>
        </w:rPr>
        <w:t>بررسي</w:t>
      </w:r>
      <w:r w:rsidRPr="00D91F8A">
        <w:rPr>
          <w:rFonts w:hint="cs"/>
          <w:sz w:val="26"/>
          <w:szCs w:val="28"/>
        </w:rPr>
        <w:t xml:space="preserve"> </w:t>
      </w:r>
      <w:r w:rsidRPr="00D91F8A">
        <w:rPr>
          <w:rFonts w:hint="cs"/>
          <w:sz w:val="26"/>
          <w:szCs w:val="28"/>
          <w:rtl/>
        </w:rPr>
        <w:t>و</w:t>
      </w:r>
      <w:r w:rsidRPr="00D91F8A">
        <w:rPr>
          <w:rFonts w:hint="cs"/>
          <w:sz w:val="26"/>
          <w:szCs w:val="28"/>
        </w:rPr>
        <w:t xml:space="preserve"> </w:t>
      </w:r>
      <w:r w:rsidRPr="00D91F8A">
        <w:rPr>
          <w:rFonts w:hint="cs"/>
          <w:sz w:val="26"/>
          <w:szCs w:val="28"/>
          <w:rtl/>
        </w:rPr>
        <w:t>تصميم</w:t>
      </w:r>
      <w:r w:rsidRPr="00D91F8A">
        <w:rPr>
          <w:rFonts w:hint="cs"/>
          <w:sz w:val="26"/>
          <w:szCs w:val="28"/>
        </w:rPr>
        <w:t xml:space="preserve"> </w:t>
      </w:r>
      <w:r w:rsidRPr="00D91F8A">
        <w:rPr>
          <w:rFonts w:hint="cs"/>
          <w:sz w:val="26"/>
          <w:szCs w:val="28"/>
          <w:rtl/>
        </w:rPr>
        <w:t>گيري</w:t>
      </w:r>
      <w:r w:rsidRPr="00D91F8A">
        <w:rPr>
          <w:rFonts w:hint="cs"/>
          <w:sz w:val="26"/>
          <w:szCs w:val="28"/>
        </w:rPr>
        <w:t xml:space="preserve"> </w:t>
      </w:r>
      <w:r w:rsidRPr="00D91F8A">
        <w:rPr>
          <w:rFonts w:hint="cs"/>
          <w:sz w:val="26"/>
          <w:szCs w:val="28"/>
          <w:rtl/>
        </w:rPr>
        <w:t>قرار</w:t>
      </w:r>
      <w:r w:rsidRPr="00D91F8A">
        <w:rPr>
          <w:rFonts w:hint="cs"/>
          <w:sz w:val="26"/>
          <w:szCs w:val="28"/>
        </w:rPr>
        <w:t xml:space="preserve"> </w:t>
      </w:r>
      <w:r w:rsidRPr="00D91F8A">
        <w:rPr>
          <w:rFonts w:hint="cs"/>
          <w:sz w:val="26"/>
          <w:szCs w:val="28"/>
          <w:rtl/>
        </w:rPr>
        <w:t>مي</w:t>
      </w:r>
      <w:r w:rsidRPr="00D91F8A">
        <w:rPr>
          <w:rFonts w:hint="cs"/>
          <w:sz w:val="26"/>
          <w:szCs w:val="28"/>
        </w:rPr>
        <w:t xml:space="preserve"> </w:t>
      </w:r>
      <w:r w:rsidRPr="00D91F8A">
        <w:rPr>
          <w:rFonts w:hint="cs"/>
          <w:sz w:val="26"/>
          <w:szCs w:val="28"/>
          <w:rtl/>
        </w:rPr>
        <w:t>گيرد</w:t>
      </w:r>
      <w:r w:rsidRPr="00D91F8A">
        <w:rPr>
          <w:sz w:val="26"/>
          <w:szCs w:val="28"/>
        </w:rPr>
        <w:t>.</w:t>
      </w:r>
      <w:r w:rsidRPr="00D91F8A">
        <w:rPr>
          <w:sz w:val="26"/>
          <w:szCs w:val="28"/>
          <w:rtl/>
          <w:lang w:bidi="fa-IR"/>
        </w:rPr>
        <w:t xml:space="preserve"> </w:t>
      </w:r>
      <w:r w:rsidRPr="00D91F8A">
        <w:rPr>
          <w:rFonts w:hint="cs"/>
          <w:sz w:val="26"/>
          <w:szCs w:val="28"/>
          <w:rtl/>
        </w:rPr>
        <w:t>در</w:t>
      </w:r>
      <w:r w:rsidRPr="00D91F8A">
        <w:rPr>
          <w:rFonts w:hint="cs"/>
          <w:sz w:val="26"/>
          <w:szCs w:val="28"/>
        </w:rPr>
        <w:t xml:space="preserve"> </w:t>
      </w:r>
      <w:r w:rsidRPr="00D91F8A">
        <w:rPr>
          <w:rFonts w:hint="cs"/>
          <w:sz w:val="26"/>
          <w:szCs w:val="28"/>
          <w:rtl/>
        </w:rPr>
        <w:t>يك</w:t>
      </w:r>
      <w:r w:rsidRPr="00D91F8A">
        <w:rPr>
          <w:rFonts w:hint="cs"/>
          <w:sz w:val="26"/>
          <w:szCs w:val="28"/>
        </w:rPr>
        <w:t xml:space="preserve"> </w:t>
      </w:r>
      <w:r w:rsidRPr="00D91F8A">
        <w:rPr>
          <w:rFonts w:hint="cs"/>
          <w:sz w:val="26"/>
          <w:szCs w:val="28"/>
          <w:rtl/>
        </w:rPr>
        <w:t>شركت</w:t>
      </w:r>
      <w:r w:rsidRPr="00D91F8A">
        <w:rPr>
          <w:rFonts w:hint="cs"/>
          <w:sz w:val="26"/>
          <w:szCs w:val="28"/>
        </w:rPr>
        <w:t xml:space="preserve"> </w:t>
      </w:r>
      <w:r w:rsidRPr="00D91F8A">
        <w:rPr>
          <w:rFonts w:hint="cs"/>
          <w:sz w:val="26"/>
          <w:szCs w:val="28"/>
          <w:rtl/>
        </w:rPr>
        <w:t>(به طور</w:t>
      </w:r>
      <w:r w:rsidRPr="00D91F8A">
        <w:rPr>
          <w:rFonts w:hint="cs"/>
          <w:sz w:val="26"/>
          <w:szCs w:val="28"/>
        </w:rPr>
        <w:t xml:space="preserve"> </w:t>
      </w:r>
      <w:r w:rsidRPr="00D91F8A">
        <w:rPr>
          <w:rFonts w:hint="cs"/>
          <w:sz w:val="26"/>
          <w:szCs w:val="28"/>
          <w:rtl/>
        </w:rPr>
        <w:t>مستقل)</w:t>
      </w:r>
      <w:r w:rsidRPr="00D91F8A">
        <w:rPr>
          <w:rFonts w:hint="cs"/>
          <w:sz w:val="26"/>
          <w:szCs w:val="28"/>
        </w:rPr>
        <w:t xml:space="preserve"> </w:t>
      </w:r>
      <w:r w:rsidRPr="00D91F8A">
        <w:rPr>
          <w:rFonts w:hint="cs"/>
          <w:sz w:val="26"/>
          <w:szCs w:val="28"/>
          <w:rtl/>
        </w:rPr>
        <w:t>جايگزيني</w:t>
      </w:r>
      <w:r w:rsidRPr="00D91F8A">
        <w:rPr>
          <w:rFonts w:hint="cs"/>
          <w:sz w:val="26"/>
          <w:szCs w:val="28"/>
        </w:rPr>
        <w:t xml:space="preserve"> </w:t>
      </w:r>
      <w:r w:rsidRPr="00D91F8A">
        <w:rPr>
          <w:rFonts w:hint="cs"/>
          <w:sz w:val="26"/>
          <w:szCs w:val="28"/>
          <w:rtl/>
        </w:rPr>
        <w:t>و</w:t>
      </w:r>
      <w:r w:rsidRPr="00D91F8A">
        <w:rPr>
          <w:rFonts w:hint="cs"/>
          <w:sz w:val="26"/>
          <w:szCs w:val="28"/>
        </w:rPr>
        <w:t xml:space="preserve"> </w:t>
      </w:r>
      <w:r w:rsidRPr="00D91F8A">
        <w:rPr>
          <w:rFonts w:hint="cs"/>
          <w:sz w:val="26"/>
          <w:szCs w:val="28"/>
          <w:rtl/>
        </w:rPr>
        <w:t>انتخاب</w:t>
      </w:r>
      <w:r w:rsidRPr="00D91F8A">
        <w:rPr>
          <w:rFonts w:hint="cs"/>
          <w:sz w:val="26"/>
          <w:szCs w:val="28"/>
        </w:rPr>
        <w:t xml:space="preserve"> </w:t>
      </w:r>
      <w:r w:rsidRPr="00D91F8A">
        <w:rPr>
          <w:rFonts w:hint="cs"/>
          <w:sz w:val="26"/>
          <w:szCs w:val="28"/>
          <w:rtl/>
        </w:rPr>
        <w:t>بين</w:t>
      </w:r>
      <w:r w:rsidRPr="00D91F8A">
        <w:rPr>
          <w:rFonts w:hint="cs"/>
          <w:sz w:val="26"/>
          <w:szCs w:val="28"/>
        </w:rPr>
        <w:t xml:space="preserve"> </w:t>
      </w:r>
      <w:r w:rsidRPr="00D91F8A">
        <w:rPr>
          <w:rFonts w:hint="cs"/>
          <w:sz w:val="26"/>
          <w:szCs w:val="28"/>
          <w:rtl/>
        </w:rPr>
        <w:t>واكنش</w:t>
      </w:r>
      <w:r w:rsidRPr="00D91F8A">
        <w:rPr>
          <w:rFonts w:hint="cs"/>
          <w:sz w:val="26"/>
          <w:szCs w:val="28"/>
        </w:rPr>
        <w:t xml:space="preserve"> </w:t>
      </w:r>
      <w:r w:rsidRPr="00D91F8A">
        <w:rPr>
          <w:rFonts w:hint="cs"/>
          <w:sz w:val="26"/>
          <w:szCs w:val="28"/>
          <w:rtl/>
        </w:rPr>
        <w:t>پذيري (پاسخگوئي) و</w:t>
      </w:r>
      <w:r w:rsidRPr="00D91F8A">
        <w:rPr>
          <w:rFonts w:hint="cs"/>
          <w:sz w:val="26"/>
          <w:szCs w:val="28"/>
          <w:rtl/>
          <w:lang w:bidi="fa-IR"/>
        </w:rPr>
        <w:t xml:space="preserve"> </w:t>
      </w:r>
      <w:r w:rsidRPr="00D91F8A">
        <w:rPr>
          <w:rFonts w:hint="cs"/>
          <w:sz w:val="26"/>
          <w:szCs w:val="28"/>
          <w:rtl/>
        </w:rPr>
        <w:t>كارآئي</w:t>
      </w:r>
      <w:r w:rsidRPr="00D91F8A">
        <w:rPr>
          <w:rFonts w:hint="cs"/>
          <w:sz w:val="26"/>
          <w:szCs w:val="28"/>
        </w:rPr>
        <w:t xml:space="preserve"> </w:t>
      </w:r>
      <w:r w:rsidRPr="00D91F8A">
        <w:rPr>
          <w:rFonts w:hint="cs"/>
          <w:sz w:val="26"/>
          <w:szCs w:val="28"/>
          <w:rtl/>
        </w:rPr>
        <w:t>به</w:t>
      </w:r>
      <w:r w:rsidRPr="00D91F8A">
        <w:rPr>
          <w:rFonts w:hint="cs"/>
          <w:sz w:val="26"/>
          <w:szCs w:val="28"/>
        </w:rPr>
        <w:t xml:space="preserve"> </w:t>
      </w:r>
      <w:r w:rsidRPr="00D91F8A">
        <w:rPr>
          <w:rFonts w:hint="cs"/>
          <w:sz w:val="26"/>
          <w:szCs w:val="28"/>
          <w:rtl/>
        </w:rPr>
        <w:t>مزايائي</w:t>
      </w:r>
      <w:r w:rsidRPr="00D91F8A">
        <w:rPr>
          <w:rFonts w:hint="cs"/>
          <w:sz w:val="26"/>
          <w:szCs w:val="28"/>
        </w:rPr>
        <w:t xml:space="preserve"> </w:t>
      </w:r>
      <w:r w:rsidRPr="00D91F8A">
        <w:rPr>
          <w:rFonts w:hint="cs"/>
          <w:sz w:val="26"/>
          <w:szCs w:val="28"/>
          <w:rtl/>
        </w:rPr>
        <w:t>كه</w:t>
      </w:r>
      <w:r w:rsidRPr="00D91F8A">
        <w:rPr>
          <w:rFonts w:hint="cs"/>
          <w:sz w:val="26"/>
          <w:szCs w:val="28"/>
        </w:rPr>
        <w:t xml:space="preserve"> </w:t>
      </w:r>
      <w:r w:rsidRPr="00D91F8A">
        <w:rPr>
          <w:rFonts w:hint="cs"/>
          <w:sz w:val="26"/>
          <w:szCs w:val="28"/>
          <w:rtl/>
        </w:rPr>
        <w:t>از اطلاعات</w:t>
      </w:r>
      <w:r w:rsidRPr="00D91F8A">
        <w:rPr>
          <w:rFonts w:hint="cs"/>
          <w:sz w:val="26"/>
          <w:szCs w:val="28"/>
        </w:rPr>
        <w:t xml:space="preserve"> </w:t>
      </w:r>
      <w:r w:rsidRPr="00D91F8A">
        <w:rPr>
          <w:rFonts w:hint="cs"/>
          <w:sz w:val="26"/>
          <w:szCs w:val="28"/>
          <w:rtl/>
        </w:rPr>
        <w:t>مناسب</w:t>
      </w:r>
      <w:r w:rsidRPr="00D91F8A">
        <w:rPr>
          <w:rFonts w:hint="cs"/>
          <w:sz w:val="26"/>
          <w:szCs w:val="28"/>
        </w:rPr>
        <w:t xml:space="preserve"> </w:t>
      </w:r>
      <w:r w:rsidRPr="00D91F8A">
        <w:rPr>
          <w:rFonts w:hint="cs"/>
          <w:sz w:val="26"/>
          <w:szCs w:val="28"/>
          <w:rtl/>
        </w:rPr>
        <w:t>دريافت</w:t>
      </w:r>
      <w:r w:rsidRPr="00D91F8A">
        <w:rPr>
          <w:rFonts w:hint="cs"/>
          <w:sz w:val="26"/>
          <w:szCs w:val="28"/>
        </w:rPr>
        <w:t xml:space="preserve"> </w:t>
      </w:r>
      <w:r w:rsidRPr="00D91F8A">
        <w:rPr>
          <w:rFonts w:hint="cs"/>
          <w:sz w:val="26"/>
          <w:szCs w:val="28"/>
          <w:rtl/>
        </w:rPr>
        <w:t>مي</w:t>
      </w:r>
      <w:r w:rsidRPr="00D91F8A">
        <w:rPr>
          <w:rFonts w:hint="cs"/>
          <w:sz w:val="26"/>
          <w:szCs w:val="28"/>
        </w:rPr>
        <w:t xml:space="preserve"> </w:t>
      </w:r>
      <w:r w:rsidRPr="00D91F8A">
        <w:rPr>
          <w:rFonts w:hint="cs"/>
          <w:sz w:val="26"/>
          <w:szCs w:val="28"/>
          <w:rtl/>
        </w:rPr>
        <w:t>شود</w:t>
      </w:r>
      <w:r w:rsidRPr="00D91F8A">
        <w:rPr>
          <w:rFonts w:hint="cs"/>
          <w:sz w:val="26"/>
          <w:szCs w:val="28"/>
        </w:rPr>
        <w:t xml:space="preserve"> </w:t>
      </w:r>
      <w:r w:rsidRPr="00D91F8A">
        <w:rPr>
          <w:rFonts w:hint="cs"/>
          <w:sz w:val="26"/>
          <w:szCs w:val="28"/>
          <w:rtl/>
        </w:rPr>
        <w:t>در</w:t>
      </w:r>
      <w:r w:rsidRPr="00D91F8A">
        <w:rPr>
          <w:rFonts w:hint="cs"/>
          <w:sz w:val="26"/>
          <w:szCs w:val="28"/>
        </w:rPr>
        <w:t xml:space="preserve"> </w:t>
      </w:r>
      <w:r w:rsidRPr="00D91F8A">
        <w:rPr>
          <w:rFonts w:hint="cs"/>
          <w:sz w:val="26"/>
          <w:szCs w:val="28"/>
          <w:rtl/>
        </w:rPr>
        <w:t>مقابل</w:t>
      </w:r>
      <w:r w:rsidRPr="00D91F8A">
        <w:rPr>
          <w:rFonts w:hint="cs"/>
          <w:sz w:val="26"/>
          <w:szCs w:val="28"/>
        </w:rPr>
        <w:t xml:space="preserve"> </w:t>
      </w:r>
      <w:r w:rsidRPr="00D91F8A">
        <w:rPr>
          <w:rFonts w:hint="cs"/>
          <w:sz w:val="26"/>
          <w:szCs w:val="28"/>
          <w:rtl/>
        </w:rPr>
        <w:t>هزينه</w:t>
      </w:r>
      <w:r w:rsidRPr="00D91F8A">
        <w:rPr>
          <w:rFonts w:hint="cs"/>
          <w:sz w:val="26"/>
          <w:szCs w:val="28"/>
        </w:rPr>
        <w:t xml:space="preserve"> </w:t>
      </w:r>
      <w:r w:rsidRPr="00D91F8A">
        <w:rPr>
          <w:rFonts w:hint="cs"/>
          <w:sz w:val="26"/>
          <w:szCs w:val="28"/>
          <w:rtl/>
        </w:rPr>
        <w:t>كسب</w:t>
      </w:r>
      <w:r w:rsidRPr="00D91F8A">
        <w:rPr>
          <w:rFonts w:hint="cs"/>
          <w:sz w:val="26"/>
          <w:szCs w:val="28"/>
        </w:rPr>
        <w:t xml:space="preserve"> </w:t>
      </w:r>
      <w:r w:rsidRPr="00D91F8A">
        <w:rPr>
          <w:rFonts w:hint="cs"/>
          <w:sz w:val="26"/>
          <w:szCs w:val="28"/>
          <w:rtl/>
        </w:rPr>
        <w:t>اين</w:t>
      </w:r>
      <w:r w:rsidRPr="00D91F8A">
        <w:rPr>
          <w:rFonts w:hint="cs"/>
          <w:sz w:val="26"/>
          <w:szCs w:val="28"/>
          <w:rtl/>
          <w:lang w:bidi="fa-IR"/>
        </w:rPr>
        <w:t xml:space="preserve"> </w:t>
      </w:r>
      <w:r w:rsidRPr="00D91F8A">
        <w:rPr>
          <w:rFonts w:hint="cs"/>
          <w:sz w:val="26"/>
          <w:szCs w:val="28"/>
          <w:rtl/>
        </w:rPr>
        <w:t>اطلاعات</w:t>
      </w:r>
      <w:r w:rsidRPr="00D91F8A">
        <w:rPr>
          <w:rFonts w:hint="cs"/>
          <w:sz w:val="26"/>
          <w:szCs w:val="28"/>
        </w:rPr>
        <w:t xml:space="preserve"> </w:t>
      </w:r>
      <w:r w:rsidRPr="00D91F8A">
        <w:rPr>
          <w:rFonts w:hint="cs"/>
          <w:sz w:val="26"/>
          <w:szCs w:val="28"/>
          <w:rtl/>
        </w:rPr>
        <w:t>بستگي</w:t>
      </w:r>
      <w:r w:rsidRPr="00D91F8A">
        <w:rPr>
          <w:rFonts w:hint="cs"/>
          <w:sz w:val="26"/>
          <w:szCs w:val="28"/>
        </w:rPr>
        <w:t xml:space="preserve"> </w:t>
      </w:r>
      <w:r w:rsidRPr="00D91F8A">
        <w:rPr>
          <w:rFonts w:hint="cs"/>
          <w:sz w:val="26"/>
          <w:szCs w:val="28"/>
          <w:rtl/>
        </w:rPr>
        <w:t>دارد.</w:t>
      </w:r>
      <w:r w:rsidRPr="00D91F8A">
        <w:rPr>
          <w:rFonts w:hint="cs"/>
          <w:sz w:val="26"/>
          <w:szCs w:val="28"/>
        </w:rPr>
        <w:t xml:space="preserve"> </w:t>
      </w:r>
      <w:r w:rsidRPr="00D91F8A">
        <w:rPr>
          <w:rFonts w:hint="cs"/>
          <w:sz w:val="26"/>
          <w:szCs w:val="28"/>
          <w:rtl/>
        </w:rPr>
        <w:t>اطلاعات</w:t>
      </w:r>
      <w:r w:rsidRPr="00D91F8A">
        <w:rPr>
          <w:rFonts w:hint="cs"/>
          <w:sz w:val="26"/>
          <w:szCs w:val="28"/>
        </w:rPr>
        <w:t xml:space="preserve"> </w:t>
      </w:r>
      <w:r w:rsidRPr="00D91F8A">
        <w:rPr>
          <w:rFonts w:hint="cs"/>
          <w:sz w:val="26"/>
          <w:szCs w:val="28"/>
          <w:rtl/>
        </w:rPr>
        <w:t>دقيق</w:t>
      </w:r>
      <w:r w:rsidRPr="00D91F8A">
        <w:rPr>
          <w:rFonts w:hint="cs"/>
          <w:sz w:val="26"/>
          <w:szCs w:val="28"/>
        </w:rPr>
        <w:t xml:space="preserve"> </w:t>
      </w:r>
      <w:r w:rsidRPr="00D91F8A">
        <w:rPr>
          <w:rFonts w:hint="cs"/>
          <w:sz w:val="26"/>
          <w:szCs w:val="28"/>
          <w:rtl/>
        </w:rPr>
        <w:t>و</w:t>
      </w:r>
      <w:r w:rsidRPr="00D91F8A">
        <w:rPr>
          <w:rFonts w:hint="cs"/>
          <w:sz w:val="26"/>
          <w:szCs w:val="28"/>
        </w:rPr>
        <w:t xml:space="preserve"> </w:t>
      </w:r>
      <w:r w:rsidRPr="00D91F8A">
        <w:rPr>
          <w:rFonts w:hint="cs"/>
          <w:sz w:val="26"/>
          <w:szCs w:val="28"/>
          <w:rtl/>
        </w:rPr>
        <w:t>فراوان</w:t>
      </w:r>
      <w:r w:rsidRPr="00D91F8A">
        <w:rPr>
          <w:rFonts w:hint="cs"/>
          <w:sz w:val="26"/>
          <w:szCs w:val="28"/>
        </w:rPr>
        <w:t xml:space="preserve"> </w:t>
      </w:r>
      <w:r w:rsidRPr="00D91F8A">
        <w:rPr>
          <w:rFonts w:hint="cs"/>
          <w:sz w:val="26"/>
          <w:szCs w:val="28"/>
          <w:rtl/>
        </w:rPr>
        <w:t>مي تواند</w:t>
      </w:r>
      <w:r w:rsidRPr="00D91F8A">
        <w:rPr>
          <w:rFonts w:hint="cs"/>
          <w:sz w:val="26"/>
          <w:szCs w:val="28"/>
        </w:rPr>
        <w:t xml:space="preserve"> </w:t>
      </w:r>
      <w:r w:rsidRPr="00D91F8A">
        <w:rPr>
          <w:rFonts w:hint="cs"/>
          <w:sz w:val="26"/>
          <w:szCs w:val="28"/>
          <w:rtl/>
        </w:rPr>
        <w:t>تصميم</w:t>
      </w:r>
      <w:r w:rsidRPr="00D91F8A">
        <w:rPr>
          <w:rFonts w:hint="cs"/>
          <w:sz w:val="26"/>
          <w:szCs w:val="28"/>
        </w:rPr>
        <w:t xml:space="preserve"> </w:t>
      </w:r>
      <w:r w:rsidRPr="00D91F8A">
        <w:rPr>
          <w:rFonts w:hint="cs"/>
          <w:sz w:val="26"/>
          <w:szCs w:val="28"/>
          <w:rtl/>
        </w:rPr>
        <w:t>گيري هاي</w:t>
      </w:r>
      <w:r w:rsidRPr="00D91F8A">
        <w:rPr>
          <w:rFonts w:hint="cs"/>
          <w:sz w:val="26"/>
          <w:szCs w:val="28"/>
        </w:rPr>
        <w:t xml:space="preserve"> </w:t>
      </w:r>
      <w:r w:rsidRPr="00D91F8A">
        <w:rPr>
          <w:rFonts w:hint="cs"/>
          <w:sz w:val="26"/>
          <w:szCs w:val="28"/>
          <w:rtl/>
        </w:rPr>
        <w:t>عملياتي</w:t>
      </w:r>
      <w:r w:rsidRPr="00D91F8A">
        <w:rPr>
          <w:rFonts w:hint="cs"/>
          <w:sz w:val="26"/>
          <w:szCs w:val="28"/>
        </w:rPr>
        <w:t xml:space="preserve"> </w:t>
      </w:r>
      <w:r w:rsidRPr="00D91F8A">
        <w:rPr>
          <w:rFonts w:hint="cs"/>
          <w:sz w:val="26"/>
          <w:szCs w:val="28"/>
          <w:rtl/>
        </w:rPr>
        <w:t>را</w:t>
      </w:r>
      <w:r w:rsidRPr="00D91F8A">
        <w:rPr>
          <w:rFonts w:hint="cs"/>
          <w:sz w:val="26"/>
          <w:szCs w:val="28"/>
        </w:rPr>
        <w:t xml:space="preserve"> </w:t>
      </w:r>
      <w:r w:rsidRPr="00D91F8A">
        <w:rPr>
          <w:rFonts w:hint="cs"/>
          <w:sz w:val="26"/>
          <w:szCs w:val="28"/>
          <w:rtl/>
        </w:rPr>
        <w:t>تا</w:t>
      </w:r>
      <w:r w:rsidRPr="00D91F8A">
        <w:rPr>
          <w:rFonts w:hint="cs"/>
          <w:sz w:val="26"/>
          <w:szCs w:val="28"/>
        </w:rPr>
        <w:t xml:space="preserve"> </w:t>
      </w:r>
      <w:r w:rsidRPr="00D91F8A">
        <w:rPr>
          <w:rFonts w:hint="cs"/>
          <w:sz w:val="26"/>
          <w:szCs w:val="28"/>
          <w:rtl/>
        </w:rPr>
        <w:t>حد</w:t>
      </w:r>
      <w:r w:rsidRPr="00D91F8A">
        <w:rPr>
          <w:rFonts w:hint="cs"/>
          <w:sz w:val="26"/>
          <w:szCs w:val="28"/>
          <w:rtl/>
          <w:lang w:bidi="fa-IR"/>
        </w:rPr>
        <w:t xml:space="preserve"> </w:t>
      </w:r>
      <w:r w:rsidRPr="00D91F8A">
        <w:rPr>
          <w:rFonts w:hint="cs"/>
          <w:sz w:val="26"/>
          <w:szCs w:val="28"/>
          <w:rtl/>
        </w:rPr>
        <w:t>بالائي</w:t>
      </w:r>
      <w:r w:rsidRPr="00D91F8A">
        <w:rPr>
          <w:rFonts w:hint="cs"/>
          <w:sz w:val="26"/>
          <w:szCs w:val="28"/>
        </w:rPr>
        <w:t xml:space="preserve"> </w:t>
      </w:r>
      <w:r w:rsidRPr="00D91F8A">
        <w:rPr>
          <w:rFonts w:hint="cs"/>
          <w:sz w:val="26"/>
          <w:szCs w:val="28"/>
          <w:rtl/>
        </w:rPr>
        <w:t>كارا</w:t>
      </w:r>
      <w:r w:rsidRPr="00D91F8A">
        <w:rPr>
          <w:rFonts w:hint="cs"/>
          <w:sz w:val="26"/>
          <w:szCs w:val="28"/>
        </w:rPr>
        <w:t xml:space="preserve"> </w:t>
      </w:r>
      <w:r w:rsidRPr="00D91F8A">
        <w:rPr>
          <w:rFonts w:hint="cs"/>
          <w:sz w:val="26"/>
          <w:szCs w:val="28"/>
          <w:rtl/>
        </w:rPr>
        <w:t>نموده</w:t>
      </w:r>
      <w:r w:rsidRPr="00D91F8A">
        <w:rPr>
          <w:rFonts w:hint="cs"/>
          <w:sz w:val="26"/>
          <w:szCs w:val="28"/>
        </w:rPr>
        <w:t xml:space="preserve"> </w:t>
      </w:r>
      <w:r w:rsidRPr="00D91F8A">
        <w:rPr>
          <w:rFonts w:hint="cs"/>
          <w:sz w:val="26"/>
          <w:szCs w:val="28"/>
          <w:rtl/>
        </w:rPr>
        <w:t>و</w:t>
      </w:r>
      <w:r w:rsidRPr="00D91F8A">
        <w:rPr>
          <w:rFonts w:hint="cs"/>
          <w:sz w:val="26"/>
          <w:szCs w:val="28"/>
        </w:rPr>
        <w:t xml:space="preserve"> </w:t>
      </w:r>
      <w:r w:rsidRPr="00D91F8A">
        <w:rPr>
          <w:rFonts w:hint="cs"/>
          <w:sz w:val="26"/>
          <w:szCs w:val="28"/>
          <w:rtl/>
        </w:rPr>
        <w:t>تصميمات</w:t>
      </w:r>
      <w:r w:rsidRPr="00D91F8A">
        <w:rPr>
          <w:rFonts w:hint="cs"/>
          <w:sz w:val="26"/>
          <w:szCs w:val="28"/>
        </w:rPr>
        <w:t xml:space="preserve"> </w:t>
      </w:r>
      <w:r w:rsidRPr="00D91F8A">
        <w:rPr>
          <w:rFonts w:hint="cs"/>
          <w:sz w:val="26"/>
          <w:szCs w:val="28"/>
          <w:rtl/>
        </w:rPr>
        <w:t>بهتري</w:t>
      </w:r>
      <w:r w:rsidRPr="00D91F8A">
        <w:rPr>
          <w:rFonts w:hint="cs"/>
          <w:sz w:val="26"/>
          <w:szCs w:val="28"/>
        </w:rPr>
        <w:t xml:space="preserve"> </w:t>
      </w:r>
      <w:r w:rsidRPr="00D91F8A">
        <w:rPr>
          <w:rFonts w:hint="cs"/>
          <w:sz w:val="26"/>
          <w:szCs w:val="28"/>
          <w:rtl/>
        </w:rPr>
        <w:t>را</w:t>
      </w:r>
      <w:r w:rsidRPr="00D91F8A">
        <w:rPr>
          <w:rFonts w:hint="cs"/>
          <w:sz w:val="26"/>
          <w:szCs w:val="28"/>
        </w:rPr>
        <w:t xml:space="preserve"> </w:t>
      </w:r>
      <w:r w:rsidRPr="00D91F8A">
        <w:rPr>
          <w:rFonts w:hint="cs"/>
          <w:sz w:val="26"/>
          <w:szCs w:val="28"/>
          <w:rtl/>
        </w:rPr>
        <w:t>فراهم</w:t>
      </w:r>
      <w:r w:rsidRPr="00D91F8A">
        <w:rPr>
          <w:rFonts w:hint="cs"/>
          <w:sz w:val="26"/>
          <w:szCs w:val="28"/>
        </w:rPr>
        <w:t xml:space="preserve"> </w:t>
      </w:r>
      <w:r w:rsidRPr="00D91F8A">
        <w:rPr>
          <w:rFonts w:hint="cs"/>
          <w:sz w:val="26"/>
          <w:szCs w:val="28"/>
          <w:rtl/>
        </w:rPr>
        <w:t>سازد</w:t>
      </w:r>
      <w:r w:rsidRPr="00D91F8A">
        <w:rPr>
          <w:rFonts w:hint="cs"/>
          <w:sz w:val="26"/>
          <w:szCs w:val="28"/>
        </w:rPr>
        <w:t xml:space="preserve"> </w:t>
      </w:r>
      <w:r w:rsidRPr="00D91F8A">
        <w:rPr>
          <w:rFonts w:hint="cs"/>
          <w:sz w:val="26"/>
          <w:szCs w:val="28"/>
          <w:rtl/>
        </w:rPr>
        <w:t>اما</w:t>
      </w:r>
      <w:r w:rsidRPr="00D91F8A">
        <w:rPr>
          <w:rFonts w:hint="cs"/>
          <w:sz w:val="26"/>
          <w:szCs w:val="28"/>
        </w:rPr>
        <w:t xml:space="preserve"> </w:t>
      </w:r>
      <w:r w:rsidRPr="00D91F8A">
        <w:rPr>
          <w:rFonts w:hint="cs"/>
          <w:sz w:val="26"/>
          <w:szCs w:val="28"/>
          <w:rtl/>
        </w:rPr>
        <w:t>هزينه</w:t>
      </w:r>
      <w:r w:rsidRPr="00D91F8A">
        <w:rPr>
          <w:rFonts w:hint="cs"/>
          <w:sz w:val="26"/>
          <w:szCs w:val="28"/>
        </w:rPr>
        <w:t xml:space="preserve"> </w:t>
      </w:r>
      <w:r w:rsidRPr="00D91F8A">
        <w:rPr>
          <w:rFonts w:hint="cs"/>
          <w:sz w:val="26"/>
          <w:szCs w:val="28"/>
          <w:rtl/>
        </w:rPr>
        <w:t>ساخت</w:t>
      </w:r>
      <w:r w:rsidRPr="00D91F8A">
        <w:rPr>
          <w:rFonts w:hint="cs"/>
          <w:sz w:val="26"/>
          <w:szCs w:val="28"/>
        </w:rPr>
        <w:t xml:space="preserve"> </w:t>
      </w:r>
      <w:r w:rsidRPr="00D91F8A">
        <w:rPr>
          <w:rFonts w:hint="cs"/>
          <w:sz w:val="26"/>
          <w:szCs w:val="28"/>
          <w:rtl/>
        </w:rPr>
        <w:t>و نصب</w:t>
      </w:r>
      <w:r w:rsidRPr="00D91F8A">
        <w:rPr>
          <w:rFonts w:hint="cs"/>
          <w:sz w:val="26"/>
          <w:szCs w:val="28"/>
        </w:rPr>
        <w:t xml:space="preserve"> </w:t>
      </w:r>
      <w:r w:rsidRPr="00D91F8A">
        <w:rPr>
          <w:rFonts w:hint="cs"/>
          <w:sz w:val="26"/>
          <w:szCs w:val="28"/>
          <w:rtl/>
        </w:rPr>
        <w:t>سيستم هاي</w:t>
      </w:r>
      <w:r w:rsidRPr="00D91F8A">
        <w:rPr>
          <w:rFonts w:hint="cs"/>
          <w:sz w:val="26"/>
          <w:szCs w:val="28"/>
          <w:rtl/>
          <w:lang w:bidi="fa-IR"/>
        </w:rPr>
        <w:t xml:space="preserve"> </w:t>
      </w:r>
      <w:r w:rsidRPr="00D91F8A">
        <w:rPr>
          <w:rFonts w:hint="cs"/>
          <w:sz w:val="26"/>
          <w:szCs w:val="28"/>
          <w:rtl/>
        </w:rPr>
        <w:t>اطلاعاتي</w:t>
      </w:r>
      <w:r w:rsidRPr="00D91F8A">
        <w:rPr>
          <w:rFonts w:hint="cs"/>
          <w:sz w:val="26"/>
          <w:szCs w:val="28"/>
        </w:rPr>
        <w:t xml:space="preserve"> </w:t>
      </w:r>
      <w:r w:rsidRPr="00D91F8A">
        <w:rPr>
          <w:rFonts w:hint="cs"/>
          <w:sz w:val="26"/>
          <w:szCs w:val="28"/>
          <w:rtl/>
        </w:rPr>
        <w:t>كه</w:t>
      </w:r>
      <w:r w:rsidRPr="00D91F8A">
        <w:rPr>
          <w:rFonts w:hint="cs"/>
          <w:sz w:val="26"/>
          <w:szCs w:val="28"/>
        </w:rPr>
        <w:t xml:space="preserve"> </w:t>
      </w:r>
      <w:r w:rsidRPr="00D91F8A">
        <w:rPr>
          <w:rFonts w:hint="cs"/>
          <w:sz w:val="26"/>
          <w:szCs w:val="28"/>
          <w:rtl/>
        </w:rPr>
        <w:t>اين</w:t>
      </w:r>
      <w:r w:rsidRPr="00D91F8A">
        <w:rPr>
          <w:rFonts w:hint="cs"/>
          <w:sz w:val="26"/>
          <w:szCs w:val="28"/>
        </w:rPr>
        <w:t xml:space="preserve"> </w:t>
      </w:r>
      <w:r w:rsidRPr="00D91F8A">
        <w:rPr>
          <w:rFonts w:hint="cs"/>
          <w:sz w:val="26"/>
          <w:szCs w:val="28"/>
          <w:rtl/>
        </w:rPr>
        <w:t>اطلاعات</w:t>
      </w:r>
      <w:r w:rsidRPr="00D91F8A">
        <w:rPr>
          <w:rFonts w:hint="cs"/>
          <w:sz w:val="26"/>
          <w:szCs w:val="28"/>
        </w:rPr>
        <w:t xml:space="preserve"> </w:t>
      </w:r>
      <w:r w:rsidRPr="00D91F8A">
        <w:rPr>
          <w:rFonts w:hint="cs"/>
          <w:sz w:val="26"/>
          <w:szCs w:val="28"/>
          <w:rtl/>
        </w:rPr>
        <w:t>را</w:t>
      </w:r>
      <w:r w:rsidRPr="00D91F8A">
        <w:rPr>
          <w:rFonts w:hint="cs"/>
          <w:sz w:val="26"/>
          <w:szCs w:val="28"/>
        </w:rPr>
        <w:t xml:space="preserve"> </w:t>
      </w:r>
      <w:r w:rsidRPr="00D91F8A">
        <w:rPr>
          <w:rFonts w:hint="cs"/>
          <w:sz w:val="26"/>
          <w:szCs w:val="28"/>
          <w:rtl/>
        </w:rPr>
        <w:t>فراهم</w:t>
      </w:r>
      <w:r w:rsidRPr="00D91F8A">
        <w:rPr>
          <w:rFonts w:hint="cs"/>
          <w:sz w:val="26"/>
          <w:szCs w:val="28"/>
        </w:rPr>
        <w:t xml:space="preserve"> </w:t>
      </w:r>
      <w:r w:rsidRPr="00D91F8A">
        <w:rPr>
          <w:rFonts w:hint="cs"/>
          <w:sz w:val="26"/>
          <w:szCs w:val="28"/>
          <w:rtl/>
        </w:rPr>
        <w:t>نمايند</w:t>
      </w:r>
      <w:r w:rsidRPr="00D91F8A">
        <w:rPr>
          <w:rFonts w:hint="cs"/>
          <w:sz w:val="26"/>
          <w:szCs w:val="28"/>
        </w:rPr>
        <w:t xml:space="preserve"> </w:t>
      </w:r>
      <w:r w:rsidRPr="00D91F8A">
        <w:rPr>
          <w:rFonts w:hint="cs"/>
          <w:sz w:val="26"/>
          <w:szCs w:val="28"/>
          <w:rtl/>
        </w:rPr>
        <w:t>بسيار</w:t>
      </w:r>
      <w:r w:rsidRPr="00D91F8A">
        <w:rPr>
          <w:rFonts w:hint="cs"/>
          <w:sz w:val="26"/>
          <w:szCs w:val="28"/>
        </w:rPr>
        <w:t xml:space="preserve"> </w:t>
      </w:r>
      <w:r w:rsidRPr="00D91F8A">
        <w:rPr>
          <w:rFonts w:hint="cs"/>
          <w:sz w:val="26"/>
          <w:szCs w:val="28"/>
          <w:rtl/>
        </w:rPr>
        <w:t>سنگين</w:t>
      </w:r>
      <w:r w:rsidRPr="00D91F8A">
        <w:rPr>
          <w:rFonts w:hint="cs"/>
          <w:sz w:val="26"/>
          <w:szCs w:val="28"/>
        </w:rPr>
        <w:t xml:space="preserve"> </w:t>
      </w:r>
      <w:r w:rsidRPr="00D91F8A">
        <w:rPr>
          <w:rFonts w:hint="cs"/>
          <w:sz w:val="26"/>
          <w:szCs w:val="28"/>
          <w:rtl/>
        </w:rPr>
        <w:t>است</w:t>
      </w:r>
      <w:r w:rsidRPr="00D91F8A">
        <w:rPr>
          <w:sz w:val="26"/>
          <w:szCs w:val="28"/>
        </w:rPr>
        <w:t>.</w:t>
      </w:r>
      <w:r w:rsidRPr="00D91F8A">
        <w:rPr>
          <w:sz w:val="26"/>
          <w:szCs w:val="28"/>
          <w:rtl/>
          <w:lang w:bidi="fa-IR"/>
        </w:rPr>
        <w:t xml:space="preserve"> </w:t>
      </w:r>
      <w:r w:rsidRPr="00D91F8A">
        <w:rPr>
          <w:rFonts w:hint="cs"/>
          <w:sz w:val="26"/>
          <w:szCs w:val="28"/>
          <w:rtl/>
        </w:rPr>
        <w:t>اما</w:t>
      </w:r>
      <w:r w:rsidRPr="00D91F8A">
        <w:rPr>
          <w:rFonts w:hint="cs"/>
          <w:sz w:val="26"/>
          <w:szCs w:val="28"/>
        </w:rPr>
        <w:t xml:space="preserve"> </w:t>
      </w:r>
      <w:r w:rsidRPr="00D91F8A">
        <w:rPr>
          <w:rFonts w:hint="cs"/>
          <w:sz w:val="26"/>
          <w:szCs w:val="28"/>
          <w:rtl/>
        </w:rPr>
        <w:t>در</w:t>
      </w:r>
      <w:r w:rsidRPr="00D91F8A">
        <w:rPr>
          <w:rFonts w:hint="cs"/>
          <w:sz w:val="26"/>
          <w:szCs w:val="28"/>
        </w:rPr>
        <w:t xml:space="preserve"> </w:t>
      </w:r>
      <w:r w:rsidRPr="00D91F8A">
        <w:rPr>
          <w:rFonts w:hint="cs"/>
          <w:sz w:val="26"/>
          <w:szCs w:val="28"/>
          <w:rtl/>
        </w:rPr>
        <w:t>يك</w:t>
      </w:r>
      <w:r w:rsidRPr="00D91F8A">
        <w:rPr>
          <w:rFonts w:hint="cs"/>
          <w:sz w:val="26"/>
          <w:szCs w:val="28"/>
        </w:rPr>
        <w:t xml:space="preserve"> </w:t>
      </w:r>
      <w:r w:rsidRPr="00D91F8A">
        <w:rPr>
          <w:rFonts w:hint="cs"/>
          <w:sz w:val="26"/>
          <w:szCs w:val="28"/>
          <w:rtl/>
        </w:rPr>
        <w:t>زنجيره</w:t>
      </w:r>
      <w:r w:rsidRPr="00D91F8A">
        <w:rPr>
          <w:rFonts w:hint="cs"/>
          <w:sz w:val="26"/>
          <w:szCs w:val="28"/>
        </w:rPr>
        <w:t xml:space="preserve"> </w:t>
      </w:r>
      <w:r w:rsidRPr="00D91F8A">
        <w:rPr>
          <w:rFonts w:hint="cs"/>
          <w:sz w:val="26"/>
          <w:szCs w:val="28"/>
          <w:rtl/>
        </w:rPr>
        <w:t>تامين (به طور</w:t>
      </w:r>
      <w:r w:rsidRPr="00D91F8A">
        <w:rPr>
          <w:rFonts w:hint="cs"/>
          <w:sz w:val="26"/>
          <w:szCs w:val="28"/>
        </w:rPr>
        <w:t xml:space="preserve"> </w:t>
      </w:r>
      <w:r w:rsidRPr="00D91F8A">
        <w:rPr>
          <w:rFonts w:hint="cs"/>
          <w:sz w:val="26"/>
          <w:szCs w:val="28"/>
          <w:rtl/>
        </w:rPr>
        <w:t>كلي</w:t>
      </w:r>
      <w:r w:rsidRPr="00D91F8A">
        <w:rPr>
          <w:rFonts w:hint="cs"/>
          <w:sz w:val="26"/>
          <w:szCs w:val="28"/>
          <w:rtl/>
          <w:lang w:bidi="fa-IR"/>
        </w:rPr>
        <w:t>)</w:t>
      </w:r>
      <w:r w:rsidRPr="00D91F8A">
        <w:rPr>
          <w:rFonts w:hint="cs"/>
          <w:sz w:val="26"/>
          <w:szCs w:val="28"/>
          <w:lang w:bidi="fa-IR"/>
        </w:rPr>
        <w:t xml:space="preserve"> </w:t>
      </w:r>
      <w:r w:rsidRPr="00D91F8A">
        <w:rPr>
          <w:rFonts w:hint="cs"/>
          <w:sz w:val="26"/>
          <w:szCs w:val="28"/>
          <w:rtl/>
        </w:rPr>
        <w:t>كارآئي</w:t>
      </w:r>
      <w:r w:rsidRPr="00D91F8A">
        <w:rPr>
          <w:rFonts w:hint="cs"/>
          <w:sz w:val="26"/>
          <w:szCs w:val="28"/>
        </w:rPr>
        <w:t xml:space="preserve"> </w:t>
      </w:r>
      <w:r w:rsidRPr="00D91F8A">
        <w:rPr>
          <w:rFonts w:hint="cs"/>
          <w:sz w:val="26"/>
          <w:szCs w:val="28"/>
          <w:rtl/>
        </w:rPr>
        <w:t>يا</w:t>
      </w:r>
      <w:r w:rsidRPr="00D91F8A">
        <w:rPr>
          <w:rFonts w:hint="cs"/>
          <w:sz w:val="26"/>
          <w:szCs w:val="28"/>
        </w:rPr>
        <w:t xml:space="preserve"> </w:t>
      </w:r>
      <w:r w:rsidRPr="00D91F8A">
        <w:rPr>
          <w:rFonts w:hint="cs"/>
          <w:sz w:val="26"/>
          <w:szCs w:val="28"/>
          <w:rtl/>
        </w:rPr>
        <w:t>پاسخگوئي</w:t>
      </w:r>
      <w:r w:rsidRPr="00D91F8A">
        <w:rPr>
          <w:rFonts w:hint="cs"/>
          <w:sz w:val="26"/>
          <w:szCs w:val="28"/>
        </w:rPr>
        <w:t xml:space="preserve"> </w:t>
      </w:r>
      <w:r w:rsidRPr="00D91F8A">
        <w:rPr>
          <w:rFonts w:hint="cs"/>
          <w:sz w:val="26"/>
          <w:szCs w:val="28"/>
          <w:rtl/>
        </w:rPr>
        <w:t>شركت ها</w:t>
      </w:r>
      <w:r w:rsidRPr="00D91F8A">
        <w:rPr>
          <w:rFonts w:hint="cs"/>
          <w:sz w:val="26"/>
          <w:szCs w:val="28"/>
        </w:rPr>
        <w:t xml:space="preserve"> </w:t>
      </w:r>
      <w:r w:rsidRPr="00D91F8A">
        <w:rPr>
          <w:rFonts w:hint="cs"/>
          <w:sz w:val="26"/>
          <w:szCs w:val="28"/>
          <w:rtl/>
        </w:rPr>
        <w:t>به</w:t>
      </w:r>
      <w:r w:rsidRPr="00D91F8A">
        <w:rPr>
          <w:rFonts w:hint="cs"/>
          <w:sz w:val="26"/>
          <w:szCs w:val="28"/>
        </w:rPr>
        <w:t xml:space="preserve"> </w:t>
      </w:r>
      <w:r w:rsidRPr="00D91F8A">
        <w:rPr>
          <w:rFonts w:hint="cs"/>
          <w:sz w:val="26"/>
          <w:szCs w:val="28"/>
          <w:rtl/>
        </w:rPr>
        <w:t>ميزان</w:t>
      </w:r>
      <w:r w:rsidRPr="00D91F8A">
        <w:rPr>
          <w:rFonts w:hint="cs"/>
          <w:sz w:val="26"/>
          <w:szCs w:val="28"/>
        </w:rPr>
        <w:t xml:space="preserve"> </w:t>
      </w:r>
      <w:r w:rsidRPr="00D91F8A">
        <w:rPr>
          <w:rFonts w:hint="cs"/>
          <w:sz w:val="26"/>
          <w:szCs w:val="28"/>
          <w:rtl/>
        </w:rPr>
        <w:t>اطلاعاتي</w:t>
      </w:r>
      <w:r w:rsidRPr="00D91F8A">
        <w:rPr>
          <w:rFonts w:hint="cs"/>
          <w:sz w:val="26"/>
          <w:szCs w:val="28"/>
        </w:rPr>
        <w:t xml:space="preserve"> </w:t>
      </w:r>
      <w:r w:rsidRPr="00D91F8A">
        <w:rPr>
          <w:rFonts w:hint="cs"/>
          <w:sz w:val="26"/>
          <w:szCs w:val="28"/>
          <w:rtl/>
        </w:rPr>
        <w:t>وابسته</w:t>
      </w:r>
      <w:r w:rsidRPr="00D91F8A">
        <w:rPr>
          <w:rFonts w:hint="cs"/>
          <w:sz w:val="26"/>
          <w:szCs w:val="28"/>
          <w:rtl/>
          <w:lang w:bidi="fa-IR"/>
        </w:rPr>
        <w:t xml:space="preserve"> </w:t>
      </w:r>
      <w:r w:rsidRPr="00D91F8A">
        <w:rPr>
          <w:rFonts w:hint="cs"/>
          <w:sz w:val="26"/>
          <w:szCs w:val="28"/>
          <w:rtl/>
        </w:rPr>
        <w:t>است</w:t>
      </w:r>
      <w:r w:rsidRPr="00D91F8A">
        <w:rPr>
          <w:rFonts w:hint="cs"/>
          <w:sz w:val="26"/>
          <w:szCs w:val="28"/>
        </w:rPr>
        <w:t xml:space="preserve"> </w:t>
      </w:r>
      <w:r w:rsidRPr="00D91F8A">
        <w:rPr>
          <w:rFonts w:hint="cs"/>
          <w:sz w:val="26"/>
          <w:szCs w:val="28"/>
          <w:rtl/>
        </w:rPr>
        <w:t>كه</w:t>
      </w:r>
      <w:r w:rsidRPr="00D91F8A">
        <w:rPr>
          <w:rFonts w:hint="cs"/>
          <w:sz w:val="26"/>
          <w:szCs w:val="28"/>
        </w:rPr>
        <w:t xml:space="preserve"> </w:t>
      </w:r>
      <w:r w:rsidRPr="00D91F8A">
        <w:rPr>
          <w:rFonts w:hint="cs"/>
          <w:sz w:val="26"/>
          <w:szCs w:val="28"/>
          <w:rtl/>
        </w:rPr>
        <w:t>شركت ها</w:t>
      </w:r>
      <w:r w:rsidRPr="00D91F8A">
        <w:rPr>
          <w:rFonts w:hint="cs"/>
          <w:sz w:val="26"/>
          <w:szCs w:val="28"/>
        </w:rPr>
        <w:t xml:space="preserve"> </w:t>
      </w:r>
      <w:r w:rsidRPr="00D91F8A">
        <w:rPr>
          <w:rFonts w:hint="cs"/>
          <w:sz w:val="26"/>
          <w:szCs w:val="28"/>
          <w:rtl/>
        </w:rPr>
        <w:t>قصد</w:t>
      </w:r>
      <w:r w:rsidRPr="00D91F8A">
        <w:rPr>
          <w:rFonts w:hint="cs"/>
          <w:sz w:val="26"/>
          <w:szCs w:val="28"/>
        </w:rPr>
        <w:t xml:space="preserve"> </w:t>
      </w:r>
      <w:r w:rsidRPr="00D91F8A">
        <w:rPr>
          <w:rFonts w:hint="cs"/>
          <w:sz w:val="26"/>
          <w:szCs w:val="28"/>
          <w:rtl/>
        </w:rPr>
        <w:t>دارند</w:t>
      </w:r>
      <w:r w:rsidRPr="00D91F8A">
        <w:rPr>
          <w:rFonts w:hint="cs"/>
          <w:sz w:val="26"/>
          <w:szCs w:val="28"/>
        </w:rPr>
        <w:t xml:space="preserve"> </w:t>
      </w:r>
      <w:r w:rsidRPr="00D91F8A">
        <w:rPr>
          <w:rFonts w:hint="cs"/>
          <w:sz w:val="26"/>
          <w:szCs w:val="28"/>
          <w:rtl/>
        </w:rPr>
        <w:t>به</w:t>
      </w:r>
      <w:r w:rsidRPr="00D91F8A">
        <w:rPr>
          <w:rFonts w:hint="cs"/>
          <w:sz w:val="26"/>
          <w:szCs w:val="28"/>
        </w:rPr>
        <w:t xml:space="preserve"> </w:t>
      </w:r>
      <w:r w:rsidRPr="00D91F8A">
        <w:rPr>
          <w:rFonts w:hint="cs"/>
          <w:sz w:val="26"/>
          <w:szCs w:val="28"/>
          <w:rtl/>
        </w:rPr>
        <w:t>اشتراك</w:t>
      </w:r>
      <w:r w:rsidRPr="00D91F8A">
        <w:rPr>
          <w:rFonts w:hint="cs"/>
          <w:sz w:val="26"/>
          <w:szCs w:val="28"/>
        </w:rPr>
        <w:t xml:space="preserve"> </w:t>
      </w:r>
      <w:r w:rsidRPr="00D91F8A">
        <w:rPr>
          <w:rFonts w:hint="cs"/>
          <w:sz w:val="26"/>
          <w:szCs w:val="28"/>
          <w:rtl/>
        </w:rPr>
        <w:t>بگذارند</w:t>
      </w:r>
      <w:r w:rsidRPr="00D91F8A">
        <w:rPr>
          <w:sz w:val="26"/>
          <w:szCs w:val="28"/>
        </w:rPr>
        <w:t>.</w:t>
      </w:r>
      <w:r w:rsidRPr="00D91F8A">
        <w:rPr>
          <w:sz w:val="26"/>
          <w:szCs w:val="28"/>
          <w:rtl/>
        </w:rPr>
        <w:t xml:space="preserve"> </w:t>
      </w:r>
      <w:r w:rsidRPr="00D91F8A">
        <w:rPr>
          <w:rFonts w:hint="cs"/>
          <w:sz w:val="26"/>
          <w:szCs w:val="28"/>
          <w:rtl/>
        </w:rPr>
        <w:t>هر چه</w:t>
      </w:r>
      <w:r w:rsidRPr="00D91F8A">
        <w:rPr>
          <w:rFonts w:hint="cs"/>
          <w:sz w:val="26"/>
          <w:szCs w:val="28"/>
        </w:rPr>
        <w:t xml:space="preserve"> </w:t>
      </w:r>
      <w:r w:rsidRPr="00D91F8A">
        <w:rPr>
          <w:rFonts w:hint="cs"/>
          <w:sz w:val="26"/>
          <w:szCs w:val="28"/>
          <w:rtl/>
        </w:rPr>
        <w:t>ميزان</w:t>
      </w:r>
      <w:r w:rsidRPr="00D91F8A">
        <w:rPr>
          <w:rFonts w:hint="cs"/>
          <w:sz w:val="26"/>
          <w:szCs w:val="28"/>
        </w:rPr>
        <w:t xml:space="preserve"> </w:t>
      </w:r>
      <w:r w:rsidRPr="00D91F8A">
        <w:rPr>
          <w:rFonts w:hint="cs"/>
          <w:sz w:val="26"/>
          <w:szCs w:val="28"/>
          <w:rtl/>
        </w:rPr>
        <w:t>اطلاعات</w:t>
      </w:r>
      <w:r w:rsidRPr="00D91F8A">
        <w:rPr>
          <w:rFonts w:hint="cs"/>
          <w:sz w:val="26"/>
          <w:szCs w:val="28"/>
        </w:rPr>
        <w:t xml:space="preserve"> </w:t>
      </w:r>
      <w:r w:rsidRPr="00D91F8A">
        <w:rPr>
          <w:rFonts w:hint="cs"/>
          <w:sz w:val="26"/>
          <w:szCs w:val="28"/>
          <w:rtl/>
        </w:rPr>
        <w:t>مرتبط</w:t>
      </w:r>
      <w:r w:rsidRPr="00D91F8A">
        <w:rPr>
          <w:rFonts w:hint="cs"/>
          <w:sz w:val="26"/>
          <w:szCs w:val="28"/>
        </w:rPr>
        <w:t xml:space="preserve"> </w:t>
      </w:r>
      <w:r w:rsidRPr="00D91F8A">
        <w:rPr>
          <w:rFonts w:hint="cs"/>
          <w:sz w:val="26"/>
          <w:szCs w:val="28"/>
          <w:rtl/>
        </w:rPr>
        <w:t>با</w:t>
      </w:r>
      <w:r w:rsidRPr="00D91F8A">
        <w:rPr>
          <w:rFonts w:hint="cs"/>
          <w:sz w:val="26"/>
          <w:szCs w:val="28"/>
        </w:rPr>
        <w:t xml:space="preserve"> </w:t>
      </w:r>
      <w:r w:rsidRPr="00D91F8A">
        <w:rPr>
          <w:rFonts w:hint="cs"/>
          <w:sz w:val="26"/>
          <w:szCs w:val="28"/>
          <w:rtl/>
        </w:rPr>
        <w:t>تامين</w:t>
      </w:r>
      <w:r w:rsidRPr="00D91F8A">
        <w:rPr>
          <w:rFonts w:hint="cs"/>
          <w:sz w:val="26"/>
          <w:szCs w:val="28"/>
          <w:rtl/>
          <w:lang w:bidi="fa-IR"/>
        </w:rPr>
        <w:t xml:space="preserve"> </w:t>
      </w:r>
      <w:r w:rsidRPr="00D91F8A">
        <w:rPr>
          <w:rFonts w:hint="cs"/>
          <w:sz w:val="26"/>
          <w:szCs w:val="28"/>
          <w:rtl/>
        </w:rPr>
        <w:t>محصول،</w:t>
      </w:r>
      <w:r w:rsidRPr="00D91F8A">
        <w:rPr>
          <w:rFonts w:hint="cs"/>
          <w:sz w:val="26"/>
          <w:szCs w:val="28"/>
        </w:rPr>
        <w:t xml:space="preserve"> </w:t>
      </w:r>
      <w:r w:rsidRPr="00D91F8A">
        <w:rPr>
          <w:rFonts w:hint="cs"/>
          <w:sz w:val="26"/>
          <w:szCs w:val="28"/>
          <w:rtl/>
        </w:rPr>
        <w:t>تقاضاي</w:t>
      </w:r>
      <w:r w:rsidRPr="00D91F8A">
        <w:rPr>
          <w:rFonts w:hint="cs"/>
          <w:sz w:val="26"/>
          <w:szCs w:val="28"/>
        </w:rPr>
        <w:t xml:space="preserve"> </w:t>
      </w:r>
      <w:r w:rsidRPr="00D91F8A">
        <w:rPr>
          <w:rFonts w:hint="cs"/>
          <w:sz w:val="26"/>
          <w:szCs w:val="28"/>
          <w:rtl/>
        </w:rPr>
        <w:t>مشتري، پيش</w:t>
      </w:r>
      <w:r w:rsidRPr="00D91F8A">
        <w:rPr>
          <w:rFonts w:hint="cs"/>
          <w:sz w:val="26"/>
          <w:szCs w:val="28"/>
        </w:rPr>
        <w:t xml:space="preserve"> </w:t>
      </w:r>
      <w:r w:rsidRPr="00D91F8A">
        <w:rPr>
          <w:rFonts w:hint="cs"/>
          <w:sz w:val="26"/>
          <w:szCs w:val="28"/>
          <w:rtl/>
        </w:rPr>
        <w:t>بيني</w:t>
      </w:r>
      <w:r w:rsidRPr="00D91F8A">
        <w:rPr>
          <w:rFonts w:hint="cs"/>
          <w:sz w:val="26"/>
          <w:szCs w:val="28"/>
        </w:rPr>
        <w:t xml:space="preserve"> </w:t>
      </w:r>
      <w:r w:rsidRPr="00D91F8A">
        <w:rPr>
          <w:rFonts w:hint="cs"/>
          <w:sz w:val="26"/>
          <w:szCs w:val="28"/>
          <w:rtl/>
        </w:rPr>
        <w:t>هاي</w:t>
      </w:r>
      <w:r w:rsidRPr="00D91F8A">
        <w:rPr>
          <w:rFonts w:hint="cs"/>
          <w:sz w:val="26"/>
          <w:szCs w:val="28"/>
        </w:rPr>
        <w:t xml:space="preserve"> </w:t>
      </w:r>
      <w:r w:rsidRPr="00D91F8A">
        <w:rPr>
          <w:rFonts w:hint="cs"/>
          <w:sz w:val="26"/>
          <w:szCs w:val="28"/>
          <w:rtl/>
        </w:rPr>
        <w:t>بازار</w:t>
      </w:r>
      <w:r w:rsidRPr="00D91F8A">
        <w:rPr>
          <w:rFonts w:hint="cs"/>
          <w:sz w:val="26"/>
          <w:szCs w:val="28"/>
        </w:rPr>
        <w:t xml:space="preserve"> </w:t>
      </w:r>
      <w:r w:rsidRPr="00D91F8A">
        <w:rPr>
          <w:rFonts w:hint="cs"/>
          <w:sz w:val="26"/>
          <w:szCs w:val="28"/>
          <w:rtl/>
        </w:rPr>
        <w:t>و</w:t>
      </w:r>
      <w:r w:rsidRPr="00D91F8A">
        <w:rPr>
          <w:rFonts w:hint="cs"/>
          <w:sz w:val="26"/>
          <w:szCs w:val="28"/>
        </w:rPr>
        <w:t xml:space="preserve"> </w:t>
      </w:r>
      <w:r w:rsidRPr="00D91F8A">
        <w:rPr>
          <w:rFonts w:hint="cs"/>
          <w:sz w:val="26"/>
          <w:szCs w:val="28"/>
          <w:rtl/>
        </w:rPr>
        <w:t>زمانبندي</w:t>
      </w:r>
      <w:r w:rsidRPr="00D91F8A">
        <w:rPr>
          <w:rFonts w:hint="cs"/>
          <w:sz w:val="26"/>
          <w:szCs w:val="28"/>
        </w:rPr>
        <w:t xml:space="preserve"> </w:t>
      </w:r>
      <w:r w:rsidRPr="00D91F8A">
        <w:rPr>
          <w:rFonts w:hint="cs"/>
          <w:sz w:val="26"/>
          <w:szCs w:val="28"/>
          <w:rtl/>
        </w:rPr>
        <w:t>توليد</w:t>
      </w:r>
      <w:r w:rsidRPr="00D91F8A">
        <w:rPr>
          <w:rFonts w:hint="cs"/>
          <w:sz w:val="26"/>
          <w:szCs w:val="28"/>
        </w:rPr>
        <w:t xml:space="preserve"> </w:t>
      </w:r>
      <w:r w:rsidRPr="00D91F8A">
        <w:rPr>
          <w:rFonts w:hint="cs"/>
          <w:sz w:val="26"/>
          <w:szCs w:val="28"/>
          <w:rtl/>
        </w:rPr>
        <w:t>كه شركت ها</w:t>
      </w:r>
      <w:r w:rsidRPr="00D91F8A">
        <w:rPr>
          <w:rFonts w:hint="cs"/>
          <w:sz w:val="26"/>
          <w:szCs w:val="28"/>
        </w:rPr>
        <w:t xml:space="preserve"> </w:t>
      </w:r>
      <w:r w:rsidRPr="00D91F8A">
        <w:rPr>
          <w:rFonts w:hint="cs"/>
          <w:sz w:val="26"/>
          <w:szCs w:val="28"/>
          <w:rtl/>
        </w:rPr>
        <w:t>به</w:t>
      </w:r>
      <w:r w:rsidRPr="00D91F8A">
        <w:rPr>
          <w:rFonts w:hint="cs"/>
          <w:sz w:val="26"/>
          <w:szCs w:val="28"/>
        </w:rPr>
        <w:t xml:space="preserve"> </w:t>
      </w:r>
      <w:r w:rsidRPr="00D91F8A">
        <w:rPr>
          <w:rFonts w:hint="cs"/>
          <w:sz w:val="26"/>
          <w:szCs w:val="28"/>
          <w:rtl/>
        </w:rPr>
        <w:t>اشتراك</w:t>
      </w:r>
      <w:r w:rsidRPr="00D91F8A">
        <w:rPr>
          <w:rFonts w:hint="cs"/>
          <w:sz w:val="26"/>
          <w:szCs w:val="28"/>
          <w:rtl/>
          <w:lang w:bidi="fa-IR"/>
        </w:rPr>
        <w:t xml:space="preserve"> </w:t>
      </w:r>
      <w:r w:rsidRPr="00D91F8A">
        <w:rPr>
          <w:rFonts w:hint="cs"/>
          <w:sz w:val="26"/>
          <w:szCs w:val="28"/>
          <w:rtl/>
        </w:rPr>
        <w:t>مي</w:t>
      </w:r>
      <w:r w:rsidRPr="00D91F8A">
        <w:rPr>
          <w:rFonts w:hint="cs"/>
          <w:sz w:val="26"/>
          <w:szCs w:val="28"/>
        </w:rPr>
        <w:t xml:space="preserve"> </w:t>
      </w:r>
      <w:r w:rsidRPr="00D91F8A">
        <w:rPr>
          <w:rFonts w:hint="cs"/>
          <w:sz w:val="26"/>
          <w:szCs w:val="28"/>
          <w:rtl/>
        </w:rPr>
        <w:t>گذارند</w:t>
      </w:r>
      <w:r w:rsidRPr="00D91F8A">
        <w:rPr>
          <w:rFonts w:hint="cs"/>
          <w:sz w:val="26"/>
          <w:szCs w:val="28"/>
        </w:rPr>
        <w:t xml:space="preserve"> </w:t>
      </w:r>
      <w:r w:rsidRPr="00D91F8A">
        <w:rPr>
          <w:rFonts w:hint="cs"/>
          <w:sz w:val="26"/>
          <w:szCs w:val="28"/>
          <w:rtl/>
        </w:rPr>
        <w:t>بيشتر</w:t>
      </w:r>
      <w:r w:rsidRPr="00D91F8A">
        <w:rPr>
          <w:rFonts w:hint="cs"/>
          <w:sz w:val="26"/>
          <w:szCs w:val="28"/>
        </w:rPr>
        <w:t xml:space="preserve"> </w:t>
      </w:r>
      <w:r w:rsidRPr="00D91F8A">
        <w:rPr>
          <w:rFonts w:hint="cs"/>
          <w:sz w:val="26"/>
          <w:szCs w:val="28"/>
          <w:rtl/>
        </w:rPr>
        <w:t>باشد</w:t>
      </w:r>
      <w:r w:rsidRPr="00D91F8A">
        <w:rPr>
          <w:rFonts w:hint="cs"/>
          <w:sz w:val="26"/>
          <w:szCs w:val="28"/>
        </w:rPr>
        <w:t xml:space="preserve"> </w:t>
      </w:r>
      <w:r w:rsidRPr="00D91F8A">
        <w:rPr>
          <w:rFonts w:hint="cs"/>
          <w:sz w:val="26"/>
          <w:szCs w:val="28"/>
          <w:rtl/>
        </w:rPr>
        <w:t>واكنش</w:t>
      </w:r>
      <w:r w:rsidRPr="00D91F8A">
        <w:rPr>
          <w:rFonts w:hint="cs"/>
          <w:sz w:val="26"/>
          <w:szCs w:val="28"/>
        </w:rPr>
        <w:t xml:space="preserve"> </w:t>
      </w:r>
      <w:r w:rsidRPr="00D91F8A">
        <w:rPr>
          <w:rFonts w:hint="cs"/>
          <w:sz w:val="26"/>
          <w:szCs w:val="28"/>
          <w:rtl/>
        </w:rPr>
        <w:t>پذيري</w:t>
      </w:r>
      <w:r w:rsidRPr="00D91F8A">
        <w:rPr>
          <w:rFonts w:hint="cs"/>
          <w:sz w:val="26"/>
          <w:szCs w:val="28"/>
        </w:rPr>
        <w:t xml:space="preserve"> </w:t>
      </w:r>
      <w:r w:rsidRPr="00D91F8A">
        <w:rPr>
          <w:rFonts w:hint="cs"/>
          <w:sz w:val="26"/>
          <w:szCs w:val="28"/>
          <w:rtl/>
        </w:rPr>
        <w:t>و</w:t>
      </w:r>
      <w:r w:rsidRPr="00D91F8A">
        <w:rPr>
          <w:rFonts w:hint="cs"/>
          <w:sz w:val="26"/>
          <w:szCs w:val="28"/>
        </w:rPr>
        <w:t xml:space="preserve"> </w:t>
      </w:r>
      <w:r w:rsidRPr="00D91F8A">
        <w:rPr>
          <w:rFonts w:hint="cs"/>
          <w:sz w:val="26"/>
          <w:szCs w:val="28"/>
          <w:rtl/>
        </w:rPr>
        <w:t>پاسخگوئي</w:t>
      </w:r>
      <w:r w:rsidRPr="00D91F8A">
        <w:rPr>
          <w:rFonts w:hint="cs"/>
          <w:sz w:val="26"/>
          <w:szCs w:val="28"/>
        </w:rPr>
        <w:t xml:space="preserve"> </w:t>
      </w:r>
      <w:r w:rsidRPr="00D91F8A">
        <w:rPr>
          <w:rFonts w:hint="cs"/>
          <w:sz w:val="26"/>
          <w:szCs w:val="28"/>
          <w:rtl/>
        </w:rPr>
        <w:t>سريع</w:t>
      </w:r>
      <w:r w:rsidRPr="00D91F8A">
        <w:rPr>
          <w:rFonts w:hint="cs"/>
          <w:sz w:val="26"/>
          <w:szCs w:val="28"/>
        </w:rPr>
        <w:t xml:space="preserve"> </w:t>
      </w:r>
      <w:r w:rsidRPr="00D91F8A">
        <w:rPr>
          <w:rFonts w:hint="cs"/>
          <w:sz w:val="26"/>
          <w:szCs w:val="28"/>
          <w:rtl/>
        </w:rPr>
        <w:t>براي</w:t>
      </w:r>
      <w:r w:rsidRPr="00D91F8A">
        <w:rPr>
          <w:rFonts w:hint="cs"/>
          <w:sz w:val="26"/>
          <w:szCs w:val="28"/>
        </w:rPr>
        <w:t xml:space="preserve"> </w:t>
      </w:r>
      <w:r w:rsidRPr="00D91F8A">
        <w:rPr>
          <w:rFonts w:hint="cs"/>
          <w:sz w:val="26"/>
          <w:szCs w:val="28"/>
          <w:rtl/>
        </w:rPr>
        <w:t>اين</w:t>
      </w:r>
      <w:r w:rsidRPr="00D91F8A">
        <w:rPr>
          <w:rFonts w:hint="cs"/>
          <w:sz w:val="26"/>
          <w:szCs w:val="28"/>
        </w:rPr>
        <w:t xml:space="preserve"> </w:t>
      </w:r>
      <w:r w:rsidRPr="00D91F8A">
        <w:rPr>
          <w:rFonts w:hint="cs"/>
          <w:sz w:val="26"/>
          <w:szCs w:val="28"/>
          <w:rtl/>
        </w:rPr>
        <w:t>شركت ها</w:t>
      </w:r>
      <w:r w:rsidRPr="00D91F8A">
        <w:rPr>
          <w:rFonts w:hint="cs"/>
          <w:sz w:val="26"/>
          <w:szCs w:val="28"/>
        </w:rPr>
        <w:t xml:space="preserve"> </w:t>
      </w:r>
      <w:r w:rsidRPr="00D91F8A">
        <w:rPr>
          <w:rFonts w:hint="cs"/>
          <w:sz w:val="26"/>
          <w:szCs w:val="28"/>
          <w:rtl/>
        </w:rPr>
        <w:t>بيشتر</w:t>
      </w:r>
      <w:r w:rsidRPr="00D91F8A">
        <w:rPr>
          <w:rFonts w:hint="cs"/>
          <w:sz w:val="26"/>
          <w:szCs w:val="28"/>
        </w:rPr>
        <w:t xml:space="preserve"> </w:t>
      </w:r>
      <w:r w:rsidRPr="00D91F8A">
        <w:rPr>
          <w:rFonts w:hint="cs"/>
          <w:sz w:val="26"/>
          <w:szCs w:val="28"/>
          <w:rtl/>
        </w:rPr>
        <w:t>خواهد</w:t>
      </w:r>
      <w:r w:rsidRPr="00D91F8A">
        <w:rPr>
          <w:rFonts w:hint="cs"/>
          <w:sz w:val="26"/>
          <w:szCs w:val="28"/>
          <w:rtl/>
          <w:lang w:bidi="fa-IR"/>
        </w:rPr>
        <w:t xml:space="preserve"> </w:t>
      </w:r>
      <w:r w:rsidRPr="00D91F8A">
        <w:rPr>
          <w:rFonts w:hint="cs"/>
          <w:sz w:val="26"/>
          <w:szCs w:val="28"/>
          <w:rtl/>
        </w:rPr>
        <w:t>بود</w:t>
      </w:r>
      <w:r w:rsidRPr="00D91F8A">
        <w:rPr>
          <w:sz w:val="26"/>
          <w:szCs w:val="28"/>
        </w:rPr>
        <w:t>.</w:t>
      </w:r>
      <w:r w:rsidRPr="00D91F8A">
        <w:rPr>
          <w:sz w:val="26"/>
          <w:szCs w:val="28"/>
          <w:rtl/>
        </w:rPr>
        <w:t xml:space="preserve"> </w:t>
      </w:r>
      <w:r w:rsidRPr="00D91F8A">
        <w:rPr>
          <w:rFonts w:hint="cs"/>
          <w:sz w:val="26"/>
          <w:szCs w:val="28"/>
          <w:rtl/>
        </w:rPr>
        <w:t>البته</w:t>
      </w:r>
      <w:r w:rsidRPr="00D91F8A">
        <w:rPr>
          <w:rFonts w:hint="cs"/>
          <w:sz w:val="26"/>
          <w:szCs w:val="28"/>
        </w:rPr>
        <w:t xml:space="preserve"> </w:t>
      </w:r>
      <w:r w:rsidRPr="00D91F8A">
        <w:rPr>
          <w:rFonts w:hint="cs"/>
          <w:sz w:val="26"/>
          <w:szCs w:val="28"/>
          <w:rtl/>
        </w:rPr>
        <w:t>اين</w:t>
      </w:r>
      <w:r w:rsidRPr="00D91F8A">
        <w:rPr>
          <w:rFonts w:hint="cs"/>
          <w:sz w:val="26"/>
          <w:szCs w:val="28"/>
        </w:rPr>
        <w:t xml:space="preserve"> </w:t>
      </w:r>
      <w:r w:rsidRPr="00D91F8A">
        <w:rPr>
          <w:rFonts w:hint="cs"/>
          <w:sz w:val="26"/>
          <w:szCs w:val="28"/>
          <w:rtl/>
        </w:rPr>
        <w:t>اشتراك</w:t>
      </w:r>
      <w:r w:rsidRPr="00D91F8A">
        <w:rPr>
          <w:rFonts w:hint="cs"/>
          <w:sz w:val="26"/>
          <w:szCs w:val="28"/>
        </w:rPr>
        <w:t xml:space="preserve"> </w:t>
      </w:r>
      <w:r w:rsidRPr="00D91F8A">
        <w:rPr>
          <w:rFonts w:hint="cs"/>
          <w:sz w:val="26"/>
          <w:szCs w:val="28"/>
          <w:rtl/>
        </w:rPr>
        <w:t>گذاري</w:t>
      </w:r>
      <w:r w:rsidRPr="00D91F8A">
        <w:rPr>
          <w:rFonts w:hint="cs"/>
          <w:sz w:val="26"/>
          <w:szCs w:val="28"/>
        </w:rPr>
        <w:t xml:space="preserve"> </w:t>
      </w:r>
      <w:r w:rsidRPr="00D91F8A">
        <w:rPr>
          <w:rFonts w:hint="cs"/>
          <w:sz w:val="26"/>
          <w:szCs w:val="28"/>
          <w:rtl/>
        </w:rPr>
        <w:t>بايد</w:t>
      </w:r>
      <w:r w:rsidRPr="00D91F8A">
        <w:rPr>
          <w:rFonts w:hint="cs"/>
          <w:sz w:val="26"/>
          <w:szCs w:val="28"/>
        </w:rPr>
        <w:t xml:space="preserve"> </w:t>
      </w:r>
      <w:r w:rsidRPr="00D91F8A">
        <w:rPr>
          <w:rFonts w:hint="cs"/>
          <w:sz w:val="26"/>
          <w:szCs w:val="28"/>
          <w:rtl/>
        </w:rPr>
        <w:t>متوازن</w:t>
      </w:r>
      <w:r w:rsidRPr="00D91F8A">
        <w:rPr>
          <w:rFonts w:hint="cs"/>
          <w:sz w:val="26"/>
          <w:szCs w:val="28"/>
        </w:rPr>
        <w:t xml:space="preserve"> </w:t>
      </w:r>
      <w:r w:rsidRPr="00D91F8A">
        <w:rPr>
          <w:rFonts w:hint="cs"/>
          <w:sz w:val="26"/>
          <w:szCs w:val="28"/>
          <w:rtl/>
        </w:rPr>
        <w:t>و</w:t>
      </w:r>
      <w:r w:rsidRPr="00D91F8A">
        <w:rPr>
          <w:rFonts w:hint="cs"/>
          <w:sz w:val="26"/>
          <w:szCs w:val="28"/>
        </w:rPr>
        <w:t xml:space="preserve"> </w:t>
      </w:r>
      <w:r w:rsidRPr="00D91F8A">
        <w:rPr>
          <w:rFonts w:hint="cs"/>
          <w:sz w:val="26"/>
          <w:szCs w:val="28"/>
          <w:rtl/>
        </w:rPr>
        <w:t>سنجيده</w:t>
      </w:r>
      <w:r w:rsidRPr="00D91F8A">
        <w:rPr>
          <w:rFonts w:hint="cs"/>
          <w:sz w:val="26"/>
          <w:szCs w:val="28"/>
        </w:rPr>
        <w:t xml:space="preserve"> </w:t>
      </w:r>
      <w:r w:rsidRPr="00D91F8A">
        <w:rPr>
          <w:rFonts w:hint="cs"/>
          <w:sz w:val="26"/>
          <w:szCs w:val="28"/>
          <w:rtl/>
        </w:rPr>
        <w:t>باشد</w:t>
      </w:r>
      <w:r w:rsidRPr="00D91F8A">
        <w:rPr>
          <w:rFonts w:hint="cs"/>
          <w:sz w:val="26"/>
          <w:szCs w:val="28"/>
        </w:rPr>
        <w:t xml:space="preserve"> </w:t>
      </w:r>
      <w:r w:rsidRPr="00D91F8A">
        <w:rPr>
          <w:rFonts w:hint="cs"/>
          <w:sz w:val="26"/>
          <w:szCs w:val="28"/>
          <w:rtl/>
        </w:rPr>
        <w:t>چرا</w:t>
      </w:r>
      <w:r w:rsidRPr="00D91F8A">
        <w:rPr>
          <w:rFonts w:hint="cs"/>
          <w:sz w:val="26"/>
          <w:szCs w:val="28"/>
        </w:rPr>
        <w:t xml:space="preserve"> </w:t>
      </w:r>
      <w:r w:rsidRPr="00D91F8A">
        <w:rPr>
          <w:rFonts w:hint="cs"/>
          <w:sz w:val="26"/>
          <w:szCs w:val="28"/>
          <w:rtl/>
        </w:rPr>
        <w:t>كه</w:t>
      </w:r>
      <w:r w:rsidRPr="00D91F8A">
        <w:rPr>
          <w:rFonts w:hint="cs"/>
          <w:sz w:val="26"/>
          <w:szCs w:val="28"/>
        </w:rPr>
        <w:t xml:space="preserve"> </w:t>
      </w:r>
      <w:r w:rsidRPr="00D91F8A">
        <w:rPr>
          <w:rFonts w:hint="cs"/>
          <w:sz w:val="26"/>
          <w:szCs w:val="28"/>
          <w:rtl/>
        </w:rPr>
        <w:t>استفاده</w:t>
      </w:r>
      <w:r w:rsidRPr="00D91F8A">
        <w:rPr>
          <w:rFonts w:hint="cs"/>
          <w:sz w:val="26"/>
          <w:szCs w:val="28"/>
        </w:rPr>
        <w:t xml:space="preserve"> </w:t>
      </w:r>
      <w:r w:rsidRPr="00D91F8A">
        <w:rPr>
          <w:rFonts w:hint="cs"/>
          <w:sz w:val="26"/>
          <w:szCs w:val="28"/>
          <w:rtl/>
        </w:rPr>
        <w:t>رقبا</w:t>
      </w:r>
      <w:r w:rsidRPr="00D91F8A">
        <w:rPr>
          <w:rFonts w:hint="cs"/>
          <w:sz w:val="26"/>
          <w:szCs w:val="28"/>
        </w:rPr>
        <w:t xml:space="preserve"> </w:t>
      </w:r>
      <w:r w:rsidRPr="00D91F8A">
        <w:rPr>
          <w:rFonts w:hint="cs"/>
          <w:sz w:val="26"/>
          <w:szCs w:val="28"/>
          <w:rtl/>
        </w:rPr>
        <w:t>از</w:t>
      </w:r>
      <w:r w:rsidRPr="00D91F8A">
        <w:rPr>
          <w:rFonts w:hint="cs"/>
          <w:sz w:val="26"/>
          <w:szCs w:val="28"/>
        </w:rPr>
        <w:t xml:space="preserve"> </w:t>
      </w:r>
      <w:r w:rsidRPr="00D91F8A">
        <w:rPr>
          <w:rFonts w:hint="cs"/>
          <w:sz w:val="26"/>
          <w:szCs w:val="28"/>
          <w:rtl/>
        </w:rPr>
        <w:t>اين</w:t>
      </w:r>
      <w:r w:rsidRPr="00D91F8A">
        <w:rPr>
          <w:rFonts w:hint="cs"/>
          <w:sz w:val="26"/>
          <w:szCs w:val="28"/>
          <w:rtl/>
          <w:lang w:bidi="fa-IR"/>
        </w:rPr>
        <w:t xml:space="preserve"> </w:t>
      </w:r>
      <w:r w:rsidRPr="00D91F8A">
        <w:rPr>
          <w:rFonts w:hint="cs"/>
          <w:sz w:val="26"/>
          <w:szCs w:val="28"/>
          <w:rtl/>
        </w:rPr>
        <w:t>اطلاعات</w:t>
      </w:r>
      <w:r w:rsidRPr="00D91F8A">
        <w:rPr>
          <w:rFonts w:hint="cs"/>
          <w:sz w:val="26"/>
          <w:szCs w:val="28"/>
        </w:rPr>
        <w:t xml:space="preserve"> </w:t>
      </w:r>
      <w:r w:rsidRPr="00D91F8A">
        <w:rPr>
          <w:rFonts w:hint="cs"/>
          <w:sz w:val="26"/>
          <w:szCs w:val="28"/>
          <w:rtl/>
        </w:rPr>
        <w:t>از</w:t>
      </w:r>
      <w:r w:rsidRPr="00D91F8A">
        <w:rPr>
          <w:rFonts w:hint="cs"/>
          <w:sz w:val="26"/>
          <w:szCs w:val="28"/>
        </w:rPr>
        <w:t xml:space="preserve"> </w:t>
      </w:r>
      <w:r w:rsidRPr="00D91F8A">
        <w:rPr>
          <w:rFonts w:hint="cs"/>
          <w:sz w:val="26"/>
          <w:szCs w:val="28"/>
          <w:rtl/>
        </w:rPr>
        <w:t>جمله</w:t>
      </w:r>
      <w:r w:rsidRPr="00D91F8A">
        <w:rPr>
          <w:rFonts w:hint="cs"/>
          <w:sz w:val="26"/>
          <w:szCs w:val="28"/>
        </w:rPr>
        <w:t xml:space="preserve"> </w:t>
      </w:r>
      <w:r w:rsidRPr="00D91F8A">
        <w:rPr>
          <w:rFonts w:hint="cs"/>
          <w:sz w:val="26"/>
          <w:szCs w:val="28"/>
          <w:rtl/>
        </w:rPr>
        <w:t>نگراني هاي</w:t>
      </w:r>
      <w:r w:rsidRPr="00D91F8A">
        <w:rPr>
          <w:rFonts w:hint="cs"/>
          <w:sz w:val="26"/>
          <w:szCs w:val="28"/>
        </w:rPr>
        <w:t xml:space="preserve"> </w:t>
      </w:r>
      <w:r w:rsidRPr="00D91F8A">
        <w:rPr>
          <w:rFonts w:hint="cs"/>
          <w:sz w:val="26"/>
          <w:szCs w:val="28"/>
          <w:rtl/>
        </w:rPr>
        <w:t>شركت ها</w:t>
      </w:r>
      <w:r w:rsidRPr="00D91F8A">
        <w:rPr>
          <w:rFonts w:hint="cs"/>
          <w:sz w:val="26"/>
          <w:szCs w:val="28"/>
        </w:rPr>
        <w:t xml:space="preserve"> </w:t>
      </w:r>
      <w:r w:rsidRPr="00D91F8A">
        <w:rPr>
          <w:rFonts w:hint="cs"/>
          <w:sz w:val="26"/>
          <w:szCs w:val="28"/>
          <w:rtl/>
        </w:rPr>
        <w:t>در</w:t>
      </w:r>
      <w:r w:rsidRPr="00D91F8A">
        <w:rPr>
          <w:rFonts w:hint="cs"/>
          <w:sz w:val="26"/>
          <w:szCs w:val="28"/>
        </w:rPr>
        <w:t xml:space="preserve"> </w:t>
      </w:r>
      <w:r w:rsidRPr="00D91F8A">
        <w:rPr>
          <w:rFonts w:hint="cs"/>
          <w:sz w:val="26"/>
          <w:szCs w:val="28"/>
          <w:rtl/>
        </w:rPr>
        <w:t>اين</w:t>
      </w:r>
      <w:r w:rsidRPr="00D91F8A">
        <w:rPr>
          <w:rFonts w:hint="cs"/>
          <w:sz w:val="26"/>
          <w:szCs w:val="28"/>
        </w:rPr>
        <w:t xml:space="preserve"> </w:t>
      </w:r>
      <w:r w:rsidRPr="00D91F8A">
        <w:rPr>
          <w:rFonts w:hint="cs"/>
          <w:sz w:val="26"/>
          <w:szCs w:val="28"/>
          <w:rtl/>
        </w:rPr>
        <w:t>زمينه</w:t>
      </w:r>
      <w:r w:rsidRPr="00D91F8A">
        <w:rPr>
          <w:rFonts w:hint="cs"/>
          <w:sz w:val="26"/>
          <w:szCs w:val="28"/>
        </w:rPr>
        <w:t xml:space="preserve"> </w:t>
      </w:r>
      <w:r w:rsidRPr="00D91F8A">
        <w:rPr>
          <w:rFonts w:hint="cs"/>
          <w:sz w:val="26"/>
          <w:szCs w:val="28"/>
          <w:rtl/>
        </w:rPr>
        <w:t>است (سميع زاده، 1384، 9)</w:t>
      </w:r>
      <w:r>
        <w:rPr>
          <w:rStyle w:val="FootnoteReference"/>
          <w:sz w:val="26"/>
          <w:rtl/>
        </w:rPr>
        <w:footnoteReference w:id="8"/>
      </w:r>
      <w:r>
        <w:rPr>
          <w:rFonts w:hint="cs"/>
          <w:sz w:val="26"/>
          <w:szCs w:val="28"/>
          <w:rtl/>
        </w:rPr>
        <w:t>.</w:t>
      </w:r>
    </w:p>
    <w:p w:rsidR="00020774" w:rsidRDefault="00020774" w:rsidP="00020774">
      <w:pPr>
        <w:pStyle w:val="msonormalcxspmiddle"/>
        <w:autoSpaceDE w:val="0"/>
        <w:autoSpaceDN w:val="0"/>
        <w:bidi/>
        <w:adjustRightInd w:val="0"/>
        <w:spacing w:before="0" w:beforeAutospacing="0" w:after="0" w:afterAutospacing="0" w:line="360" w:lineRule="auto"/>
        <w:contextualSpacing/>
        <w:jc w:val="both"/>
        <w:rPr>
          <w:sz w:val="26"/>
          <w:szCs w:val="28"/>
        </w:rPr>
      </w:pPr>
    </w:p>
    <w:p w:rsidR="00020774" w:rsidRPr="00D91F8A" w:rsidRDefault="00020774" w:rsidP="00020774">
      <w:pPr>
        <w:pStyle w:val="msonormalcxspmiddle"/>
        <w:autoSpaceDE w:val="0"/>
        <w:autoSpaceDN w:val="0"/>
        <w:bidi/>
        <w:adjustRightInd w:val="0"/>
        <w:spacing w:before="0" w:beforeAutospacing="0" w:after="0" w:afterAutospacing="0" w:line="360" w:lineRule="auto"/>
        <w:contextualSpacing/>
        <w:jc w:val="both"/>
        <w:rPr>
          <w:sz w:val="26"/>
          <w:szCs w:val="28"/>
          <w:lang w:bidi="fa-IR"/>
        </w:rPr>
      </w:pPr>
    </w:p>
    <w:p w:rsidR="00020774" w:rsidRPr="00D91F8A" w:rsidRDefault="00020774" w:rsidP="00020774">
      <w:pPr>
        <w:pStyle w:val="Heading1"/>
        <w:rPr>
          <w:rtl/>
          <w:lang w:bidi="fa-IR"/>
        </w:rPr>
      </w:pPr>
      <w:bookmarkStart w:id="21" w:name="_Toc280044098"/>
      <w:bookmarkStart w:id="22" w:name="_Toc295467057"/>
      <w:r w:rsidRPr="00D91F8A">
        <w:rPr>
          <w:rtl/>
        </w:rPr>
        <w:t>1</w:t>
      </w:r>
      <w:r>
        <w:rPr>
          <w:rFonts w:hint="cs"/>
          <w:rtl/>
          <w:lang w:bidi="fa-IR"/>
        </w:rPr>
        <w:t>1</w:t>
      </w:r>
      <w:r w:rsidRPr="00D91F8A">
        <w:rPr>
          <w:rtl/>
        </w:rPr>
        <w:t xml:space="preserve">-2- </w:t>
      </w:r>
      <w:r w:rsidRPr="00353785">
        <w:rPr>
          <w:rtl/>
        </w:rPr>
        <w:t>زنجيره</w:t>
      </w:r>
      <w:r w:rsidRPr="00D91F8A">
        <w:rPr>
          <w:rtl/>
        </w:rPr>
        <w:t xml:space="preserve"> تامين مجازي </w:t>
      </w:r>
      <w:r w:rsidRPr="00D91F8A">
        <w:t xml:space="preserve"> </w:t>
      </w:r>
      <w:r w:rsidRPr="00D91F8A">
        <w:rPr>
          <w:rStyle w:val="FootnoteReference"/>
          <w:rFonts w:cs="Times New Roman"/>
          <w:sz w:val="26"/>
        </w:rPr>
        <w:footnoteReference w:id="9"/>
      </w:r>
      <w:bookmarkEnd w:id="21"/>
      <w:bookmarkEnd w:id="22"/>
    </w:p>
    <w:p w:rsidR="00020774" w:rsidRDefault="00020774" w:rsidP="00020774">
      <w:pPr>
        <w:spacing w:line="360" w:lineRule="auto"/>
        <w:jc w:val="both"/>
        <w:rPr>
          <w:rFonts w:cs="Times New Roman"/>
          <w:sz w:val="26"/>
          <w:szCs w:val="28"/>
        </w:rPr>
      </w:pPr>
      <w:r w:rsidRPr="00D91F8A">
        <w:rPr>
          <w:rFonts w:cs="Times New Roman" w:hint="cs"/>
          <w:sz w:val="26"/>
          <w:szCs w:val="28"/>
          <w:rtl/>
        </w:rPr>
        <w:t>زنجيره تامي</w:t>
      </w:r>
      <w:r w:rsidRPr="00D91F8A">
        <w:rPr>
          <w:rFonts w:cs="Times New Roman" w:hint="cs"/>
          <w:sz w:val="26"/>
          <w:szCs w:val="28"/>
          <w:rtl/>
          <w:lang w:bidi="fa-IR"/>
        </w:rPr>
        <w:t>ن مجازي</w:t>
      </w:r>
      <w:r w:rsidRPr="00D91F8A">
        <w:rPr>
          <w:rFonts w:cs="Times New Roman" w:hint="cs"/>
          <w:sz w:val="26"/>
          <w:szCs w:val="28"/>
          <w:rtl/>
        </w:rPr>
        <w:t>، شركاي تجاري را از طريق تكنولوژي اطلاعات به همديگر مرتبط مي‌كند. و تبادل داده‌هاي الكترونيكي اعم از فروش، خريد، جابه جايي محصولات، خدمات و پول را امكان ‌پذير مي‌نمايد. مديريت زنجيره تامين عمليات توليد كنندگان را با تمام تامين كنندگان، مشتريان  و واسطه‌ ها مرتبط مي‌كند و همچنين محيط جديدي را به منظور افزايش سرعت بازار و انعطاف‌پذيري در مقابل تقاضاي مشتريان ايجاد مي‌نمايد</w:t>
      </w:r>
      <w:r w:rsidRPr="00D91F8A">
        <w:rPr>
          <w:rFonts w:cs="Times New Roman"/>
          <w:sz w:val="26"/>
          <w:szCs w:val="28"/>
        </w:rPr>
        <w:t xml:space="preserve">. </w:t>
      </w:r>
      <w:r>
        <w:rPr>
          <w:rFonts w:cs="Times New Roman" w:hint="cs"/>
          <w:sz w:val="26"/>
          <w:szCs w:val="28"/>
          <w:rtl/>
        </w:rPr>
        <w:t>فن آوري اطلاعات</w:t>
      </w:r>
      <w:r>
        <w:rPr>
          <w:rStyle w:val="FootnoteReference"/>
          <w:rFonts w:cs="Times New Roman"/>
          <w:sz w:val="26"/>
          <w:rtl/>
        </w:rPr>
        <w:footnoteReference w:id="10"/>
      </w:r>
      <w:r>
        <w:rPr>
          <w:rFonts w:cs="Times New Roman" w:hint="cs"/>
          <w:sz w:val="26"/>
          <w:szCs w:val="28"/>
          <w:rtl/>
        </w:rPr>
        <w:t xml:space="preserve"> </w:t>
      </w:r>
      <w:r w:rsidRPr="00D91F8A">
        <w:rPr>
          <w:rFonts w:cs="Times New Roman" w:hint="cs"/>
          <w:sz w:val="26"/>
          <w:szCs w:val="28"/>
        </w:rPr>
        <w:t xml:space="preserve"> </w:t>
      </w:r>
      <w:r w:rsidRPr="00D91F8A">
        <w:rPr>
          <w:rFonts w:cs="Times New Roman" w:hint="cs"/>
          <w:sz w:val="26"/>
          <w:szCs w:val="28"/>
          <w:rtl/>
        </w:rPr>
        <w:t>مي تواند عمليات داخلي شركت ها و نيز همكاري (تشريك مساعي)</w:t>
      </w:r>
      <w:r w:rsidRPr="00D91F8A">
        <w:rPr>
          <w:rFonts w:cs="Times New Roman" w:hint="cs"/>
          <w:sz w:val="26"/>
          <w:szCs w:val="28"/>
        </w:rPr>
        <w:t xml:space="preserve"> </w:t>
      </w:r>
      <w:r w:rsidRPr="00D91F8A">
        <w:rPr>
          <w:rFonts w:cs="Times New Roman" w:hint="cs"/>
          <w:sz w:val="26"/>
          <w:szCs w:val="28"/>
          <w:rtl/>
        </w:rPr>
        <w:t>بين آن ها</w:t>
      </w:r>
      <w:r w:rsidRPr="00D91F8A">
        <w:rPr>
          <w:rFonts w:cs="Times New Roman" w:hint="cs"/>
          <w:sz w:val="26"/>
          <w:szCs w:val="28"/>
        </w:rPr>
        <w:t xml:space="preserve"> </w:t>
      </w:r>
      <w:r w:rsidRPr="00D91F8A">
        <w:rPr>
          <w:rFonts w:cs="Times New Roman" w:hint="cs"/>
          <w:sz w:val="26"/>
          <w:szCs w:val="28"/>
          <w:rtl/>
        </w:rPr>
        <w:t xml:space="preserve">را در زنجيره تامين پشتيباني نمايد با </w:t>
      </w:r>
      <w:r w:rsidRPr="00D91F8A">
        <w:rPr>
          <w:rFonts w:cs="Times New Roman" w:hint="cs"/>
          <w:sz w:val="26"/>
          <w:szCs w:val="28"/>
          <w:rtl/>
        </w:rPr>
        <w:lastRenderedPageBreak/>
        <w:t>استفاده از شبكه ها و پايگاه داده هاي با سرعت بالا، شركت ها</w:t>
      </w:r>
      <w:r w:rsidRPr="00D91F8A">
        <w:rPr>
          <w:rFonts w:cs="Times New Roman" w:hint="cs"/>
          <w:sz w:val="26"/>
          <w:szCs w:val="28"/>
        </w:rPr>
        <w:t xml:space="preserve"> </w:t>
      </w:r>
      <w:r w:rsidRPr="00D91F8A">
        <w:rPr>
          <w:rFonts w:cs="Times New Roman" w:hint="cs"/>
          <w:sz w:val="26"/>
          <w:szCs w:val="28"/>
          <w:rtl/>
        </w:rPr>
        <w:t>مي توانند جهت مديريت بهتر</w:t>
      </w:r>
      <w:r w:rsidRPr="00D91F8A">
        <w:rPr>
          <w:rFonts w:cs="Times New Roman" w:hint="cs"/>
          <w:sz w:val="26"/>
          <w:szCs w:val="28"/>
        </w:rPr>
        <w:t xml:space="preserve"> </w:t>
      </w:r>
      <w:r w:rsidRPr="00D91F8A">
        <w:rPr>
          <w:rFonts w:cs="Times New Roman" w:hint="cs"/>
          <w:sz w:val="26"/>
          <w:szCs w:val="28"/>
          <w:rtl/>
        </w:rPr>
        <w:t>زنجيره تامين به عنوان يك كل و نيز موقعيت هاي خود در اين زنجيره</w:t>
      </w:r>
      <w:r w:rsidRPr="00D91F8A">
        <w:rPr>
          <w:rFonts w:cs="Times New Roman" w:hint="cs"/>
          <w:sz w:val="26"/>
          <w:szCs w:val="28"/>
          <w:rtl/>
          <w:lang w:bidi="fa-IR"/>
        </w:rPr>
        <w:t>،</w:t>
      </w:r>
      <w:r w:rsidRPr="00D91F8A">
        <w:rPr>
          <w:rFonts w:cs="Times New Roman" w:hint="cs"/>
          <w:sz w:val="26"/>
          <w:szCs w:val="28"/>
          <w:lang w:bidi="fa-IR"/>
        </w:rPr>
        <w:t xml:space="preserve"> </w:t>
      </w:r>
      <w:r w:rsidRPr="00D91F8A">
        <w:rPr>
          <w:rFonts w:cs="Times New Roman" w:hint="cs"/>
          <w:sz w:val="26"/>
          <w:szCs w:val="28"/>
          <w:rtl/>
        </w:rPr>
        <w:t>به اشتراك گذاري داده ها و</w:t>
      </w:r>
      <w:r w:rsidRPr="00D91F8A">
        <w:rPr>
          <w:rFonts w:cs="Times New Roman" w:hint="cs"/>
          <w:sz w:val="26"/>
          <w:szCs w:val="28"/>
        </w:rPr>
        <w:t xml:space="preserve"> </w:t>
      </w:r>
      <w:r w:rsidRPr="00D91F8A">
        <w:rPr>
          <w:rFonts w:cs="Times New Roman" w:hint="cs"/>
          <w:sz w:val="26"/>
          <w:szCs w:val="28"/>
          <w:rtl/>
        </w:rPr>
        <w:t>اطلاعات اقدام نمايند. استفاده موثر از اين فن</w:t>
      </w:r>
      <w:r w:rsidRPr="00D91F8A">
        <w:rPr>
          <w:rFonts w:cs="Times New Roman" w:hint="cs"/>
          <w:sz w:val="26"/>
          <w:szCs w:val="28"/>
        </w:rPr>
        <w:t xml:space="preserve"> </w:t>
      </w:r>
      <w:r w:rsidRPr="00D91F8A">
        <w:rPr>
          <w:rFonts w:cs="Times New Roman" w:hint="cs"/>
          <w:sz w:val="26"/>
          <w:szCs w:val="28"/>
          <w:rtl/>
        </w:rPr>
        <w:t>آوري</w:t>
      </w:r>
      <w:r w:rsidRPr="00D91F8A">
        <w:rPr>
          <w:rFonts w:cs="Times New Roman" w:hint="cs"/>
          <w:sz w:val="26"/>
          <w:szCs w:val="28"/>
        </w:rPr>
        <w:t xml:space="preserve"> </w:t>
      </w:r>
      <w:r w:rsidRPr="00D91F8A">
        <w:rPr>
          <w:rFonts w:cs="Times New Roman" w:hint="cs"/>
          <w:sz w:val="26"/>
          <w:szCs w:val="28"/>
          <w:rtl/>
        </w:rPr>
        <w:t>عامل كليدي</w:t>
      </w:r>
      <w:r w:rsidRPr="00D91F8A">
        <w:rPr>
          <w:rFonts w:cs="Times New Roman" w:hint="cs"/>
          <w:sz w:val="26"/>
          <w:szCs w:val="28"/>
        </w:rPr>
        <w:t xml:space="preserve"> </w:t>
      </w:r>
      <w:r w:rsidRPr="00D91F8A">
        <w:rPr>
          <w:rFonts w:cs="Times New Roman" w:hint="cs"/>
          <w:sz w:val="26"/>
          <w:szCs w:val="28"/>
          <w:rtl/>
        </w:rPr>
        <w:t>در موفقيت شركت هاست.</w:t>
      </w:r>
    </w:p>
    <w:p w:rsidR="00020774" w:rsidRPr="00D91F8A" w:rsidRDefault="00020774" w:rsidP="00020774">
      <w:pPr>
        <w:spacing w:line="360" w:lineRule="auto"/>
        <w:jc w:val="both"/>
        <w:rPr>
          <w:rFonts w:cs="Times New Roman"/>
          <w:sz w:val="26"/>
          <w:szCs w:val="28"/>
          <w:lang w:bidi="fa-IR"/>
        </w:rPr>
      </w:pPr>
      <w:r w:rsidRPr="00D91F8A">
        <w:rPr>
          <w:rFonts w:cs="Times New Roman" w:hint="cs"/>
          <w:sz w:val="26"/>
          <w:szCs w:val="28"/>
        </w:rPr>
        <w:t xml:space="preserve"> </w:t>
      </w:r>
      <w:r w:rsidRPr="00D91F8A">
        <w:rPr>
          <w:rFonts w:cs="Times New Roman" w:hint="cs"/>
          <w:sz w:val="26"/>
          <w:szCs w:val="28"/>
          <w:rtl/>
          <w:lang w:bidi="fa-IR"/>
        </w:rPr>
        <w:t>دسترسي گسترده به اينترنت و استفاده از آن فرصت هايي را براي شركت ها فراهم كرده است كه تا قبل از اين وجود نداشت. اين فرصت ها با توجه به سهولت و ارزان بودن دسترسي و اتصال به شبكه جهاني روز به روز بيشتر مي شود. با برقراري اين اتصال شركت ها مي توانند داده ها را به كامپيوترهای شركت هاي ديگر كه درحال كسب و كار با آن ها مي باشند ارسال كرده و دريافت نمايند و اين تبادل داده و اطلاعات بدون توجه به نوع سيستم و نرم افزارهايي كه هر شركت براي انجام عمليات داخلي خود استفاده مي كند ميسر است. اين نوع اشتراك گذاري داده ها، فرصت هايي را فراهم مي كند كه مي توان بوسيله آن ها به اثربخشي چشمگيري در زنجيره تامين و نيز افزايش قابل ملاحظه اي در ارائه خدمات به مشتريان و پاسخگويي (واكنش پذيري سريع ) دست يافت كه اين موارد نتايج يك زنجيره تامين يكپارچه است</w:t>
      </w:r>
      <w:r w:rsidRPr="00D91F8A">
        <w:rPr>
          <w:rFonts w:cs="Times New Roman" w:hint="cs"/>
          <w:sz w:val="26"/>
          <w:szCs w:val="28"/>
          <w:rtl/>
        </w:rPr>
        <w:t xml:space="preserve"> (حسيني، 1384، 6)</w:t>
      </w:r>
      <w:r>
        <w:rPr>
          <w:rFonts w:cs="Times New Roman" w:hint="cs"/>
          <w:sz w:val="26"/>
          <w:szCs w:val="28"/>
          <w:vertAlign w:val="superscript"/>
          <w:rtl/>
          <w:lang w:bidi="fa-IR"/>
        </w:rPr>
        <w:t>1</w:t>
      </w:r>
      <w:r>
        <w:rPr>
          <w:rFonts w:cs="Times New Roman" w:hint="cs"/>
          <w:sz w:val="26"/>
          <w:szCs w:val="28"/>
          <w:rtl/>
          <w:lang w:bidi="fa-IR"/>
        </w:rPr>
        <w:t>.</w:t>
      </w:r>
    </w:p>
    <w:p w:rsidR="00020774" w:rsidRDefault="00020774" w:rsidP="00020774">
      <w:pPr>
        <w:pStyle w:val="msonormalcxspmiddle"/>
        <w:autoSpaceDE w:val="0"/>
        <w:autoSpaceDN w:val="0"/>
        <w:bidi/>
        <w:adjustRightInd w:val="0"/>
        <w:spacing w:before="0" w:beforeAutospacing="0" w:after="0" w:afterAutospacing="0" w:line="360" w:lineRule="auto"/>
        <w:contextualSpacing/>
        <w:jc w:val="both"/>
        <w:rPr>
          <w:sz w:val="26"/>
          <w:szCs w:val="28"/>
          <w:rtl/>
        </w:rPr>
      </w:pPr>
      <w:r w:rsidRPr="00D91F8A">
        <w:rPr>
          <w:rFonts w:hint="cs"/>
          <w:sz w:val="26"/>
          <w:szCs w:val="28"/>
          <w:rtl/>
        </w:rPr>
        <w:t>يكپارچگي</w:t>
      </w:r>
      <w:r w:rsidRPr="00D91F8A">
        <w:rPr>
          <w:rFonts w:hint="cs"/>
          <w:sz w:val="26"/>
          <w:szCs w:val="28"/>
        </w:rPr>
        <w:t xml:space="preserve"> </w:t>
      </w:r>
      <w:r w:rsidRPr="00D91F8A">
        <w:rPr>
          <w:rFonts w:hint="cs"/>
          <w:sz w:val="26"/>
          <w:szCs w:val="28"/>
          <w:rtl/>
        </w:rPr>
        <w:t>كامل</w:t>
      </w:r>
      <w:r w:rsidRPr="00D91F8A">
        <w:rPr>
          <w:rFonts w:hint="cs"/>
          <w:sz w:val="26"/>
          <w:szCs w:val="28"/>
        </w:rPr>
        <w:t xml:space="preserve"> </w:t>
      </w:r>
      <w:r w:rsidRPr="00D91F8A">
        <w:rPr>
          <w:rFonts w:hint="cs"/>
          <w:sz w:val="26"/>
          <w:szCs w:val="28"/>
          <w:rtl/>
        </w:rPr>
        <w:t>مديريت</w:t>
      </w:r>
      <w:r w:rsidRPr="00D91F8A">
        <w:rPr>
          <w:rFonts w:hint="cs"/>
          <w:sz w:val="26"/>
          <w:szCs w:val="28"/>
        </w:rPr>
        <w:t xml:space="preserve"> </w:t>
      </w:r>
      <w:r w:rsidRPr="00D91F8A">
        <w:rPr>
          <w:rFonts w:hint="cs"/>
          <w:sz w:val="26"/>
          <w:szCs w:val="28"/>
          <w:rtl/>
        </w:rPr>
        <w:t>زنجيره</w:t>
      </w:r>
      <w:r w:rsidRPr="00D91F8A">
        <w:rPr>
          <w:rFonts w:hint="cs"/>
          <w:sz w:val="26"/>
          <w:szCs w:val="28"/>
        </w:rPr>
        <w:t xml:space="preserve"> </w:t>
      </w:r>
      <w:r w:rsidRPr="00D91F8A">
        <w:rPr>
          <w:rFonts w:hint="cs"/>
          <w:sz w:val="26"/>
          <w:szCs w:val="28"/>
          <w:rtl/>
        </w:rPr>
        <w:t>تامين</w:t>
      </w:r>
      <w:r w:rsidRPr="00D91F8A">
        <w:rPr>
          <w:rFonts w:hint="cs"/>
          <w:sz w:val="26"/>
          <w:szCs w:val="28"/>
        </w:rPr>
        <w:t xml:space="preserve"> </w:t>
      </w:r>
      <w:r w:rsidRPr="00D91F8A">
        <w:rPr>
          <w:rFonts w:hint="cs"/>
          <w:sz w:val="26"/>
          <w:szCs w:val="28"/>
          <w:rtl/>
        </w:rPr>
        <w:t>به</w:t>
      </w:r>
      <w:r w:rsidRPr="00D91F8A">
        <w:rPr>
          <w:rFonts w:hint="cs"/>
          <w:sz w:val="26"/>
          <w:szCs w:val="28"/>
        </w:rPr>
        <w:t xml:space="preserve"> </w:t>
      </w:r>
      <w:r w:rsidRPr="00D91F8A">
        <w:rPr>
          <w:rFonts w:hint="cs"/>
          <w:sz w:val="26"/>
          <w:szCs w:val="28"/>
          <w:rtl/>
        </w:rPr>
        <w:t>معناي</w:t>
      </w:r>
      <w:r w:rsidRPr="00D91F8A">
        <w:rPr>
          <w:rFonts w:hint="cs"/>
          <w:sz w:val="26"/>
          <w:szCs w:val="28"/>
        </w:rPr>
        <w:t xml:space="preserve"> </w:t>
      </w:r>
      <w:r w:rsidRPr="00D91F8A">
        <w:rPr>
          <w:rFonts w:hint="cs"/>
          <w:sz w:val="26"/>
          <w:szCs w:val="28"/>
          <w:rtl/>
        </w:rPr>
        <w:t>شراكت</w:t>
      </w:r>
      <w:r w:rsidRPr="00D91F8A">
        <w:rPr>
          <w:rFonts w:hint="cs"/>
          <w:sz w:val="26"/>
          <w:szCs w:val="28"/>
        </w:rPr>
        <w:t xml:space="preserve"> </w:t>
      </w:r>
      <w:r w:rsidRPr="00D91F8A">
        <w:rPr>
          <w:rFonts w:hint="cs"/>
          <w:sz w:val="26"/>
          <w:szCs w:val="28"/>
          <w:rtl/>
        </w:rPr>
        <w:t>با</w:t>
      </w:r>
      <w:r w:rsidRPr="00D91F8A">
        <w:rPr>
          <w:rFonts w:hint="cs"/>
          <w:sz w:val="26"/>
          <w:szCs w:val="28"/>
        </w:rPr>
        <w:t xml:space="preserve"> </w:t>
      </w:r>
      <w:r w:rsidRPr="00D91F8A">
        <w:rPr>
          <w:rFonts w:hint="cs"/>
          <w:sz w:val="26"/>
          <w:szCs w:val="28"/>
          <w:rtl/>
        </w:rPr>
        <w:t>مشتريان</w:t>
      </w:r>
      <w:r w:rsidRPr="00D91F8A">
        <w:rPr>
          <w:rFonts w:hint="cs"/>
          <w:sz w:val="26"/>
          <w:szCs w:val="28"/>
        </w:rPr>
        <w:t xml:space="preserve"> </w:t>
      </w:r>
      <w:r w:rsidRPr="00D91F8A">
        <w:rPr>
          <w:rFonts w:hint="cs"/>
          <w:sz w:val="26"/>
          <w:szCs w:val="28"/>
          <w:rtl/>
        </w:rPr>
        <w:t>و</w:t>
      </w:r>
      <w:r w:rsidRPr="00D91F8A">
        <w:rPr>
          <w:rFonts w:hint="cs"/>
          <w:sz w:val="26"/>
          <w:szCs w:val="28"/>
        </w:rPr>
        <w:t xml:space="preserve"> </w:t>
      </w:r>
      <w:r w:rsidRPr="00D91F8A">
        <w:rPr>
          <w:rFonts w:hint="cs"/>
          <w:sz w:val="26"/>
          <w:szCs w:val="28"/>
          <w:rtl/>
        </w:rPr>
        <w:t>عرضه</w:t>
      </w:r>
      <w:r w:rsidRPr="00D91F8A">
        <w:rPr>
          <w:rFonts w:hint="cs"/>
          <w:sz w:val="26"/>
          <w:szCs w:val="28"/>
        </w:rPr>
        <w:t xml:space="preserve"> </w:t>
      </w:r>
      <w:r w:rsidRPr="00D91F8A">
        <w:rPr>
          <w:rFonts w:hint="cs"/>
          <w:sz w:val="26"/>
          <w:szCs w:val="28"/>
          <w:rtl/>
        </w:rPr>
        <w:t>كنندگان</w:t>
      </w:r>
      <w:r w:rsidRPr="00D91F8A">
        <w:rPr>
          <w:rFonts w:hint="cs"/>
          <w:sz w:val="26"/>
          <w:szCs w:val="28"/>
        </w:rPr>
        <w:t xml:space="preserve"> </w:t>
      </w:r>
      <w:r w:rsidRPr="00D91F8A">
        <w:rPr>
          <w:rFonts w:hint="cs"/>
          <w:sz w:val="26"/>
          <w:szCs w:val="28"/>
          <w:rtl/>
        </w:rPr>
        <w:t>با</w:t>
      </w:r>
      <w:r w:rsidRPr="00D91F8A">
        <w:rPr>
          <w:rFonts w:hint="cs"/>
          <w:sz w:val="26"/>
          <w:szCs w:val="28"/>
        </w:rPr>
        <w:t xml:space="preserve"> </w:t>
      </w:r>
      <w:r w:rsidRPr="00D91F8A">
        <w:rPr>
          <w:rFonts w:hint="cs"/>
          <w:sz w:val="26"/>
          <w:szCs w:val="28"/>
          <w:rtl/>
        </w:rPr>
        <w:t>هدف</w:t>
      </w:r>
      <w:r w:rsidRPr="00D91F8A">
        <w:rPr>
          <w:rFonts w:hint="cs"/>
          <w:sz w:val="26"/>
          <w:szCs w:val="28"/>
        </w:rPr>
        <w:t xml:space="preserve"> </w:t>
      </w:r>
      <w:r w:rsidRPr="00D91F8A">
        <w:rPr>
          <w:rFonts w:hint="cs"/>
          <w:sz w:val="26"/>
          <w:szCs w:val="28"/>
          <w:rtl/>
        </w:rPr>
        <w:t>حداكثر</w:t>
      </w:r>
      <w:r w:rsidRPr="00D91F8A">
        <w:rPr>
          <w:rFonts w:hint="cs"/>
          <w:sz w:val="26"/>
          <w:szCs w:val="28"/>
        </w:rPr>
        <w:t xml:space="preserve"> </w:t>
      </w:r>
      <w:r w:rsidRPr="00D91F8A">
        <w:rPr>
          <w:rFonts w:hint="cs"/>
          <w:sz w:val="26"/>
          <w:szCs w:val="28"/>
          <w:rtl/>
        </w:rPr>
        <w:t>كردن</w:t>
      </w:r>
      <w:r w:rsidRPr="00D91F8A">
        <w:rPr>
          <w:rFonts w:hint="cs"/>
          <w:sz w:val="26"/>
          <w:szCs w:val="28"/>
        </w:rPr>
        <w:t xml:space="preserve"> </w:t>
      </w:r>
      <w:r w:rsidRPr="00D91F8A">
        <w:rPr>
          <w:rFonts w:hint="cs"/>
          <w:sz w:val="26"/>
          <w:szCs w:val="28"/>
          <w:rtl/>
        </w:rPr>
        <w:t>پاسخگويي</w:t>
      </w:r>
      <w:r w:rsidRPr="00D91F8A">
        <w:rPr>
          <w:rFonts w:hint="cs"/>
          <w:sz w:val="26"/>
          <w:szCs w:val="28"/>
        </w:rPr>
        <w:t xml:space="preserve"> </w:t>
      </w:r>
      <w:r w:rsidRPr="00D91F8A">
        <w:rPr>
          <w:rFonts w:hint="cs"/>
          <w:sz w:val="26"/>
          <w:szCs w:val="28"/>
          <w:rtl/>
        </w:rPr>
        <w:t>و</w:t>
      </w:r>
      <w:r w:rsidRPr="00D91F8A">
        <w:rPr>
          <w:rFonts w:hint="cs"/>
          <w:sz w:val="26"/>
          <w:szCs w:val="28"/>
        </w:rPr>
        <w:t xml:space="preserve"> </w:t>
      </w:r>
      <w:r w:rsidRPr="00D91F8A">
        <w:rPr>
          <w:rFonts w:hint="cs"/>
          <w:sz w:val="26"/>
          <w:szCs w:val="28"/>
          <w:rtl/>
        </w:rPr>
        <w:t>انعطاف</w:t>
      </w:r>
      <w:r w:rsidRPr="00D91F8A">
        <w:rPr>
          <w:rFonts w:hint="cs"/>
          <w:sz w:val="26"/>
          <w:szCs w:val="28"/>
        </w:rPr>
        <w:t xml:space="preserve"> </w:t>
      </w:r>
      <w:r w:rsidRPr="00D91F8A">
        <w:rPr>
          <w:rFonts w:hint="cs"/>
          <w:sz w:val="26"/>
          <w:szCs w:val="28"/>
          <w:rtl/>
        </w:rPr>
        <w:t>پذيري</w:t>
      </w:r>
      <w:r w:rsidRPr="00D91F8A">
        <w:rPr>
          <w:rFonts w:hint="cs"/>
          <w:sz w:val="26"/>
          <w:szCs w:val="28"/>
        </w:rPr>
        <w:t xml:space="preserve"> </w:t>
      </w:r>
      <w:r w:rsidRPr="00D91F8A">
        <w:rPr>
          <w:rFonts w:hint="cs"/>
          <w:sz w:val="26"/>
          <w:szCs w:val="28"/>
          <w:rtl/>
        </w:rPr>
        <w:t>براي</w:t>
      </w:r>
      <w:r w:rsidRPr="00D91F8A">
        <w:rPr>
          <w:rFonts w:hint="cs"/>
          <w:sz w:val="26"/>
          <w:szCs w:val="28"/>
        </w:rPr>
        <w:t xml:space="preserve"> </w:t>
      </w:r>
      <w:r w:rsidRPr="00D91F8A">
        <w:rPr>
          <w:rFonts w:hint="cs"/>
          <w:sz w:val="26"/>
          <w:szCs w:val="28"/>
          <w:rtl/>
        </w:rPr>
        <w:t>حذف</w:t>
      </w:r>
      <w:r w:rsidRPr="00D91F8A">
        <w:rPr>
          <w:rFonts w:hint="cs"/>
          <w:sz w:val="26"/>
          <w:szCs w:val="28"/>
        </w:rPr>
        <w:t xml:space="preserve"> </w:t>
      </w:r>
      <w:r w:rsidRPr="00D91F8A">
        <w:rPr>
          <w:rFonts w:hint="cs"/>
          <w:sz w:val="26"/>
          <w:szCs w:val="28"/>
          <w:rtl/>
        </w:rPr>
        <w:t>كاغذ</w:t>
      </w:r>
      <w:r w:rsidRPr="00D91F8A">
        <w:rPr>
          <w:rFonts w:hint="cs"/>
          <w:sz w:val="26"/>
          <w:szCs w:val="28"/>
        </w:rPr>
        <w:t xml:space="preserve"> </w:t>
      </w:r>
      <w:r w:rsidRPr="00D91F8A">
        <w:rPr>
          <w:rFonts w:hint="cs"/>
          <w:sz w:val="26"/>
          <w:szCs w:val="28"/>
          <w:rtl/>
        </w:rPr>
        <w:t>بازي ها،</w:t>
      </w:r>
      <w:r w:rsidRPr="00D91F8A">
        <w:rPr>
          <w:rFonts w:hint="cs"/>
          <w:sz w:val="26"/>
          <w:szCs w:val="28"/>
        </w:rPr>
        <w:t xml:space="preserve"> </w:t>
      </w:r>
      <w:r w:rsidRPr="00D91F8A">
        <w:rPr>
          <w:rFonts w:hint="cs"/>
          <w:sz w:val="26"/>
          <w:szCs w:val="28"/>
          <w:rtl/>
        </w:rPr>
        <w:t>ضايعات</w:t>
      </w:r>
      <w:r w:rsidRPr="00D91F8A">
        <w:rPr>
          <w:rFonts w:hint="cs"/>
          <w:sz w:val="26"/>
          <w:szCs w:val="28"/>
        </w:rPr>
        <w:t xml:space="preserve"> </w:t>
      </w:r>
      <w:r w:rsidRPr="00D91F8A">
        <w:rPr>
          <w:rFonts w:hint="cs"/>
          <w:sz w:val="26"/>
          <w:szCs w:val="28"/>
          <w:rtl/>
        </w:rPr>
        <w:t>و</w:t>
      </w:r>
      <w:r w:rsidRPr="00D91F8A">
        <w:rPr>
          <w:rFonts w:hint="cs"/>
          <w:sz w:val="26"/>
          <w:szCs w:val="28"/>
        </w:rPr>
        <w:t xml:space="preserve"> </w:t>
      </w:r>
      <w:r w:rsidRPr="00D91F8A">
        <w:rPr>
          <w:rFonts w:hint="cs"/>
          <w:sz w:val="26"/>
          <w:szCs w:val="28"/>
          <w:rtl/>
        </w:rPr>
        <w:t>هزينه</w:t>
      </w:r>
      <w:r w:rsidRPr="00D91F8A">
        <w:rPr>
          <w:rFonts w:hint="cs"/>
          <w:sz w:val="26"/>
          <w:szCs w:val="28"/>
        </w:rPr>
        <w:t xml:space="preserve"> </w:t>
      </w:r>
      <w:r w:rsidRPr="00D91F8A">
        <w:rPr>
          <w:rFonts w:hint="cs"/>
          <w:sz w:val="26"/>
          <w:szCs w:val="28"/>
          <w:rtl/>
        </w:rPr>
        <w:t>ها</w:t>
      </w:r>
      <w:r w:rsidRPr="00D91F8A">
        <w:rPr>
          <w:rFonts w:hint="cs"/>
          <w:sz w:val="26"/>
          <w:szCs w:val="28"/>
        </w:rPr>
        <w:t xml:space="preserve"> </w:t>
      </w:r>
      <w:r w:rsidRPr="00D91F8A">
        <w:rPr>
          <w:rFonts w:hint="cs"/>
          <w:sz w:val="26"/>
          <w:szCs w:val="28"/>
          <w:rtl/>
        </w:rPr>
        <w:t>در</w:t>
      </w:r>
      <w:r w:rsidRPr="00D91F8A">
        <w:rPr>
          <w:rFonts w:hint="cs"/>
          <w:sz w:val="26"/>
          <w:szCs w:val="28"/>
        </w:rPr>
        <w:t xml:space="preserve"> </w:t>
      </w:r>
      <w:r w:rsidRPr="00D91F8A">
        <w:rPr>
          <w:rFonts w:hint="cs"/>
          <w:sz w:val="26"/>
          <w:szCs w:val="28"/>
          <w:rtl/>
        </w:rPr>
        <w:t>كل</w:t>
      </w:r>
      <w:r w:rsidRPr="00D91F8A">
        <w:rPr>
          <w:rFonts w:hint="cs"/>
          <w:sz w:val="26"/>
          <w:szCs w:val="28"/>
        </w:rPr>
        <w:t xml:space="preserve"> </w:t>
      </w:r>
      <w:r w:rsidRPr="00D91F8A">
        <w:rPr>
          <w:rFonts w:hint="cs"/>
          <w:sz w:val="26"/>
          <w:szCs w:val="28"/>
          <w:rtl/>
        </w:rPr>
        <w:t>زنجيره</w:t>
      </w:r>
      <w:r w:rsidRPr="00D91F8A">
        <w:rPr>
          <w:rFonts w:hint="cs"/>
          <w:sz w:val="26"/>
          <w:szCs w:val="28"/>
        </w:rPr>
        <w:t xml:space="preserve"> </w:t>
      </w:r>
      <w:r w:rsidRPr="00D91F8A">
        <w:rPr>
          <w:rFonts w:hint="cs"/>
          <w:sz w:val="26"/>
          <w:szCs w:val="28"/>
          <w:rtl/>
        </w:rPr>
        <w:t>عرضه</w:t>
      </w:r>
      <w:r w:rsidRPr="00D91F8A">
        <w:rPr>
          <w:rFonts w:hint="cs"/>
          <w:sz w:val="26"/>
          <w:szCs w:val="28"/>
        </w:rPr>
        <w:t xml:space="preserve"> </w:t>
      </w:r>
      <w:r w:rsidRPr="00D91F8A">
        <w:rPr>
          <w:rFonts w:hint="cs"/>
          <w:sz w:val="26"/>
          <w:szCs w:val="28"/>
          <w:rtl/>
        </w:rPr>
        <w:t>مي</w:t>
      </w:r>
      <w:r w:rsidRPr="00D91F8A">
        <w:rPr>
          <w:rFonts w:hint="cs"/>
          <w:sz w:val="26"/>
          <w:szCs w:val="28"/>
        </w:rPr>
        <w:t xml:space="preserve"> </w:t>
      </w:r>
      <w:r w:rsidRPr="00D91F8A">
        <w:rPr>
          <w:rFonts w:hint="cs"/>
          <w:sz w:val="26"/>
          <w:szCs w:val="28"/>
          <w:rtl/>
        </w:rPr>
        <w:t>باشد. عمدتاَ</w:t>
      </w:r>
      <w:r w:rsidRPr="00D91F8A">
        <w:rPr>
          <w:rFonts w:hint="cs"/>
          <w:sz w:val="26"/>
          <w:szCs w:val="28"/>
        </w:rPr>
        <w:t xml:space="preserve"> </w:t>
      </w:r>
      <w:r w:rsidRPr="00D91F8A">
        <w:rPr>
          <w:rFonts w:hint="cs"/>
          <w:sz w:val="26"/>
          <w:szCs w:val="28"/>
          <w:rtl/>
        </w:rPr>
        <w:t>سازندگان</w:t>
      </w:r>
      <w:r w:rsidRPr="00D91F8A">
        <w:rPr>
          <w:rFonts w:hint="cs"/>
          <w:sz w:val="26"/>
          <w:szCs w:val="28"/>
        </w:rPr>
        <w:t xml:space="preserve"> </w:t>
      </w:r>
      <w:r w:rsidRPr="00D91F8A">
        <w:rPr>
          <w:rFonts w:hint="cs"/>
          <w:sz w:val="26"/>
          <w:szCs w:val="28"/>
          <w:rtl/>
        </w:rPr>
        <w:t>راه</w:t>
      </w:r>
      <w:r w:rsidRPr="00D91F8A">
        <w:rPr>
          <w:rFonts w:hint="cs"/>
          <w:sz w:val="26"/>
          <w:szCs w:val="28"/>
        </w:rPr>
        <w:t xml:space="preserve"> </w:t>
      </w:r>
      <w:r w:rsidRPr="00D91F8A">
        <w:rPr>
          <w:rFonts w:hint="cs"/>
          <w:sz w:val="26"/>
          <w:szCs w:val="28"/>
          <w:rtl/>
        </w:rPr>
        <w:t>حل</w:t>
      </w:r>
      <w:r w:rsidRPr="00D91F8A">
        <w:rPr>
          <w:rFonts w:hint="cs"/>
          <w:sz w:val="26"/>
          <w:szCs w:val="28"/>
        </w:rPr>
        <w:t xml:space="preserve"> </w:t>
      </w:r>
      <w:r w:rsidRPr="00D91F8A">
        <w:rPr>
          <w:rFonts w:hint="cs"/>
          <w:sz w:val="26"/>
          <w:szCs w:val="28"/>
          <w:rtl/>
        </w:rPr>
        <w:t>هاي</w:t>
      </w:r>
      <w:r w:rsidRPr="00D91F8A">
        <w:rPr>
          <w:rFonts w:hint="cs"/>
          <w:sz w:val="26"/>
          <w:szCs w:val="28"/>
        </w:rPr>
        <w:t xml:space="preserve"> </w:t>
      </w:r>
      <w:r w:rsidRPr="00D91F8A">
        <w:rPr>
          <w:rFonts w:hint="cs"/>
          <w:sz w:val="26"/>
          <w:szCs w:val="28"/>
          <w:rtl/>
        </w:rPr>
        <w:t>استراتژيكي</w:t>
      </w:r>
      <w:r w:rsidRPr="00D91F8A">
        <w:rPr>
          <w:rFonts w:hint="cs"/>
          <w:sz w:val="26"/>
          <w:szCs w:val="28"/>
        </w:rPr>
        <w:t xml:space="preserve"> </w:t>
      </w:r>
      <w:r w:rsidRPr="00D91F8A">
        <w:rPr>
          <w:rFonts w:hint="cs"/>
          <w:sz w:val="26"/>
          <w:szCs w:val="28"/>
          <w:rtl/>
        </w:rPr>
        <w:t>و</w:t>
      </w:r>
      <w:r w:rsidRPr="00D91F8A">
        <w:rPr>
          <w:rFonts w:hint="cs"/>
          <w:sz w:val="26"/>
          <w:szCs w:val="28"/>
        </w:rPr>
        <w:t xml:space="preserve"> </w:t>
      </w:r>
      <w:r w:rsidRPr="00D91F8A">
        <w:rPr>
          <w:rFonts w:hint="cs"/>
          <w:sz w:val="26"/>
          <w:szCs w:val="28"/>
          <w:rtl/>
        </w:rPr>
        <w:t>تاكتيكي</w:t>
      </w:r>
      <w:r w:rsidRPr="00D91F8A">
        <w:rPr>
          <w:rFonts w:hint="cs"/>
          <w:sz w:val="26"/>
          <w:szCs w:val="28"/>
        </w:rPr>
        <w:t xml:space="preserve"> </w:t>
      </w:r>
      <w:r w:rsidRPr="00D91F8A">
        <w:rPr>
          <w:rFonts w:hint="cs"/>
          <w:sz w:val="26"/>
          <w:szCs w:val="28"/>
          <w:rtl/>
        </w:rPr>
        <w:t>تعادلي</w:t>
      </w:r>
      <w:r w:rsidRPr="00D91F8A">
        <w:rPr>
          <w:rFonts w:hint="cs"/>
          <w:sz w:val="26"/>
          <w:szCs w:val="28"/>
        </w:rPr>
        <w:t xml:space="preserve"> </w:t>
      </w:r>
      <w:r w:rsidRPr="00D91F8A">
        <w:rPr>
          <w:rFonts w:hint="cs"/>
          <w:sz w:val="26"/>
          <w:szCs w:val="28"/>
          <w:rtl/>
        </w:rPr>
        <w:t>ايجاد</w:t>
      </w:r>
      <w:r w:rsidRPr="00D91F8A">
        <w:rPr>
          <w:rFonts w:hint="cs"/>
          <w:sz w:val="26"/>
          <w:szCs w:val="28"/>
        </w:rPr>
        <w:t xml:space="preserve"> </w:t>
      </w:r>
      <w:r w:rsidRPr="00D91F8A">
        <w:rPr>
          <w:rFonts w:hint="cs"/>
          <w:sz w:val="26"/>
          <w:szCs w:val="28"/>
          <w:rtl/>
        </w:rPr>
        <w:t>مي</w:t>
      </w:r>
      <w:r w:rsidRPr="00D91F8A">
        <w:rPr>
          <w:rFonts w:hint="cs"/>
          <w:sz w:val="26"/>
          <w:szCs w:val="28"/>
        </w:rPr>
        <w:t xml:space="preserve"> </w:t>
      </w:r>
      <w:r w:rsidRPr="00D91F8A">
        <w:rPr>
          <w:rFonts w:hint="cs"/>
          <w:sz w:val="26"/>
          <w:szCs w:val="28"/>
          <w:rtl/>
        </w:rPr>
        <w:t>كنند</w:t>
      </w:r>
      <w:r w:rsidRPr="00D91F8A">
        <w:rPr>
          <w:rFonts w:hint="cs"/>
          <w:sz w:val="26"/>
          <w:szCs w:val="28"/>
        </w:rPr>
        <w:t xml:space="preserve"> </w:t>
      </w:r>
      <w:r w:rsidRPr="00D91F8A">
        <w:rPr>
          <w:rFonts w:hint="cs"/>
          <w:sz w:val="26"/>
          <w:szCs w:val="28"/>
          <w:rtl/>
        </w:rPr>
        <w:t>تا</w:t>
      </w:r>
      <w:r w:rsidRPr="00D91F8A">
        <w:rPr>
          <w:rFonts w:hint="cs"/>
          <w:sz w:val="26"/>
          <w:szCs w:val="28"/>
        </w:rPr>
        <w:t xml:space="preserve"> </w:t>
      </w:r>
      <w:r w:rsidRPr="00D91F8A">
        <w:rPr>
          <w:rFonts w:hint="cs"/>
          <w:sz w:val="26"/>
          <w:szCs w:val="28"/>
          <w:rtl/>
        </w:rPr>
        <w:t>آن كه</w:t>
      </w:r>
      <w:r w:rsidRPr="00D91F8A">
        <w:rPr>
          <w:rFonts w:hint="cs"/>
          <w:sz w:val="26"/>
          <w:szCs w:val="28"/>
        </w:rPr>
        <w:t xml:space="preserve"> </w:t>
      </w:r>
      <w:r w:rsidRPr="00D91F8A">
        <w:rPr>
          <w:rFonts w:hint="cs"/>
          <w:sz w:val="26"/>
          <w:szCs w:val="28"/>
          <w:rtl/>
        </w:rPr>
        <w:t>بتوانند</w:t>
      </w:r>
      <w:r w:rsidRPr="00D91F8A">
        <w:rPr>
          <w:rFonts w:hint="cs"/>
          <w:sz w:val="26"/>
          <w:szCs w:val="28"/>
        </w:rPr>
        <w:t xml:space="preserve"> </w:t>
      </w:r>
      <w:r w:rsidRPr="00D91F8A">
        <w:rPr>
          <w:rFonts w:hint="cs"/>
          <w:sz w:val="26"/>
          <w:szCs w:val="28"/>
          <w:rtl/>
        </w:rPr>
        <w:t>تغييرات</w:t>
      </w:r>
      <w:r w:rsidRPr="00D91F8A">
        <w:rPr>
          <w:rFonts w:hint="cs"/>
          <w:sz w:val="26"/>
          <w:szCs w:val="28"/>
        </w:rPr>
        <w:t xml:space="preserve"> </w:t>
      </w:r>
      <w:r w:rsidRPr="00D91F8A">
        <w:rPr>
          <w:rFonts w:hint="cs"/>
          <w:sz w:val="26"/>
          <w:szCs w:val="28"/>
          <w:rtl/>
        </w:rPr>
        <w:t>مداوم</w:t>
      </w:r>
      <w:r w:rsidRPr="00D91F8A">
        <w:rPr>
          <w:rFonts w:hint="cs"/>
          <w:sz w:val="26"/>
          <w:szCs w:val="28"/>
        </w:rPr>
        <w:t xml:space="preserve"> </w:t>
      </w:r>
      <w:r w:rsidRPr="00D91F8A">
        <w:rPr>
          <w:rFonts w:hint="cs"/>
          <w:sz w:val="26"/>
          <w:szCs w:val="28"/>
          <w:rtl/>
        </w:rPr>
        <w:t>ميان</w:t>
      </w:r>
      <w:r w:rsidRPr="00D91F8A">
        <w:rPr>
          <w:rFonts w:hint="cs"/>
          <w:sz w:val="26"/>
          <w:szCs w:val="28"/>
        </w:rPr>
        <w:t xml:space="preserve"> </w:t>
      </w:r>
      <w:r w:rsidRPr="00D91F8A">
        <w:rPr>
          <w:rFonts w:hint="cs"/>
          <w:sz w:val="26"/>
          <w:szCs w:val="28"/>
          <w:rtl/>
        </w:rPr>
        <w:t>مشتريان</w:t>
      </w:r>
      <w:r w:rsidRPr="00D91F8A">
        <w:rPr>
          <w:rFonts w:hint="cs"/>
          <w:sz w:val="26"/>
          <w:szCs w:val="28"/>
        </w:rPr>
        <w:t xml:space="preserve"> </w:t>
      </w:r>
      <w:r w:rsidRPr="00D91F8A">
        <w:rPr>
          <w:rFonts w:hint="cs"/>
          <w:sz w:val="26"/>
          <w:szCs w:val="28"/>
          <w:rtl/>
        </w:rPr>
        <w:t>و</w:t>
      </w:r>
      <w:r w:rsidRPr="00D91F8A">
        <w:rPr>
          <w:rFonts w:hint="cs"/>
          <w:sz w:val="26"/>
          <w:szCs w:val="28"/>
        </w:rPr>
        <w:t xml:space="preserve"> </w:t>
      </w:r>
      <w:r w:rsidRPr="00D91F8A">
        <w:rPr>
          <w:rFonts w:hint="cs"/>
          <w:sz w:val="26"/>
          <w:szCs w:val="28"/>
          <w:rtl/>
        </w:rPr>
        <w:t>عرضه</w:t>
      </w:r>
      <w:r w:rsidRPr="00D91F8A">
        <w:rPr>
          <w:rFonts w:hint="cs"/>
          <w:sz w:val="26"/>
          <w:szCs w:val="28"/>
        </w:rPr>
        <w:t xml:space="preserve"> </w:t>
      </w:r>
      <w:r w:rsidRPr="00D91F8A">
        <w:rPr>
          <w:rFonts w:hint="cs"/>
          <w:sz w:val="26"/>
          <w:szCs w:val="28"/>
          <w:rtl/>
        </w:rPr>
        <w:t>كنندگان</w:t>
      </w:r>
      <w:r w:rsidRPr="00D91F8A">
        <w:rPr>
          <w:rFonts w:hint="cs"/>
          <w:sz w:val="26"/>
          <w:szCs w:val="28"/>
        </w:rPr>
        <w:t xml:space="preserve"> </w:t>
      </w:r>
      <w:r w:rsidRPr="00D91F8A">
        <w:rPr>
          <w:rFonts w:hint="cs"/>
          <w:sz w:val="26"/>
          <w:szCs w:val="28"/>
          <w:rtl/>
        </w:rPr>
        <w:t>را</w:t>
      </w:r>
      <w:r w:rsidRPr="00D91F8A">
        <w:rPr>
          <w:rFonts w:hint="cs"/>
          <w:sz w:val="26"/>
          <w:szCs w:val="28"/>
        </w:rPr>
        <w:t xml:space="preserve"> </w:t>
      </w:r>
      <w:r w:rsidRPr="00D91F8A">
        <w:rPr>
          <w:rFonts w:hint="cs"/>
          <w:sz w:val="26"/>
          <w:szCs w:val="28"/>
          <w:rtl/>
        </w:rPr>
        <w:t>دنبال</w:t>
      </w:r>
      <w:r w:rsidRPr="00D91F8A">
        <w:rPr>
          <w:rFonts w:hint="cs"/>
          <w:sz w:val="26"/>
          <w:szCs w:val="28"/>
        </w:rPr>
        <w:t xml:space="preserve"> </w:t>
      </w:r>
      <w:r w:rsidRPr="00D91F8A">
        <w:rPr>
          <w:rFonts w:hint="cs"/>
          <w:sz w:val="26"/>
          <w:szCs w:val="28"/>
          <w:rtl/>
        </w:rPr>
        <w:t>كرده</w:t>
      </w:r>
      <w:r w:rsidRPr="00D91F8A">
        <w:rPr>
          <w:rFonts w:hint="cs"/>
          <w:sz w:val="26"/>
          <w:szCs w:val="28"/>
        </w:rPr>
        <w:t xml:space="preserve"> </w:t>
      </w:r>
      <w:r w:rsidRPr="00D91F8A">
        <w:rPr>
          <w:rFonts w:hint="cs"/>
          <w:sz w:val="26"/>
          <w:szCs w:val="28"/>
          <w:rtl/>
        </w:rPr>
        <w:t>و</w:t>
      </w:r>
      <w:r w:rsidRPr="00D91F8A">
        <w:rPr>
          <w:rFonts w:hint="cs"/>
          <w:sz w:val="26"/>
          <w:szCs w:val="28"/>
        </w:rPr>
        <w:t xml:space="preserve"> </w:t>
      </w:r>
      <w:r w:rsidRPr="00D91F8A">
        <w:rPr>
          <w:rFonts w:hint="cs"/>
          <w:sz w:val="26"/>
          <w:szCs w:val="28"/>
          <w:rtl/>
        </w:rPr>
        <w:t>آن ها</w:t>
      </w:r>
      <w:r w:rsidRPr="00D91F8A">
        <w:rPr>
          <w:rFonts w:hint="cs"/>
          <w:sz w:val="26"/>
          <w:szCs w:val="28"/>
        </w:rPr>
        <w:t xml:space="preserve"> </w:t>
      </w:r>
      <w:r w:rsidRPr="00D91F8A">
        <w:rPr>
          <w:rFonts w:hint="cs"/>
          <w:sz w:val="26"/>
          <w:szCs w:val="28"/>
          <w:rtl/>
        </w:rPr>
        <w:t>را</w:t>
      </w:r>
      <w:r w:rsidRPr="00D91F8A">
        <w:rPr>
          <w:rFonts w:hint="cs"/>
          <w:sz w:val="26"/>
          <w:szCs w:val="28"/>
        </w:rPr>
        <w:t xml:space="preserve"> </w:t>
      </w:r>
      <w:r w:rsidRPr="00D91F8A">
        <w:rPr>
          <w:rFonts w:hint="cs"/>
          <w:sz w:val="26"/>
          <w:szCs w:val="28"/>
          <w:rtl/>
        </w:rPr>
        <w:t>با</w:t>
      </w:r>
      <w:r w:rsidRPr="00D91F8A">
        <w:rPr>
          <w:rFonts w:hint="cs"/>
          <w:sz w:val="26"/>
          <w:szCs w:val="28"/>
        </w:rPr>
        <w:t xml:space="preserve"> </w:t>
      </w:r>
      <w:r w:rsidRPr="00D91F8A">
        <w:rPr>
          <w:rFonts w:hint="cs"/>
          <w:sz w:val="26"/>
          <w:szCs w:val="28"/>
          <w:rtl/>
        </w:rPr>
        <w:t>هم</w:t>
      </w:r>
      <w:r w:rsidRPr="00D91F8A">
        <w:rPr>
          <w:rFonts w:hint="cs"/>
          <w:sz w:val="26"/>
          <w:szCs w:val="28"/>
        </w:rPr>
        <w:t xml:space="preserve"> </w:t>
      </w:r>
      <w:r w:rsidRPr="00D91F8A">
        <w:rPr>
          <w:rFonts w:hint="cs"/>
          <w:sz w:val="26"/>
          <w:szCs w:val="28"/>
          <w:rtl/>
        </w:rPr>
        <w:t>تلاقي</w:t>
      </w:r>
      <w:r w:rsidRPr="00D91F8A">
        <w:rPr>
          <w:rFonts w:hint="cs"/>
          <w:sz w:val="26"/>
          <w:szCs w:val="28"/>
        </w:rPr>
        <w:t xml:space="preserve"> </w:t>
      </w:r>
      <w:r w:rsidRPr="00D91F8A">
        <w:rPr>
          <w:rFonts w:hint="cs"/>
          <w:sz w:val="26"/>
          <w:szCs w:val="28"/>
          <w:rtl/>
        </w:rPr>
        <w:t>دهند.</w:t>
      </w:r>
      <w:r w:rsidRPr="00D91F8A">
        <w:rPr>
          <w:rFonts w:hint="cs"/>
          <w:sz w:val="26"/>
          <w:szCs w:val="28"/>
        </w:rPr>
        <w:t xml:space="preserve"> </w:t>
      </w:r>
      <w:r w:rsidRPr="00D91F8A">
        <w:rPr>
          <w:rFonts w:hint="cs"/>
          <w:sz w:val="26"/>
          <w:szCs w:val="28"/>
          <w:rtl/>
        </w:rPr>
        <w:t>اين</w:t>
      </w:r>
      <w:r w:rsidRPr="00D91F8A">
        <w:rPr>
          <w:rFonts w:hint="cs"/>
          <w:sz w:val="26"/>
          <w:szCs w:val="28"/>
        </w:rPr>
        <w:t xml:space="preserve"> </w:t>
      </w:r>
      <w:r w:rsidRPr="00D91F8A">
        <w:rPr>
          <w:rFonts w:hint="cs"/>
          <w:sz w:val="26"/>
          <w:szCs w:val="28"/>
          <w:rtl/>
        </w:rPr>
        <w:t>راه</w:t>
      </w:r>
      <w:r w:rsidRPr="00D91F8A">
        <w:rPr>
          <w:rFonts w:hint="cs"/>
          <w:sz w:val="26"/>
          <w:szCs w:val="28"/>
        </w:rPr>
        <w:t xml:space="preserve"> </w:t>
      </w:r>
      <w:r w:rsidRPr="00D91F8A">
        <w:rPr>
          <w:rFonts w:hint="cs"/>
          <w:sz w:val="26"/>
          <w:szCs w:val="28"/>
          <w:rtl/>
        </w:rPr>
        <w:t>حل</w:t>
      </w:r>
      <w:r w:rsidRPr="00D91F8A">
        <w:rPr>
          <w:rFonts w:hint="cs"/>
          <w:sz w:val="26"/>
          <w:szCs w:val="28"/>
        </w:rPr>
        <w:t xml:space="preserve"> </w:t>
      </w:r>
      <w:r w:rsidRPr="00D91F8A">
        <w:rPr>
          <w:rFonts w:hint="cs"/>
          <w:sz w:val="26"/>
          <w:szCs w:val="28"/>
          <w:rtl/>
        </w:rPr>
        <w:t>ها</w:t>
      </w:r>
      <w:r w:rsidRPr="00D91F8A">
        <w:rPr>
          <w:rFonts w:hint="cs"/>
          <w:sz w:val="26"/>
          <w:szCs w:val="28"/>
        </w:rPr>
        <w:t xml:space="preserve"> </w:t>
      </w:r>
      <w:r w:rsidRPr="00D91F8A">
        <w:rPr>
          <w:rFonts w:hint="cs"/>
          <w:sz w:val="26"/>
          <w:szCs w:val="28"/>
          <w:rtl/>
        </w:rPr>
        <w:t>عبارتند</w:t>
      </w:r>
      <w:r w:rsidRPr="00D91F8A">
        <w:rPr>
          <w:rFonts w:hint="cs"/>
          <w:sz w:val="26"/>
          <w:szCs w:val="28"/>
        </w:rPr>
        <w:t xml:space="preserve"> </w:t>
      </w:r>
      <w:r w:rsidRPr="00D91F8A">
        <w:rPr>
          <w:rFonts w:hint="cs"/>
          <w:sz w:val="26"/>
          <w:szCs w:val="28"/>
          <w:rtl/>
        </w:rPr>
        <w:t>از:</w:t>
      </w:r>
    </w:p>
    <w:p w:rsidR="00020774" w:rsidRPr="00D91F8A" w:rsidRDefault="00020774" w:rsidP="00020774">
      <w:pPr>
        <w:pStyle w:val="msonormalcxspmiddle"/>
        <w:autoSpaceDE w:val="0"/>
        <w:autoSpaceDN w:val="0"/>
        <w:bidi/>
        <w:adjustRightInd w:val="0"/>
        <w:spacing w:before="0" w:beforeAutospacing="0" w:after="0" w:afterAutospacing="0" w:line="360" w:lineRule="auto"/>
        <w:contextualSpacing/>
        <w:jc w:val="both"/>
        <w:rPr>
          <w:sz w:val="26"/>
          <w:szCs w:val="28"/>
        </w:rPr>
      </w:pPr>
    </w:p>
    <w:p w:rsidR="00020774" w:rsidRPr="00D91F8A" w:rsidRDefault="00020774" w:rsidP="00020774">
      <w:pPr>
        <w:pStyle w:val="msonormalcxspmiddlecxspmiddle"/>
        <w:numPr>
          <w:ilvl w:val="0"/>
          <w:numId w:val="11"/>
        </w:numPr>
        <w:tabs>
          <w:tab w:val="right" w:pos="282"/>
        </w:tabs>
        <w:autoSpaceDE w:val="0"/>
        <w:autoSpaceDN w:val="0"/>
        <w:bidi/>
        <w:adjustRightInd w:val="0"/>
        <w:spacing w:before="0" w:beforeAutospacing="0" w:after="0" w:afterAutospacing="0" w:line="360" w:lineRule="auto"/>
        <w:ind w:left="0" w:firstLine="0"/>
        <w:contextualSpacing/>
        <w:jc w:val="both"/>
        <w:rPr>
          <w:sz w:val="26"/>
          <w:szCs w:val="28"/>
        </w:rPr>
      </w:pPr>
      <w:r w:rsidRPr="00D91F8A">
        <w:rPr>
          <w:rFonts w:hint="cs"/>
          <w:sz w:val="26"/>
          <w:szCs w:val="28"/>
          <w:rtl/>
        </w:rPr>
        <w:t>تنظيم</w:t>
      </w:r>
      <w:r w:rsidRPr="00D91F8A">
        <w:rPr>
          <w:rFonts w:hint="cs"/>
          <w:sz w:val="26"/>
          <w:szCs w:val="28"/>
        </w:rPr>
        <w:t xml:space="preserve"> </w:t>
      </w:r>
      <w:r w:rsidRPr="00D91F8A">
        <w:rPr>
          <w:rFonts w:hint="cs"/>
          <w:sz w:val="26"/>
          <w:szCs w:val="28"/>
          <w:rtl/>
        </w:rPr>
        <w:t>سطوح</w:t>
      </w:r>
      <w:r w:rsidRPr="00D91F8A">
        <w:rPr>
          <w:rFonts w:hint="cs"/>
          <w:sz w:val="26"/>
          <w:szCs w:val="28"/>
        </w:rPr>
        <w:t xml:space="preserve"> </w:t>
      </w:r>
      <w:r w:rsidRPr="00D91F8A">
        <w:rPr>
          <w:rFonts w:hint="cs"/>
          <w:sz w:val="26"/>
          <w:szCs w:val="28"/>
          <w:rtl/>
        </w:rPr>
        <w:t>موجودي</w:t>
      </w:r>
    </w:p>
    <w:p w:rsidR="00020774" w:rsidRPr="00D91F8A" w:rsidRDefault="00020774" w:rsidP="00020774">
      <w:pPr>
        <w:pStyle w:val="msonormalcxspmiddlecxspmiddle"/>
        <w:numPr>
          <w:ilvl w:val="0"/>
          <w:numId w:val="11"/>
        </w:numPr>
        <w:tabs>
          <w:tab w:val="right" w:pos="282"/>
        </w:tabs>
        <w:autoSpaceDE w:val="0"/>
        <w:autoSpaceDN w:val="0"/>
        <w:bidi/>
        <w:adjustRightInd w:val="0"/>
        <w:spacing w:before="0" w:beforeAutospacing="0" w:after="0" w:afterAutospacing="0" w:line="360" w:lineRule="auto"/>
        <w:ind w:left="0" w:firstLine="0"/>
        <w:contextualSpacing/>
        <w:jc w:val="both"/>
        <w:rPr>
          <w:sz w:val="26"/>
          <w:szCs w:val="28"/>
          <w:rtl/>
        </w:rPr>
      </w:pPr>
      <w:r w:rsidRPr="00D91F8A">
        <w:rPr>
          <w:rFonts w:hint="cs"/>
          <w:sz w:val="26"/>
          <w:szCs w:val="28"/>
          <w:rtl/>
        </w:rPr>
        <w:t>تنظيم</w:t>
      </w:r>
      <w:r w:rsidRPr="00D91F8A">
        <w:rPr>
          <w:rFonts w:hint="cs"/>
          <w:sz w:val="26"/>
          <w:szCs w:val="28"/>
        </w:rPr>
        <w:t xml:space="preserve"> </w:t>
      </w:r>
      <w:r w:rsidRPr="00D91F8A">
        <w:rPr>
          <w:rFonts w:hint="cs"/>
          <w:sz w:val="26"/>
          <w:szCs w:val="28"/>
          <w:rtl/>
        </w:rPr>
        <w:t>ظرفيت</w:t>
      </w:r>
    </w:p>
    <w:p w:rsidR="00020774" w:rsidRPr="00D91F8A" w:rsidRDefault="00020774" w:rsidP="00020774">
      <w:pPr>
        <w:pStyle w:val="msonormalcxspmiddlecxspmiddle"/>
        <w:numPr>
          <w:ilvl w:val="0"/>
          <w:numId w:val="11"/>
        </w:numPr>
        <w:tabs>
          <w:tab w:val="right" w:pos="282"/>
        </w:tabs>
        <w:autoSpaceDE w:val="0"/>
        <w:autoSpaceDN w:val="0"/>
        <w:bidi/>
        <w:adjustRightInd w:val="0"/>
        <w:spacing w:before="0" w:beforeAutospacing="0" w:after="0" w:afterAutospacing="0" w:line="360" w:lineRule="auto"/>
        <w:ind w:left="0" w:firstLine="0"/>
        <w:contextualSpacing/>
        <w:jc w:val="both"/>
        <w:rPr>
          <w:sz w:val="26"/>
          <w:szCs w:val="28"/>
        </w:rPr>
      </w:pPr>
      <w:r w:rsidRPr="00D91F8A">
        <w:rPr>
          <w:rFonts w:hint="cs"/>
          <w:sz w:val="26"/>
          <w:szCs w:val="28"/>
          <w:rtl/>
        </w:rPr>
        <w:t>بكارگيري</w:t>
      </w:r>
      <w:r w:rsidRPr="00D91F8A">
        <w:rPr>
          <w:rFonts w:hint="cs"/>
          <w:sz w:val="26"/>
          <w:szCs w:val="28"/>
        </w:rPr>
        <w:t xml:space="preserve"> </w:t>
      </w:r>
      <w:r w:rsidRPr="00D91F8A">
        <w:rPr>
          <w:rFonts w:hint="cs"/>
          <w:sz w:val="26"/>
          <w:szCs w:val="28"/>
          <w:rtl/>
        </w:rPr>
        <w:t>منابع</w:t>
      </w:r>
      <w:r w:rsidRPr="00D91F8A">
        <w:rPr>
          <w:rFonts w:hint="cs"/>
          <w:sz w:val="26"/>
          <w:szCs w:val="28"/>
        </w:rPr>
        <w:t xml:space="preserve"> </w:t>
      </w:r>
      <w:r w:rsidRPr="00D91F8A">
        <w:rPr>
          <w:rFonts w:hint="cs"/>
          <w:sz w:val="26"/>
          <w:szCs w:val="28"/>
          <w:rtl/>
        </w:rPr>
        <w:t>عرضه</w:t>
      </w:r>
      <w:r w:rsidRPr="00D91F8A">
        <w:rPr>
          <w:rFonts w:hint="cs"/>
          <w:sz w:val="26"/>
          <w:szCs w:val="28"/>
        </w:rPr>
        <w:t xml:space="preserve"> </w:t>
      </w:r>
      <w:r w:rsidRPr="00D91F8A">
        <w:rPr>
          <w:rFonts w:hint="cs"/>
          <w:sz w:val="26"/>
          <w:szCs w:val="28"/>
          <w:rtl/>
        </w:rPr>
        <w:t>جايگزين</w:t>
      </w:r>
    </w:p>
    <w:p w:rsidR="00020774" w:rsidRPr="00D91F8A" w:rsidRDefault="00020774" w:rsidP="00020774">
      <w:pPr>
        <w:pStyle w:val="msonormalcxspmiddlecxspmiddle"/>
        <w:numPr>
          <w:ilvl w:val="0"/>
          <w:numId w:val="11"/>
        </w:numPr>
        <w:tabs>
          <w:tab w:val="right" w:pos="282"/>
        </w:tabs>
        <w:autoSpaceDE w:val="0"/>
        <w:autoSpaceDN w:val="0"/>
        <w:bidi/>
        <w:adjustRightInd w:val="0"/>
        <w:spacing w:before="0" w:beforeAutospacing="0" w:after="0" w:afterAutospacing="0" w:line="360" w:lineRule="auto"/>
        <w:ind w:left="0" w:firstLine="0"/>
        <w:contextualSpacing/>
        <w:jc w:val="both"/>
        <w:rPr>
          <w:sz w:val="26"/>
          <w:szCs w:val="28"/>
        </w:rPr>
      </w:pPr>
      <w:r w:rsidRPr="00D91F8A">
        <w:rPr>
          <w:rFonts w:hint="cs"/>
          <w:sz w:val="26"/>
          <w:szCs w:val="28"/>
          <w:rtl/>
        </w:rPr>
        <w:t>تغيير</w:t>
      </w:r>
      <w:r w:rsidRPr="00D91F8A">
        <w:rPr>
          <w:rFonts w:hint="cs"/>
          <w:sz w:val="26"/>
          <w:szCs w:val="28"/>
        </w:rPr>
        <w:t xml:space="preserve"> </w:t>
      </w:r>
      <w:r w:rsidRPr="00D91F8A">
        <w:rPr>
          <w:rFonts w:hint="cs"/>
          <w:sz w:val="26"/>
          <w:szCs w:val="28"/>
          <w:rtl/>
        </w:rPr>
        <w:t>مدت</w:t>
      </w:r>
      <w:r w:rsidRPr="00D91F8A">
        <w:rPr>
          <w:rFonts w:hint="cs"/>
          <w:sz w:val="26"/>
          <w:szCs w:val="28"/>
        </w:rPr>
        <w:t xml:space="preserve"> </w:t>
      </w:r>
      <w:r w:rsidRPr="00D91F8A">
        <w:rPr>
          <w:rFonts w:hint="cs"/>
          <w:sz w:val="26"/>
          <w:szCs w:val="28"/>
          <w:rtl/>
        </w:rPr>
        <w:t>زمان</w:t>
      </w:r>
      <w:r w:rsidRPr="00D91F8A">
        <w:rPr>
          <w:rFonts w:hint="cs"/>
          <w:sz w:val="26"/>
          <w:szCs w:val="28"/>
        </w:rPr>
        <w:t xml:space="preserve"> </w:t>
      </w:r>
      <w:r w:rsidRPr="00D91F8A">
        <w:rPr>
          <w:rFonts w:hint="cs"/>
          <w:sz w:val="26"/>
          <w:szCs w:val="28"/>
          <w:rtl/>
        </w:rPr>
        <w:t>تحويل</w:t>
      </w:r>
      <w:r w:rsidRPr="00D91F8A">
        <w:rPr>
          <w:rFonts w:hint="cs"/>
          <w:sz w:val="26"/>
          <w:szCs w:val="28"/>
        </w:rPr>
        <w:t xml:space="preserve"> </w:t>
      </w:r>
      <w:r w:rsidRPr="00D91F8A">
        <w:rPr>
          <w:rFonts w:hint="cs"/>
          <w:sz w:val="26"/>
          <w:szCs w:val="28"/>
          <w:rtl/>
        </w:rPr>
        <w:t>به</w:t>
      </w:r>
      <w:r w:rsidRPr="00D91F8A">
        <w:rPr>
          <w:rFonts w:hint="cs"/>
          <w:sz w:val="26"/>
          <w:szCs w:val="28"/>
        </w:rPr>
        <w:t xml:space="preserve"> </w:t>
      </w:r>
      <w:r w:rsidRPr="00D91F8A">
        <w:rPr>
          <w:rFonts w:hint="cs"/>
          <w:sz w:val="26"/>
          <w:szCs w:val="28"/>
          <w:rtl/>
        </w:rPr>
        <w:t>مشتري</w:t>
      </w:r>
    </w:p>
    <w:p w:rsidR="00020774" w:rsidRPr="00D91F8A" w:rsidRDefault="00020774" w:rsidP="00020774">
      <w:pPr>
        <w:pStyle w:val="msonormalcxspmiddlecxspmiddle"/>
        <w:numPr>
          <w:ilvl w:val="0"/>
          <w:numId w:val="11"/>
        </w:numPr>
        <w:tabs>
          <w:tab w:val="right" w:pos="282"/>
        </w:tabs>
        <w:autoSpaceDE w:val="0"/>
        <w:autoSpaceDN w:val="0"/>
        <w:bidi/>
        <w:adjustRightInd w:val="0"/>
        <w:spacing w:before="0" w:beforeAutospacing="0" w:after="0" w:afterAutospacing="0" w:line="360" w:lineRule="auto"/>
        <w:ind w:left="0" w:firstLine="0"/>
        <w:contextualSpacing/>
        <w:jc w:val="both"/>
        <w:rPr>
          <w:sz w:val="26"/>
          <w:szCs w:val="28"/>
        </w:rPr>
      </w:pPr>
      <w:r w:rsidRPr="00D91F8A">
        <w:rPr>
          <w:rFonts w:hint="cs"/>
          <w:sz w:val="26"/>
          <w:szCs w:val="28"/>
          <w:rtl/>
        </w:rPr>
        <w:t>معرفي</w:t>
      </w:r>
      <w:r w:rsidRPr="00D91F8A">
        <w:rPr>
          <w:rFonts w:hint="cs"/>
          <w:sz w:val="26"/>
          <w:szCs w:val="28"/>
        </w:rPr>
        <w:t xml:space="preserve"> </w:t>
      </w:r>
      <w:r w:rsidRPr="00D91F8A">
        <w:rPr>
          <w:rFonts w:hint="cs"/>
          <w:sz w:val="26"/>
          <w:szCs w:val="28"/>
          <w:rtl/>
        </w:rPr>
        <w:t>محصولات</w:t>
      </w:r>
      <w:r w:rsidRPr="00D91F8A">
        <w:rPr>
          <w:rFonts w:hint="cs"/>
          <w:sz w:val="26"/>
          <w:szCs w:val="28"/>
        </w:rPr>
        <w:t xml:space="preserve"> </w:t>
      </w:r>
      <w:r w:rsidRPr="00D91F8A">
        <w:rPr>
          <w:rFonts w:hint="cs"/>
          <w:sz w:val="26"/>
          <w:szCs w:val="28"/>
          <w:rtl/>
        </w:rPr>
        <w:t>جديد</w:t>
      </w:r>
    </w:p>
    <w:p w:rsidR="00020774" w:rsidRPr="00D91F8A" w:rsidRDefault="00020774" w:rsidP="00020774">
      <w:pPr>
        <w:pStyle w:val="msonormalcxspmiddlecxspmiddle"/>
        <w:numPr>
          <w:ilvl w:val="0"/>
          <w:numId w:val="11"/>
        </w:numPr>
        <w:tabs>
          <w:tab w:val="right" w:pos="282"/>
        </w:tabs>
        <w:autoSpaceDE w:val="0"/>
        <w:autoSpaceDN w:val="0"/>
        <w:bidi/>
        <w:adjustRightInd w:val="0"/>
        <w:spacing w:before="0" w:beforeAutospacing="0" w:after="0" w:afterAutospacing="0" w:line="360" w:lineRule="auto"/>
        <w:ind w:left="0" w:firstLine="0"/>
        <w:contextualSpacing/>
        <w:jc w:val="both"/>
        <w:rPr>
          <w:sz w:val="26"/>
          <w:szCs w:val="28"/>
        </w:rPr>
      </w:pPr>
      <w:r w:rsidRPr="00D91F8A">
        <w:rPr>
          <w:rFonts w:hint="cs"/>
          <w:sz w:val="26"/>
          <w:szCs w:val="28"/>
          <w:rtl/>
        </w:rPr>
        <w:t>سپردن</w:t>
      </w:r>
      <w:r w:rsidRPr="00D91F8A">
        <w:rPr>
          <w:rFonts w:hint="cs"/>
          <w:sz w:val="26"/>
          <w:szCs w:val="28"/>
        </w:rPr>
        <w:t xml:space="preserve"> </w:t>
      </w:r>
      <w:r w:rsidRPr="00D91F8A">
        <w:rPr>
          <w:rFonts w:hint="cs"/>
          <w:sz w:val="26"/>
          <w:szCs w:val="28"/>
          <w:rtl/>
        </w:rPr>
        <w:t>برخي</w:t>
      </w:r>
      <w:r w:rsidRPr="00D91F8A">
        <w:rPr>
          <w:rFonts w:hint="cs"/>
          <w:sz w:val="26"/>
          <w:szCs w:val="28"/>
        </w:rPr>
        <w:t xml:space="preserve"> </w:t>
      </w:r>
      <w:r w:rsidRPr="00D91F8A">
        <w:rPr>
          <w:rFonts w:hint="cs"/>
          <w:sz w:val="26"/>
          <w:szCs w:val="28"/>
          <w:rtl/>
        </w:rPr>
        <w:t>عمليات</w:t>
      </w:r>
      <w:r w:rsidRPr="00D91F8A">
        <w:rPr>
          <w:rFonts w:hint="cs"/>
          <w:sz w:val="26"/>
          <w:szCs w:val="28"/>
        </w:rPr>
        <w:t xml:space="preserve"> </w:t>
      </w:r>
      <w:r w:rsidRPr="00D91F8A">
        <w:rPr>
          <w:rFonts w:hint="cs"/>
          <w:sz w:val="26"/>
          <w:szCs w:val="28"/>
          <w:rtl/>
        </w:rPr>
        <w:t>هاي</w:t>
      </w:r>
      <w:r w:rsidRPr="00D91F8A">
        <w:rPr>
          <w:rFonts w:hint="cs"/>
          <w:sz w:val="26"/>
          <w:szCs w:val="28"/>
        </w:rPr>
        <w:t xml:space="preserve"> </w:t>
      </w:r>
      <w:r w:rsidRPr="00D91F8A">
        <w:rPr>
          <w:rFonts w:hint="cs"/>
          <w:sz w:val="26"/>
          <w:szCs w:val="28"/>
          <w:rtl/>
        </w:rPr>
        <w:t>معمول</w:t>
      </w:r>
      <w:r w:rsidRPr="00D91F8A">
        <w:rPr>
          <w:rFonts w:hint="cs"/>
          <w:sz w:val="26"/>
          <w:szCs w:val="28"/>
        </w:rPr>
        <w:t xml:space="preserve"> </w:t>
      </w:r>
      <w:r w:rsidRPr="00D91F8A">
        <w:rPr>
          <w:rFonts w:hint="cs"/>
          <w:sz w:val="26"/>
          <w:szCs w:val="28"/>
          <w:rtl/>
        </w:rPr>
        <w:t>به</w:t>
      </w:r>
      <w:r w:rsidRPr="00D91F8A">
        <w:rPr>
          <w:rFonts w:hint="cs"/>
          <w:sz w:val="26"/>
          <w:szCs w:val="28"/>
        </w:rPr>
        <w:t xml:space="preserve"> </w:t>
      </w:r>
      <w:r w:rsidRPr="00D91F8A">
        <w:rPr>
          <w:rFonts w:hint="cs"/>
          <w:sz w:val="26"/>
          <w:szCs w:val="28"/>
          <w:rtl/>
        </w:rPr>
        <w:t>عرضه</w:t>
      </w:r>
      <w:r w:rsidRPr="00D91F8A">
        <w:rPr>
          <w:rFonts w:hint="cs"/>
          <w:sz w:val="26"/>
          <w:szCs w:val="28"/>
        </w:rPr>
        <w:t xml:space="preserve"> </w:t>
      </w:r>
      <w:r w:rsidRPr="00D91F8A">
        <w:rPr>
          <w:rFonts w:hint="cs"/>
          <w:sz w:val="26"/>
          <w:szCs w:val="28"/>
          <w:rtl/>
        </w:rPr>
        <w:t>كنندگان</w:t>
      </w:r>
    </w:p>
    <w:p w:rsidR="00020774" w:rsidRPr="00D91F8A" w:rsidRDefault="00020774" w:rsidP="00020774">
      <w:pPr>
        <w:pStyle w:val="msonormalcxspmiddle"/>
        <w:numPr>
          <w:ilvl w:val="0"/>
          <w:numId w:val="11"/>
        </w:numPr>
        <w:tabs>
          <w:tab w:val="right" w:pos="282"/>
        </w:tabs>
        <w:bidi/>
        <w:spacing w:before="0" w:beforeAutospacing="0" w:after="0" w:afterAutospacing="0" w:line="360" w:lineRule="auto"/>
        <w:ind w:left="0" w:firstLine="0"/>
        <w:contextualSpacing/>
        <w:jc w:val="both"/>
        <w:rPr>
          <w:sz w:val="26"/>
          <w:szCs w:val="28"/>
        </w:rPr>
      </w:pPr>
      <w:r w:rsidRPr="00D91F8A">
        <w:rPr>
          <w:rFonts w:hint="cs"/>
          <w:sz w:val="26"/>
          <w:szCs w:val="28"/>
          <w:rtl/>
        </w:rPr>
        <w:t>ترجيحاَ</w:t>
      </w:r>
      <w:r w:rsidRPr="00D91F8A">
        <w:rPr>
          <w:rFonts w:hint="cs"/>
          <w:sz w:val="26"/>
          <w:szCs w:val="28"/>
        </w:rPr>
        <w:t xml:space="preserve"> </w:t>
      </w:r>
      <w:r w:rsidRPr="00D91F8A">
        <w:rPr>
          <w:rFonts w:hint="cs"/>
          <w:sz w:val="26"/>
          <w:szCs w:val="28"/>
          <w:rtl/>
        </w:rPr>
        <w:t>خريد</w:t>
      </w:r>
      <w:r w:rsidRPr="00D91F8A">
        <w:rPr>
          <w:rFonts w:hint="cs"/>
          <w:sz w:val="26"/>
          <w:szCs w:val="28"/>
        </w:rPr>
        <w:t xml:space="preserve"> </w:t>
      </w:r>
      <w:r w:rsidRPr="00D91F8A">
        <w:rPr>
          <w:rFonts w:hint="cs"/>
          <w:sz w:val="26"/>
          <w:szCs w:val="28"/>
          <w:rtl/>
        </w:rPr>
        <w:t>محصولات</w:t>
      </w:r>
      <w:r w:rsidRPr="00D91F8A">
        <w:rPr>
          <w:rFonts w:hint="cs"/>
          <w:sz w:val="26"/>
          <w:szCs w:val="28"/>
        </w:rPr>
        <w:t xml:space="preserve"> </w:t>
      </w:r>
      <w:r w:rsidRPr="00D91F8A">
        <w:rPr>
          <w:rFonts w:hint="cs"/>
          <w:sz w:val="26"/>
          <w:szCs w:val="28"/>
          <w:rtl/>
        </w:rPr>
        <w:t>خام</w:t>
      </w:r>
      <w:r w:rsidRPr="00D91F8A">
        <w:rPr>
          <w:rFonts w:hint="cs"/>
          <w:sz w:val="26"/>
          <w:szCs w:val="28"/>
        </w:rPr>
        <w:t xml:space="preserve"> </w:t>
      </w:r>
      <w:r w:rsidRPr="00D91F8A">
        <w:rPr>
          <w:rFonts w:hint="cs"/>
          <w:sz w:val="26"/>
          <w:szCs w:val="28"/>
          <w:rtl/>
        </w:rPr>
        <w:t>نيمه</w:t>
      </w:r>
      <w:r w:rsidRPr="00D91F8A">
        <w:rPr>
          <w:rFonts w:hint="cs"/>
          <w:sz w:val="26"/>
          <w:szCs w:val="28"/>
        </w:rPr>
        <w:t xml:space="preserve"> </w:t>
      </w:r>
      <w:r w:rsidRPr="00D91F8A">
        <w:rPr>
          <w:rFonts w:hint="cs"/>
          <w:sz w:val="26"/>
          <w:szCs w:val="28"/>
          <w:rtl/>
        </w:rPr>
        <w:t>كاره</w:t>
      </w:r>
      <w:r w:rsidRPr="00D91F8A">
        <w:rPr>
          <w:rFonts w:hint="cs"/>
          <w:sz w:val="26"/>
          <w:szCs w:val="28"/>
        </w:rPr>
        <w:t xml:space="preserve"> </w:t>
      </w:r>
      <w:r w:rsidRPr="00D91F8A">
        <w:rPr>
          <w:rFonts w:hint="cs"/>
          <w:sz w:val="26"/>
          <w:szCs w:val="28"/>
          <w:rtl/>
        </w:rPr>
        <w:t>بجاي</w:t>
      </w:r>
      <w:r w:rsidRPr="00D91F8A">
        <w:rPr>
          <w:rFonts w:hint="cs"/>
          <w:sz w:val="26"/>
          <w:szCs w:val="28"/>
        </w:rPr>
        <w:t xml:space="preserve"> </w:t>
      </w:r>
      <w:r w:rsidRPr="00D91F8A">
        <w:rPr>
          <w:rFonts w:hint="cs"/>
          <w:sz w:val="26"/>
          <w:szCs w:val="28"/>
          <w:rtl/>
        </w:rPr>
        <w:t>انجام</w:t>
      </w:r>
      <w:r w:rsidRPr="00D91F8A">
        <w:rPr>
          <w:rFonts w:hint="cs"/>
          <w:sz w:val="26"/>
          <w:szCs w:val="28"/>
        </w:rPr>
        <w:t xml:space="preserve"> </w:t>
      </w:r>
      <w:r w:rsidRPr="00D91F8A">
        <w:rPr>
          <w:rFonts w:hint="cs"/>
          <w:sz w:val="26"/>
          <w:szCs w:val="28"/>
          <w:rtl/>
        </w:rPr>
        <w:t>فرآيندهاي</w:t>
      </w:r>
      <w:r w:rsidRPr="00D91F8A">
        <w:rPr>
          <w:rFonts w:hint="cs"/>
          <w:sz w:val="26"/>
          <w:szCs w:val="28"/>
        </w:rPr>
        <w:t xml:space="preserve"> </w:t>
      </w:r>
      <w:r w:rsidRPr="00D91F8A">
        <w:rPr>
          <w:rFonts w:hint="cs"/>
          <w:sz w:val="26"/>
          <w:szCs w:val="28"/>
          <w:rtl/>
        </w:rPr>
        <w:t>اوليه</w:t>
      </w:r>
      <w:r w:rsidRPr="00D91F8A">
        <w:rPr>
          <w:rFonts w:hint="cs"/>
          <w:sz w:val="26"/>
          <w:szCs w:val="28"/>
        </w:rPr>
        <w:t xml:space="preserve"> </w:t>
      </w:r>
      <w:r w:rsidRPr="00D91F8A">
        <w:rPr>
          <w:rFonts w:hint="cs"/>
          <w:sz w:val="26"/>
          <w:szCs w:val="28"/>
          <w:rtl/>
        </w:rPr>
        <w:t>توسط</w:t>
      </w:r>
      <w:r w:rsidRPr="00D91F8A">
        <w:rPr>
          <w:rFonts w:hint="cs"/>
          <w:sz w:val="26"/>
          <w:szCs w:val="28"/>
        </w:rPr>
        <w:t xml:space="preserve"> </w:t>
      </w:r>
      <w:r w:rsidRPr="00D91F8A">
        <w:rPr>
          <w:rFonts w:hint="cs"/>
          <w:sz w:val="26"/>
          <w:szCs w:val="28"/>
          <w:rtl/>
        </w:rPr>
        <w:t>خود</w:t>
      </w:r>
      <w:r w:rsidRPr="00D91F8A">
        <w:rPr>
          <w:rFonts w:hint="cs"/>
          <w:sz w:val="26"/>
          <w:szCs w:val="28"/>
          <w:rtl/>
          <w:lang w:bidi="fa-IR"/>
        </w:rPr>
        <w:t xml:space="preserve"> </w:t>
      </w:r>
      <w:r w:rsidRPr="00D91F8A">
        <w:rPr>
          <w:rFonts w:hint="cs"/>
          <w:sz w:val="26"/>
          <w:szCs w:val="28"/>
          <w:rtl/>
        </w:rPr>
        <w:t>شركت (نامدار زنگنه، 1384، 10)</w:t>
      </w:r>
      <w:r>
        <w:rPr>
          <w:rFonts w:hint="cs"/>
          <w:sz w:val="26"/>
          <w:szCs w:val="28"/>
          <w:vertAlign w:val="superscript"/>
          <w:rtl/>
        </w:rPr>
        <w:t>2</w:t>
      </w:r>
      <w:r>
        <w:rPr>
          <w:rFonts w:hint="cs"/>
          <w:sz w:val="26"/>
          <w:szCs w:val="28"/>
          <w:rtl/>
        </w:rPr>
        <w:t>.</w:t>
      </w:r>
    </w:p>
    <w:p w:rsidR="00020774" w:rsidRPr="00D91F8A" w:rsidRDefault="00020774" w:rsidP="00020774">
      <w:pPr>
        <w:spacing w:line="360" w:lineRule="auto"/>
        <w:jc w:val="both"/>
        <w:rPr>
          <w:rFonts w:cs="Times New Roman"/>
          <w:sz w:val="26"/>
          <w:szCs w:val="28"/>
          <w:lang w:bidi="fa-IR"/>
        </w:rPr>
      </w:pPr>
      <w:r w:rsidRPr="00D91F8A">
        <w:rPr>
          <w:rFonts w:cs="Times New Roman" w:hint="cs"/>
          <w:sz w:val="26"/>
          <w:szCs w:val="28"/>
          <w:rtl/>
          <w:lang w:bidi="fa-IR"/>
        </w:rPr>
        <w:t xml:space="preserve">اهداف </w:t>
      </w:r>
      <w:r w:rsidRPr="00D91F8A">
        <w:rPr>
          <w:rFonts w:cs="Times New Roman"/>
          <w:sz w:val="26"/>
          <w:szCs w:val="28"/>
          <w:lang w:bidi="fa-IR"/>
        </w:rPr>
        <w:t>IT</w:t>
      </w:r>
      <w:r w:rsidRPr="00D91F8A">
        <w:rPr>
          <w:rFonts w:cs="Times New Roman" w:hint="cs"/>
          <w:sz w:val="26"/>
          <w:szCs w:val="28"/>
          <w:rtl/>
          <w:lang w:bidi="fa-IR"/>
        </w:rPr>
        <w:t xml:space="preserve"> در </w:t>
      </w:r>
      <w:r w:rsidRPr="00D91F8A">
        <w:rPr>
          <w:rFonts w:cs="Times New Roman"/>
          <w:sz w:val="26"/>
          <w:szCs w:val="28"/>
          <w:lang w:bidi="fa-IR"/>
        </w:rPr>
        <w:t xml:space="preserve">SCM </w:t>
      </w:r>
      <w:r w:rsidRPr="00D91F8A">
        <w:rPr>
          <w:rFonts w:cs="Times New Roman" w:hint="cs"/>
          <w:sz w:val="26"/>
          <w:szCs w:val="28"/>
          <w:rtl/>
          <w:lang w:bidi="fa-IR"/>
        </w:rPr>
        <w:t xml:space="preserve"> شامل موارد زیر است:</w:t>
      </w:r>
    </w:p>
    <w:p w:rsidR="00020774" w:rsidRPr="00D91F8A" w:rsidRDefault="00020774" w:rsidP="00020774">
      <w:pPr>
        <w:pStyle w:val="NormalIndent"/>
        <w:numPr>
          <w:ilvl w:val="0"/>
          <w:numId w:val="12"/>
        </w:numPr>
        <w:tabs>
          <w:tab w:val="right" w:pos="424"/>
        </w:tabs>
        <w:bidi/>
        <w:spacing w:after="0" w:line="360" w:lineRule="auto"/>
        <w:ind w:left="0" w:firstLine="0"/>
        <w:jc w:val="both"/>
        <w:rPr>
          <w:rFonts w:ascii="Times New Roman" w:hAnsi="Times New Roman"/>
          <w:sz w:val="26"/>
          <w:szCs w:val="28"/>
          <w:lang w:bidi="fa-IR"/>
        </w:rPr>
      </w:pPr>
      <w:r w:rsidRPr="00D91F8A">
        <w:rPr>
          <w:rFonts w:ascii="Times New Roman" w:hAnsi="Times New Roman"/>
          <w:sz w:val="26"/>
          <w:szCs w:val="28"/>
          <w:rtl/>
          <w:lang w:bidi="fa-IR"/>
        </w:rPr>
        <w:t>فراهم کردن اطلاعات آشکارودردسترس</w:t>
      </w:r>
    </w:p>
    <w:p w:rsidR="00020774" w:rsidRPr="00D91F8A" w:rsidRDefault="00020774" w:rsidP="00020774">
      <w:pPr>
        <w:pStyle w:val="NormalIndent"/>
        <w:numPr>
          <w:ilvl w:val="0"/>
          <w:numId w:val="12"/>
        </w:numPr>
        <w:tabs>
          <w:tab w:val="right" w:pos="424"/>
        </w:tabs>
        <w:bidi/>
        <w:spacing w:after="0" w:line="360" w:lineRule="auto"/>
        <w:ind w:left="0" w:firstLine="0"/>
        <w:jc w:val="both"/>
        <w:rPr>
          <w:rFonts w:ascii="Times New Roman" w:hAnsi="Times New Roman"/>
          <w:sz w:val="26"/>
          <w:szCs w:val="28"/>
          <w:lang w:bidi="fa-IR"/>
        </w:rPr>
      </w:pPr>
      <w:r w:rsidRPr="00D91F8A">
        <w:rPr>
          <w:rFonts w:ascii="Times New Roman" w:hAnsi="Times New Roman"/>
          <w:sz w:val="26"/>
          <w:szCs w:val="28"/>
          <w:rtl/>
          <w:lang w:bidi="fa-IR"/>
        </w:rPr>
        <w:lastRenderedPageBreak/>
        <w:t>میسر ساختن همکاری با شرکاء تجاری</w:t>
      </w:r>
    </w:p>
    <w:p w:rsidR="00020774" w:rsidRDefault="00020774" w:rsidP="00020774">
      <w:pPr>
        <w:pStyle w:val="NormalIndent"/>
        <w:numPr>
          <w:ilvl w:val="0"/>
          <w:numId w:val="12"/>
        </w:numPr>
        <w:tabs>
          <w:tab w:val="right" w:pos="424"/>
        </w:tabs>
        <w:bidi/>
        <w:spacing w:after="0" w:line="360" w:lineRule="auto"/>
        <w:ind w:left="0" w:firstLine="0"/>
        <w:jc w:val="both"/>
        <w:rPr>
          <w:rFonts w:ascii="Times New Roman" w:hAnsi="Times New Roman"/>
          <w:sz w:val="26"/>
          <w:szCs w:val="28"/>
          <w:lang w:bidi="fa-IR"/>
        </w:rPr>
      </w:pPr>
      <w:r w:rsidRPr="00D91F8A">
        <w:rPr>
          <w:rFonts w:ascii="Times New Roman" w:hAnsi="Times New Roman"/>
          <w:sz w:val="26"/>
          <w:szCs w:val="28"/>
          <w:rtl/>
          <w:lang w:bidi="fa-IR"/>
        </w:rPr>
        <w:t>میسرساختن تصمیمات مبتنی بر اطلاعات جامع زنجیره تأمین</w:t>
      </w:r>
    </w:p>
    <w:p w:rsidR="00020774"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xml:space="preserve">مهمترین نقش </w:t>
      </w:r>
      <w:r w:rsidRPr="00D91F8A">
        <w:rPr>
          <w:rFonts w:cs="Times New Roman"/>
          <w:sz w:val="26"/>
          <w:szCs w:val="28"/>
          <w:lang w:bidi="fa-IR"/>
        </w:rPr>
        <w:t>IT</w:t>
      </w:r>
      <w:r w:rsidRPr="00D91F8A">
        <w:rPr>
          <w:rFonts w:cs="Times New Roman" w:hint="cs"/>
          <w:sz w:val="26"/>
          <w:szCs w:val="28"/>
          <w:rtl/>
          <w:lang w:bidi="fa-IR"/>
        </w:rPr>
        <w:t xml:space="preserve"> در </w:t>
      </w:r>
      <w:r w:rsidRPr="00D91F8A">
        <w:rPr>
          <w:rFonts w:cs="Times New Roman"/>
          <w:sz w:val="26"/>
          <w:szCs w:val="28"/>
          <w:lang w:bidi="fa-IR"/>
        </w:rPr>
        <w:t>SCM</w:t>
      </w:r>
      <w:r w:rsidRPr="00D91F8A">
        <w:rPr>
          <w:rFonts w:cs="Times New Roman" w:hint="cs"/>
          <w:sz w:val="26"/>
          <w:szCs w:val="28"/>
          <w:rtl/>
          <w:lang w:bidi="fa-IR"/>
        </w:rPr>
        <w:t xml:space="preserve"> کاهش اختلاف در مبادلات</w:t>
      </w:r>
      <w:r w:rsidRPr="00D91F8A">
        <w:rPr>
          <w:rFonts w:cs="Times New Roman" w:hint="cs"/>
          <w:sz w:val="26"/>
          <w:szCs w:val="28"/>
          <w:lang w:bidi="fa-IR"/>
        </w:rPr>
        <w:t xml:space="preserve"> </w:t>
      </w:r>
      <w:r w:rsidRPr="00D91F8A">
        <w:rPr>
          <w:rFonts w:cs="Times New Roman" w:hint="cs"/>
          <w:sz w:val="26"/>
          <w:szCs w:val="28"/>
          <w:rtl/>
          <w:lang w:bidi="fa-IR"/>
        </w:rPr>
        <w:t xml:space="preserve">میان شرکاء تجاری از طریق جریان اطلاعات سودمند است.  </w:t>
      </w:r>
      <w:r w:rsidRPr="00D91F8A">
        <w:rPr>
          <w:rFonts w:cs="Times New Roman"/>
          <w:sz w:val="26"/>
          <w:szCs w:val="28"/>
          <w:lang w:bidi="fa-IR"/>
        </w:rPr>
        <w:t>IT</w:t>
      </w:r>
      <w:r w:rsidRPr="00D91F8A">
        <w:rPr>
          <w:rFonts w:cs="Times New Roman" w:hint="cs"/>
          <w:sz w:val="26"/>
          <w:szCs w:val="28"/>
          <w:rtl/>
          <w:lang w:bidi="fa-IR"/>
        </w:rPr>
        <w:t xml:space="preserve"> نقش مهمی در پشتیبانی از یکپارچگی  و همکاری زنجیره های تامین از طریق تسهیم و به اشترک گذاری اطلاعات دارد.  برای مثال، </w:t>
      </w:r>
      <w:r w:rsidRPr="00D91F8A">
        <w:rPr>
          <w:rFonts w:cs="Times New Roman"/>
          <w:sz w:val="26"/>
          <w:szCs w:val="28"/>
          <w:lang w:bidi="fa-IR"/>
        </w:rPr>
        <w:t xml:space="preserve"> IT </w:t>
      </w:r>
      <w:r w:rsidRPr="00D91F8A">
        <w:rPr>
          <w:rFonts w:cs="Times New Roman" w:hint="cs"/>
          <w:sz w:val="26"/>
          <w:szCs w:val="28"/>
          <w:rtl/>
          <w:lang w:bidi="fa-IR"/>
        </w:rPr>
        <w:t xml:space="preserve"> یکی از عوامل بهبود اثر شلاق چرمی است (لي و وانگ، 1997، 21)</w:t>
      </w:r>
      <w:r w:rsidRPr="004E0F35">
        <w:rPr>
          <w:rStyle w:val="FootnoteReference"/>
          <w:rFonts w:cs="Times New Roman"/>
          <w:sz w:val="26"/>
          <w:rtl/>
          <w:lang w:bidi="fa-IR"/>
        </w:rPr>
        <w:t xml:space="preserve"> </w:t>
      </w:r>
      <w:r w:rsidRPr="00D91F8A">
        <w:rPr>
          <w:rStyle w:val="FootnoteReference"/>
          <w:rFonts w:cs="Times New Roman"/>
          <w:sz w:val="26"/>
          <w:rtl/>
          <w:lang w:bidi="fa-IR"/>
        </w:rPr>
        <w:footnoteReference w:id="11"/>
      </w:r>
      <w:r>
        <w:rPr>
          <w:rFonts w:cs="Times New Roman" w:hint="cs"/>
          <w:sz w:val="26"/>
          <w:szCs w:val="28"/>
          <w:rtl/>
          <w:lang w:bidi="fa-IR"/>
        </w:rPr>
        <w:t>.</w:t>
      </w:r>
    </w:p>
    <w:p w:rsidR="00020774" w:rsidRDefault="00020774" w:rsidP="00020774">
      <w:pPr>
        <w:spacing w:line="360" w:lineRule="auto"/>
        <w:jc w:val="both"/>
        <w:rPr>
          <w:rFonts w:cs="Times New Roman"/>
          <w:sz w:val="26"/>
          <w:szCs w:val="28"/>
          <w:rtl/>
          <w:lang w:bidi="fa-IR"/>
        </w:rPr>
      </w:pPr>
      <w:r w:rsidRPr="00D91F8A">
        <w:rPr>
          <w:rFonts w:cs="Times New Roman" w:hint="cs"/>
          <w:sz w:val="26"/>
          <w:szCs w:val="28"/>
          <w:lang w:bidi="fa-IR"/>
        </w:rPr>
        <w:t xml:space="preserve"> </w:t>
      </w:r>
      <w:r w:rsidRPr="00D91F8A">
        <w:rPr>
          <w:rFonts w:cs="Times New Roman" w:hint="cs"/>
          <w:sz w:val="26"/>
          <w:szCs w:val="28"/>
          <w:rtl/>
          <w:lang w:bidi="fa-IR"/>
        </w:rPr>
        <w:t xml:space="preserve">همچنین فناوری اطلاعات می تواند در پشتیبانی تصمیم گیری همچون قدرت تحلیلی کامپیوتر در </w:t>
      </w:r>
      <w:r w:rsidRPr="00D91F8A">
        <w:rPr>
          <w:rFonts w:cs="Times New Roman"/>
          <w:sz w:val="26"/>
          <w:szCs w:val="28"/>
          <w:lang w:bidi="fa-IR"/>
        </w:rPr>
        <w:t xml:space="preserve"> DSS</w:t>
      </w:r>
      <w:r w:rsidRPr="00D91F8A">
        <w:rPr>
          <w:rFonts w:cs="Times New Roman" w:hint="cs"/>
          <w:sz w:val="26"/>
          <w:szCs w:val="28"/>
          <w:rtl/>
          <w:lang w:bidi="fa-IR"/>
        </w:rPr>
        <w:t xml:space="preserve"> به کار رود (كااورما، 2005، 19)</w:t>
      </w:r>
      <w:r w:rsidRPr="004E0F35">
        <w:rPr>
          <w:rStyle w:val="FootnoteReference"/>
          <w:rFonts w:cs="Times New Roman"/>
          <w:sz w:val="26"/>
          <w:rtl/>
          <w:lang w:bidi="fa-IR"/>
        </w:rPr>
        <w:t xml:space="preserve"> </w:t>
      </w:r>
      <w:r w:rsidRPr="00D91F8A">
        <w:rPr>
          <w:rStyle w:val="FootnoteReference"/>
          <w:rFonts w:cs="Times New Roman"/>
          <w:sz w:val="26"/>
          <w:rtl/>
          <w:lang w:bidi="fa-IR"/>
        </w:rPr>
        <w:footnoteReference w:id="12"/>
      </w:r>
      <w:r>
        <w:rPr>
          <w:rFonts w:cs="Times New Roman" w:hint="cs"/>
          <w:sz w:val="26"/>
          <w:szCs w:val="28"/>
          <w:rtl/>
          <w:lang w:bidi="fa-IR"/>
        </w:rPr>
        <w:t>.</w:t>
      </w:r>
    </w:p>
    <w:p w:rsidR="00020774" w:rsidRDefault="00020774" w:rsidP="00020774">
      <w:pPr>
        <w:spacing w:line="360" w:lineRule="auto"/>
        <w:jc w:val="both"/>
        <w:rPr>
          <w:rFonts w:cs="Times New Roman"/>
          <w:sz w:val="26"/>
          <w:szCs w:val="28"/>
          <w:rtl/>
          <w:lang w:bidi="fa-IR"/>
        </w:rPr>
      </w:pPr>
    </w:p>
    <w:p w:rsidR="00020774" w:rsidRPr="00D91F8A" w:rsidRDefault="00020774" w:rsidP="00020774">
      <w:pPr>
        <w:pStyle w:val="Heading1"/>
        <w:rPr>
          <w:lang w:bidi="fa-IR"/>
        </w:rPr>
      </w:pPr>
      <w:bookmarkStart w:id="23" w:name="_Toc280044099"/>
      <w:bookmarkStart w:id="24" w:name="_Toc295467058"/>
      <w:r w:rsidRPr="00D91F8A">
        <w:rPr>
          <w:rtl/>
          <w:lang w:bidi="fa-IR"/>
        </w:rPr>
        <w:t xml:space="preserve">12-2- </w:t>
      </w:r>
      <w:r w:rsidRPr="00353785">
        <w:rPr>
          <w:rtl/>
        </w:rPr>
        <w:t>طرح</w:t>
      </w:r>
      <w:r w:rsidRPr="00D91F8A">
        <w:rPr>
          <w:rtl/>
          <w:lang w:bidi="fa-IR"/>
        </w:rPr>
        <w:t xml:space="preserve"> ریزی</w:t>
      </w:r>
      <w:bookmarkEnd w:id="23"/>
      <w:bookmarkEnd w:id="24"/>
    </w:p>
    <w:p w:rsidR="00020774" w:rsidRDefault="00020774" w:rsidP="00020774">
      <w:pPr>
        <w:spacing w:line="360" w:lineRule="auto"/>
        <w:jc w:val="both"/>
        <w:rPr>
          <w:rFonts w:cs="Times New Roman"/>
          <w:sz w:val="26"/>
          <w:szCs w:val="28"/>
          <w:rtl/>
        </w:rPr>
      </w:pPr>
      <w:r w:rsidRPr="00D91F8A">
        <w:rPr>
          <w:rFonts w:cs="Times New Roman" w:hint="cs"/>
          <w:sz w:val="26"/>
          <w:szCs w:val="28"/>
          <w:rtl/>
        </w:rPr>
        <w:t>در اين مرحله از زنجیره تامين، داده‌هاي حاصل از سفارشات مشتريان و پيش‌بيني فروش فرايندهایي براي مديريت و توسعه محصول هستند و مديريت روابط مشتري</w:t>
      </w:r>
      <w:r w:rsidRPr="00D91F8A">
        <w:rPr>
          <w:rStyle w:val="FootnoteReference"/>
          <w:rFonts w:cs="Times New Roman"/>
          <w:sz w:val="26"/>
          <w:rtl/>
        </w:rPr>
        <w:footnoteReference w:id="13"/>
      </w:r>
      <w:r w:rsidRPr="00D91F8A">
        <w:rPr>
          <w:rFonts w:cs="Times New Roman" w:hint="cs"/>
          <w:sz w:val="26"/>
          <w:szCs w:val="28"/>
          <w:rtl/>
        </w:rPr>
        <w:t xml:space="preserve"> و</w:t>
      </w:r>
      <w:r w:rsidRPr="00D91F8A">
        <w:rPr>
          <w:rFonts w:cs="Times New Roman" w:hint="cs"/>
          <w:sz w:val="26"/>
          <w:szCs w:val="28"/>
        </w:rPr>
        <w:t xml:space="preserve"> </w:t>
      </w:r>
      <w:r w:rsidRPr="00D91F8A">
        <w:rPr>
          <w:rStyle w:val="FootnoteReference"/>
          <w:rFonts w:cs="Times New Roman"/>
          <w:sz w:val="26"/>
        </w:rPr>
        <w:footnoteReference w:id="14"/>
      </w:r>
      <w:r w:rsidRPr="00D91F8A">
        <w:rPr>
          <w:rFonts w:cs="Times New Roman"/>
          <w:sz w:val="26"/>
          <w:szCs w:val="28"/>
        </w:rPr>
        <w:t>B2C</w:t>
      </w:r>
      <w:r w:rsidRPr="00D91F8A">
        <w:rPr>
          <w:rFonts w:cs="Times New Roman" w:hint="cs"/>
          <w:sz w:val="26"/>
          <w:szCs w:val="28"/>
          <w:rtl/>
        </w:rPr>
        <w:t xml:space="preserve">براي پردازش اطلاعات و تصميم‌گيري مورد استفاده قرار مي‌گيرند. و همچنين </w:t>
      </w:r>
      <w:r w:rsidRPr="00D91F8A">
        <w:rPr>
          <w:rFonts w:cs="Times New Roman"/>
          <w:sz w:val="26"/>
          <w:szCs w:val="28"/>
        </w:rPr>
        <w:t>B2B</w:t>
      </w:r>
      <w:r w:rsidRPr="00D91F8A">
        <w:rPr>
          <w:rFonts w:cs="Times New Roman" w:hint="cs"/>
          <w:sz w:val="26"/>
          <w:szCs w:val="28"/>
          <w:rtl/>
        </w:rPr>
        <w:t xml:space="preserve"> براي افزايش آگاهي بازار و كاهش ميزان موجودي مورد توجه قرار مي‌گيرد. اگر چه نبايد از ياد برد كه مهمترين وظيفه در اين مرحله شامل برنامه‌ريزي شبكه‌اي، جستجوي داده ها و برنامه‌ريزي به منظور همكاري تامين كنندگان با مشتريان پيرامون بازار و منابع مورد نياز مي‌باشد. كارخانه‌ها در اين مرحله بايستي بر روي تقاضا و رضايت مشتريان متمركز شوند.</w:t>
      </w:r>
    </w:p>
    <w:p w:rsidR="00020774" w:rsidRDefault="00020774" w:rsidP="00020774">
      <w:pPr>
        <w:pStyle w:val="Heading1"/>
        <w:rPr>
          <w:rtl/>
          <w:lang w:bidi="fa-IR"/>
        </w:rPr>
      </w:pPr>
      <w:bookmarkStart w:id="25" w:name="_Toc280044100"/>
    </w:p>
    <w:p w:rsidR="00020774" w:rsidRPr="00D91F8A" w:rsidRDefault="00020774" w:rsidP="00020774">
      <w:pPr>
        <w:pStyle w:val="Heading1"/>
        <w:rPr>
          <w:rtl/>
          <w:lang w:bidi="fa-IR"/>
        </w:rPr>
      </w:pPr>
      <w:bookmarkStart w:id="26" w:name="_Toc295467059"/>
      <w:r w:rsidRPr="00D91F8A">
        <w:rPr>
          <w:rtl/>
          <w:lang w:bidi="fa-IR"/>
        </w:rPr>
        <w:t>13-2- منبع یابی</w:t>
      </w:r>
      <w:bookmarkEnd w:id="25"/>
      <w:bookmarkEnd w:id="26"/>
    </w:p>
    <w:p w:rsidR="00020774" w:rsidRDefault="00020774" w:rsidP="00020774">
      <w:pPr>
        <w:spacing w:line="360" w:lineRule="auto"/>
        <w:jc w:val="both"/>
        <w:rPr>
          <w:rFonts w:cs="Times New Roman"/>
          <w:sz w:val="26"/>
          <w:szCs w:val="28"/>
        </w:rPr>
      </w:pPr>
      <w:r w:rsidRPr="00D91F8A">
        <w:rPr>
          <w:rFonts w:cs="Times New Roman" w:hint="cs"/>
          <w:sz w:val="26"/>
          <w:szCs w:val="28"/>
          <w:rtl/>
        </w:rPr>
        <w:t xml:space="preserve">در اين مرحله از زنجيره تامين، پيش‌بيني محصول به منظور تصميم‌گيري در مورد مواد خام، اجزا و بخش‌ها استفاده مي‌شود. و همچنين </w:t>
      </w:r>
      <w:r w:rsidRPr="00D91F8A">
        <w:rPr>
          <w:rFonts w:cs="Times New Roman" w:hint="cs"/>
          <w:sz w:val="26"/>
          <w:szCs w:val="28"/>
          <w:rtl/>
          <w:lang w:bidi="fa-IR"/>
        </w:rPr>
        <w:t>تجارت الكترونيك</w:t>
      </w:r>
      <w:r w:rsidRPr="00D91F8A">
        <w:rPr>
          <w:rStyle w:val="FootnoteReference"/>
          <w:rFonts w:cs="Times New Roman"/>
          <w:sz w:val="26"/>
          <w:rtl/>
          <w:lang w:bidi="fa-IR"/>
        </w:rPr>
        <w:footnoteReference w:id="15"/>
      </w:r>
      <w:r w:rsidRPr="00D91F8A">
        <w:rPr>
          <w:rFonts w:cs="Times New Roman" w:hint="cs"/>
          <w:sz w:val="26"/>
          <w:szCs w:val="28"/>
          <w:rtl/>
        </w:rPr>
        <w:t xml:space="preserve"> و</w:t>
      </w:r>
      <w:r w:rsidRPr="00D91F8A">
        <w:rPr>
          <w:rFonts w:cs="Times New Roman" w:hint="cs"/>
          <w:sz w:val="26"/>
          <w:szCs w:val="28"/>
        </w:rPr>
        <w:t xml:space="preserve"> </w:t>
      </w:r>
      <w:r w:rsidRPr="00D91F8A">
        <w:rPr>
          <w:rStyle w:val="FootnoteReference"/>
          <w:rFonts w:cs="Times New Roman"/>
          <w:sz w:val="26"/>
        </w:rPr>
        <w:footnoteReference w:id="16"/>
      </w:r>
      <w:r w:rsidRPr="00D91F8A">
        <w:rPr>
          <w:rFonts w:cs="Times New Roman"/>
          <w:sz w:val="26"/>
          <w:szCs w:val="28"/>
        </w:rPr>
        <w:t>B2B</w:t>
      </w:r>
      <w:r w:rsidRPr="00D91F8A">
        <w:rPr>
          <w:rFonts w:cs="Times New Roman" w:hint="cs"/>
          <w:sz w:val="26"/>
          <w:szCs w:val="28"/>
          <w:rtl/>
        </w:rPr>
        <w:t xml:space="preserve">به طور گسترده‌اي براي اين منظور مورد توجه قرار مي‌گيرد. </w:t>
      </w:r>
      <w:r w:rsidRPr="00D91F8A">
        <w:rPr>
          <w:rFonts w:cs="Times New Roman"/>
          <w:sz w:val="26"/>
          <w:szCs w:val="28"/>
        </w:rPr>
        <w:t>B2B</w:t>
      </w:r>
      <w:r w:rsidRPr="00D91F8A">
        <w:rPr>
          <w:rFonts w:cs="Times New Roman"/>
          <w:sz w:val="26"/>
          <w:szCs w:val="28"/>
          <w:rtl/>
        </w:rPr>
        <w:t xml:space="preserve"> </w:t>
      </w:r>
      <w:r w:rsidRPr="00D91F8A">
        <w:rPr>
          <w:rFonts w:cs="Times New Roman"/>
          <w:sz w:val="26"/>
          <w:szCs w:val="28"/>
          <w:rtl/>
          <w:lang w:bidi="fa-IR"/>
        </w:rPr>
        <w:t xml:space="preserve"> </w:t>
      </w:r>
      <w:r w:rsidRPr="00D91F8A">
        <w:rPr>
          <w:rFonts w:cs="Times New Roman" w:hint="cs"/>
          <w:sz w:val="26"/>
          <w:szCs w:val="28"/>
          <w:rtl/>
        </w:rPr>
        <w:t>هزينه‌هاي خريد ناشي از مكان‌ يابي محصولات و تكميل برگه ‌هاي كاري كه از فرايندهاي ضروري كارگرا-كارمدار هستند را كاهش مي‌دهد.</w:t>
      </w:r>
    </w:p>
    <w:p w:rsidR="00020774" w:rsidRDefault="00020774" w:rsidP="00020774">
      <w:pPr>
        <w:spacing w:line="360" w:lineRule="auto"/>
        <w:jc w:val="both"/>
        <w:rPr>
          <w:rFonts w:cs="Times New Roman"/>
          <w:sz w:val="26"/>
          <w:szCs w:val="28"/>
        </w:rPr>
      </w:pPr>
    </w:p>
    <w:p w:rsidR="00020774" w:rsidRDefault="00020774" w:rsidP="00020774">
      <w:pPr>
        <w:spacing w:line="360" w:lineRule="auto"/>
        <w:jc w:val="both"/>
        <w:rPr>
          <w:rFonts w:cs="Times New Roman"/>
          <w:sz w:val="26"/>
          <w:szCs w:val="28"/>
        </w:rPr>
      </w:pPr>
    </w:p>
    <w:p w:rsidR="00020774" w:rsidRDefault="00020774" w:rsidP="00020774">
      <w:pPr>
        <w:spacing w:line="360" w:lineRule="auto"/>
        <w:jc w:val="both"/>
        <w:rPr>
          <w:rFonts w:cs="Times New Roman"/>
          <w:sz w:val="26"/>
          <w:szCs w:val="28"/>
          <w:rtl/>
          <w:lang w:bidi="fa-IR"/>
        </w:rPr>
      </w:pPr>
      <w:r w:rsidRPr="00D91F8A">
        <w:rPr>
          <w:rFonts w:cs="Times New Roman" w:hint="cs"/>
          <w:sz w:val="26"/>
          <w:szCs w:val="28"/>
          <w:rtl/>
        </w:rPr>
        <w:t>تكنولوژي حراجي الكترونيكي و بازار الكترونيكي گزينه‌هاي جديد در توسعه و ايجاد استراتژي منابع كالا هستند و تكنولوژي استخراج داده ها</w:t>
      </w:r>
      <w:r w:rsidRPr="00D91F8A">
        <w:rPr>
          <w:rStyle w:val="FootnoteReference"/>
          <w:rFonts w:cs="Times New Roman"/>
          <w:sz w:val="26"/>
          <w:rtl/>
        </w:rPr>
        <w:footnoteReference w:id="17"/>
      </w:r>
      <w:r w:rsidRPr="00D91F8A">
        <w:rPr>
          <w:rFonts w:cs="Times New Roman" w:hint="cs"/>
          <w:sz w:val="26"/>
          <w:szCs w:val="28"/>
          <w:rtl/>
        </w:rPr>
        <w:t xml:space="preserve"> روش مناسبي جهت شناسايي دلايل اصلي مشكلات گردش اطلاعات و مواد و همچنين بهبود فرايندها مي‌باشد.علاوه بر آن توليد </w:t>
      </w:r>
      <w:r w:rsidRPr="00D91F8A">
        <w:rPr>
          <w:rFonts w:cs="Times New Roman"/>
          <w:sz w:val="26"/>
          <w:szCs w:val="28"/>
        </w:rPr>
        <w:t>JIT</w:t>
      </w:r>
      <w:r w:rsidRPr="00D91F8A">
        <w:rPr>
          <w:rFonts w:cs="Times New Roman" w:hint="cs"/>
          <w:sz w:val="26"/>
          <w:szCs w:val="28"/>
          <w:rtl/>
        </w:rPr>
        <w:t xml:space="preserve"> را نيز امكان پذير مي‌نمايند (سروي، 2002، 25)</w:t>
      </w:r>
      <w:r w:rsidRPr="004E0F35">
        <w:rPr>
          <w:rStyle w:val="FootnoteReference"/>
          <w:rFonts w:cs="Times New Roman"/>
          <w:sz w:val="26"/>
          <w:rtl/>
        </w:rPr>
        <w:t xml:space="preserve"> </w:t>
      </w:r>
      <w:r w:rsidRPr="00D91F8A">
        <w:rPr>
          <w:rStyle w:val="FootnoteReference"/>
          <w:rFonts w:cs="Times New Roman"/>
          <w:sz w:val="26"/>
          <w:rtl/>
        </w:rPr>
        <w:footnoteReference w:id="18"/>
      </w:r>
      <w:r>
        <w:rPr>
          <w:rFonts w:cs="Times New Roman" w:hint="cs"/>
          <w:sz w:val="26"/>
          <w:szCs w:val="28"/>
          <w:rtl/>
          <w:lang w:bidi="fa-IR"/>
        </w:rPr>
        <w:t>.</w:t>
      </w:r>
    </w:p>
    <w:p w:rsidR="00020774" w:rsidRPr="00D91F8A" w:rsidRDefault="00020774" w:rsidP="00020774">
      <w:pPr>
        <w:spacing w:line="360" w:lineRule="auto"/>
        <w:jc w:val="both"/>
        <w:rPr>
          <w:rFonts w:cs="Times New Roman"/>
          <w:sz w:val="26"/>
          <w:szCs w:val="28"/>
          <w:rtl/>
        </w:rPr>
      </w:pPr>
    </w:p>
    <w:p w:rsidR="00020774" w:rsidRPr="00D91F8A" w:rsidRDefault="00020774" w:rsidP="00020774">
      <w:pPr>
        <w:pStyle w:val="Heading1"/>
      </w:pPr>
      <w:r w:rsidRPr="00D91F8A">
        <w:rPr>
          <w:rtl/>
        </w:rPr>
        <w:t xml:space="preserve"> </w:t>
      </w:r>
      <w:bookmarkStart w:id="27" w:name="_Toc280044101"/>
      <w:bookmarkStart w:id="28" w:name="_Toc295467060"/>
      <w:r w:rsidRPr="00D91F8A">
        <w:rPr>
          <w:rFonts w:hint="cs"/>
          <w:rtl/>
        </w:rPr>
        <w:t>14-2- ساخت و تولید</w:t>
      </w:r>
      <w:bookmarkEnd w:id="27"/>
      <w:bookmarkEnd w:id="28"/>
    </w:p>
    <w:p w:rsidR="00020774" w:rsidRDefault="00020774" w:rsidP="00020774">
      <w:pPr>
        <w:spacing w:line="360" w:lineRule="auto"/>
        <w:jc w:val="both"/>
        <w:rPr>
          <w:rFonts w:cs="Times New Roman"/>
          <w:sz w:val="26"/>
          <w:szCs w:val="28"/>
          <w:rtl/>
        </w:rPr>
      </w:pPr>
      <w:r w:rsidRPr="00D91F8A">
        <w:rPr>
          <w:rFonts w:cs="Times New Roman" w:hint="cs"/>
          <w:sz w:val="26"/>
          <w:szCs w:val="28"/>
          <w:rtl/>
        </w:rPr>
        <w:t xml:space="preserve">در اين مرحله مواد خام به محصول قابل قبول براي مشتري تبديل مي‌شود. اين تبديل در شبكه كارخانه‌ها صورت گرفته و سيستم برنامه‌ريزي تقاضاي مواد خام </w:t>
      </w:r>
      <w:r>
        <w:rPr>
          <w:rStyle w:val="FootnoteReference"/>
          <w:rFonts w:cs="Times New Roman"/>
          <w:sz w:val="26"/>
          <w:rtl/>
        </w:rPr>
        <w:footnoteReference w:id="19"/>
      </w:r>
      <w:r w:rsidRPr="00D91F8A">
        <w:rPr>
          <w:rFonts w:cs="Times New Roman" w:hint="cs"/>
          <w:sz w:val="26"/>
          <w:szCs w:val="28"/>
          <w:rtl/>
        </w:rPr>
        <w:t xml:space="preserve">، محصولات مختلف و عمليات مونتاژ را در محيط و سيستم مجازي پيشرفته به همديگر مرتبط مي‌نمايد. شركت‌هاي </w:t>
      </w:r>
      <w:r w:rsidRPr="00D91F8A">
        <w:rPr>
          <w:rFonts w:cs="Times New Roman"/>
          <w:sz w:val="26"/>
          <w:szCs w:val="28"/>
        </w:rPr>
        <w:t>B2B</w:t>
      </w:r>
      <w:r w:rsidRPr="00D91F8A">
        <w:rPr>
          <w:rFonts w:cs="Times New Roman" w:hint="cs"/>
          <w:sz w:val="26"/>
          <w:szCs w:val="28"/>
          <w:rtl/>
        </w:rPr>
        <w:t xml:space="preserve"> صورتحساب قیمت را از تامين كنندگان متفاوت به راحتي و با استفاده از اينترنت دريافت مي‌نمايند. فرايند مهندسي مجدد كسب و كار نيز، فرصت‌هاي متعددي را براي كاربرد </w:t>
      </w:r>
      <w:r w:rsidRPr="00D91F8A">
        <w:rPr>
          <w:rFonts w:cs="Times New Roman"/>
          <w:sz w:val="26"/>
          <w:szCs w:val="28"/>
        </w:rPr>
        <w:t>IT</w:t>
      </w:r>
      <w:r w:rsidRPr="00D91F8A">
        <w:rPr>
          <w:rFonts w:cs="Times New Roman" w:hint="cs"/>
          <w:sz w:val="26"/>
          <w:szCs w:val="28"/>
          <w:rtl/>
        </w:rPr>
        <w:t xml:space="preserve"> از جمله </w:t>
      </w:r>
      <w:r w:rsidRPr="00D91F8A">
        <w:rPr>
          <w:rFonts w:cs="Times New Roman"/>
          <w:sz w:val="26"/>
          <w:szCs w:val="28"/>
        </w:rPr>
        <w:t>ERP, B2B</w:t>
      </w:r>
      <w:r w:rsidRPr="00D91F8A">
        <w:rPr>
          <w:rFonts w:cs="Times New Roman" w:hint="cs"/>
          <w:sz w:val="26"/>
          <w:szCs w:val="28"/>
          <w:rtl/>
        </w:rPr>
        <w:t xml:space="preserve"> را ايجاد نموده و به حذف فعاليت هايي كه ارزش افزوده ايجاد نمي‌كنند مي‌پردازد. </w:t>
      </w:r>
    </w:p>
    <w:p w:rsidR="00020774" w:rsidRPr="00D91F8A" w:rsidRDefault="00020774" w:rsidP="00020774">
      <w:pPr>
        <w:spacing w:line="360" w:lineRule="auto"/>
        <w:jc w:val="both"/>
        <w:rPr>
          <w:rFonts w:cs="Times New Roman"/>
          <w:sz w:val="26"/>
          <w:szCs w:val="28"/>
          <w:rtl/>
        </w:rPr>
      </w:pPr>
    </w:p>
    <w:p w:rsidR="00020774" w:rsidRDefault="00020774" w:rsidP="00020774">
      <w:pPr>
        <w:pStyle w:val="Heading1"/>
        <w:rPr>
          <w:rtl/>
          <w:lang w:bidi="fa-IR"/>
        </w:rPr>
      </w:pPr>
      <w:r w:rsidRPr="00D91F8A">
        <w:rPr>
          <w:rtl/>
          <w:lang w:bidi="fa-IR"/>
        </w:rPr>
        <w:t xml:space="preserve"> </w:t>
      </w:r>
      <w:bookmarkStart w:id="29" w:name="_Toc280044102"/>
      <w:bookmarkStart w:id="30" w:name="_Toc295467061"/>
      <w:r w:rsidRPr="00D91F8A">
        <w:rPr>
          <w:rFonts w:hint="cs"/>
          <w:rtl/>
          <w:lang w:bidi="fa-IR"/>
        </w:rPr>
        <w:t>15-2- تحویل</w:t>
      </w:r>
      <w:bookmarkEnd w:id="29"/>
      <w:bookmarkEnd w:id="30"/>
    </w:p>
    <w:p w:rsidR="00020774" w:rsidRDefault="00020774" w:rsidP="00020774">
      <w:pPr>
        <w:spacing w:line="360" w:lineRule="auto"/>
        <w:jc w:val="both"/>
        <w:rPr>
          <w:rFonts w:cs="Times New Roman"/>
          <w:sz w:val="26"/>
          <w:szCs w:val="28"/>
        </w:rPr>
      </w:pPr>
      <w:r w:rsidRPr="00D91F8A">
        <w:rPr>
          <w:rFonts w:cs="Times New Roman" w:hint="cs"/>
          <w:sz w:val="26"/>
          <w:szCs w:val="28"/>
          <w:rtl/>
        </w:rPr>
        <w:t>تحويل به فعاليت‌هاي حمل و نقل از جمله انبار، جابه جايي، مديرت سفارش، نصب، صورتحساب و وصول پول مربوط شده و سيستم اطلاعات و بي مانند حمل و نقل الكترونيكي به منظور ارتباط فعاليت‌هاي حمل و نقل زنجيره ارزش با هدف تحويل كالا مورد استفاده قرار مي‌گيرد. با استفاده از محيط مجازي اطلاعات در مورد ذي‌نفعان به طور محلي قابل دستيابي بوده و كاتالوگ سهام منجر به دستيابي سازمان يافته</w:t>
      </w:r>
      <w:r w:rsidRPr="00D91F8A">
        <w:rPr>
          <w:rFonts w:cs="Times New Roman" w:hint="cs"/>
          <w:sz w:val="26"/>
          <w:szCs w:val="28"/>
          <w:rtl/>
        </w:rPr>
        <w:softHyphen/>
        <w:t>ای برای اطلاعات سهامی دور دست خواهد شد. اینترنت وسیله</w:t>
      </w:r>
      <w:r w:rsidRPr="00D91F8A">
        <w:rPr>
          <w:rFonts w:cs="Times New Roman" w:hint="cs"/>
          <w:sz w:val="26"/>
          <w:szCs w:val="28"/>
          <w:rtl/>
        </w:rPr>
        <w:softHyphen/>
        <w:t>ای به منظور کنترل از راه دور سهام به طور کارا و همچنین دستیابی سازمان یافته به اجزاي سهام كه به طور جغرافيايي پراكنده شده‌اند، مي‌باشد (</w:t>
      </w:r>
      <w:bookmarkStart w:id="31" w:name="OLE_LINK8"/>
      <w:bookmarkStart w:id="32" w:name="OLE_LINK7"/>
      <w:r w:rsidRPr="00D91F8A">
        <w:rPr>
          <w:rFonts w:cs="Times New Roman" w:hint="cs"/>
          <w:sz w:val="26"/>
          <w:szCs w:val="28"/>
          <w:rtl/>
        </w:rPr>
        <w:t>گوناسكاران و ناگي، 2004، 585</w:t>
      </w:r>
      <w:bookmarkEnd w:id="31"/>
      <w:bookmarkEnd w:id="32"/>
      <w:r w:rsidRPr="00D91F8A">
        <w:rPr>
          <w:rFonts w:cs="Times New Roman" w:hint="cs"/>
          <w:sz w:val="26"/>
          <w:szCs w:val="28"/>
          <w:rtl/>
        </w:rPr>
        <w:t>)</w:t>
      </w:r>
      <w:r w:rsidRPr="004E0F35">
        <w:rPr>
          <w:rStyle w:val="FootnoteReference"/>
          <w:rFonts w:cs="Times New Roman"/>
          <w:sz w:val="26"/>
          <w:rtl/>
        </w:rPr>
        <w:t xml:space="preserve"> </w:t>
      </w:r>
      <w:r w:rsidRPr="00D91F8A">
        <w:rPr>
          <w:rStyle w:val="FootnoteReference"/>
          <w:rFonts w:cs="Times New Roman"/>
          <w:sz w:val="26"/>
          <w:rtl/>
        </w:rPr>
        <w:footnoteReference w:id="20"/>
      </w:r>
      <w:r>
        <w:rPr>
          <w:rFonts w:cs="Times New Roman" w:hint="cs"/>
          <w:sz w:val="26"/>
          <w:szCs w:val="28"/>
          <w:rtl/>
        </w:rPr>
        <w:t>.</w:t>
      </w:r>
    </w:p>
    <w:p w:rsidR="00020774" w:rsidRDefault="00020774" w:rsidP="00020774">
      <w:pPr>
        <w:spacing w:line="360" w:lineRule="auto"/>
        <w:jc w:val="both"/>
        <w:rPr>
          <w:rFonts w:cs="Times New Roman"/>
          <w:sz w:val="26"/>
          <w:szCs w:val="28"/>
        </w:rPr>
      </w:pPr>
    </w:p>
    <w:p w:rsidR="00020774" w:rsidRPr="00D91F8A" w:rsidRDefault="00020774" w:rsidP="00020774">
      <w:pPr>
        <w:spacing w:line="360" w:lineRule="auto"/>
        <w:jc w:val="both"/>
        <w:rPr>
          <w:rFonts w:cs="Times New Roman"/>
          <w:sz w:val="26"/>
          <w:szCs w:val="28"/>
          <w:rtl/>
        </w:rPr>
      </w:pPr>
      <w:r>
        <w:rPr>
          <w:rFonts w:cs="Times New Roman"/>
          <w:sz w:val="26"/>
          <w:szCs w:val="28"/>
          <w:rtl/>
        </w:rPr>
        <w:lastRenderedPageBreak/>
        <w:object w:dxaOrig="1440" w:dyaOrig="1440">
          <v:shape id="_x0000_s1035" type="#_x0000_t75" style="position:absolute;left:0;text-align:left;margin-left:21.7pt;margin-top:11.75pt;width:410.1pt;height:324.3pt;z-index:251662336" wrapcoords="-39 0 -39 21550 21600 21550 21600 0 -39 0">
            <v:imagedata r:id="rId9" o:title=""/>
            <w10:wrap type="through"/>
          </v:shape>
          <o:OLEObject Type="Embed" ProgID="PBrush" ShapeID="_x0000_s1035" DrawAspect="Content" ObjectID="_1565324748" r:id="rId10"/>
        </w:object>
      </w:r>
      <w:bookmarkStart w:id="33" w:name="OLE_LINK12"/>
      <w:bookmarkStart w:id="34" w:name="OLE_LINK11"/>
      <w:bookmarkEnd w:id="33"/>
      <w:bookmarkEnd w:id="34"/>
    </w:p>
    <w:p w:rsidR="00020774" w:rsidRPr="00D91F8A" w:rsidRDefault="00020774" w:rsidP="00020774">
      <w:pPr>
        <w:spacing w:line="360" w:lineRule="auto"/>
        <w:jc w:val="both"/>
        <w:rPr>
          <w:rFonts w:cs="Times New Roman"/>
          <w:sz w:val="26"/>
          <w:szCs w:val="28"/>
          <w:rtl/>
          <w:lang w:bidi="fa-IR"/>
        </w:rPr>
      </w:pPr>
    </w:p>
    <w:p w:rsidR="00020774" w:rsidRPr="00D91F8A" w:rsidRDefault="00020774" w:rsidP="00020774">
      <w:pPr>
        <w:spacing w:line="360" w:lineRule="auto"/>
        <w:jc w:val="both"/>
        <w:rPr>
          <w:rFonts w:cs="Times New Roman"/>
          <w:sz w:val="26"/>
          <w:szCs w:val="28"/>
          <w:rtl/>
          <w:lang w:bidi="fa-IR"/>
        </w:rPr>
      </w:pPr>
    </w:p>
    <w:p w:rsidR="00020774" w:rsidRPr="00D91F8A" w:rsidRDefault="00020774" w:rsidP="00020774">
      <w:pPr>
        <w:spacing w:line="360" w:lineRule="auto"/>
        <w:jc w:val="both"/>
        <w:rPr>
          <w:rFonts w:cs="Times New Roman"/>
          <w:sz w:val="26"/>
          <w:szCs w:val="28"/>
          <w:rtl/>
          <w:lang w:bidi="fa-IR"/>
        </w:rPr>
      </w:pPr>
    </w:p>
    <w:p w:rsidR="00020774" w:rsidRPr="00D91F8A" w:rsidRDefault="00020774" w:rsidP="00020774">
      <w:pPr>
        <w:spacing w:line="360" w:lineRule="auto"/>
        <w:jc w:val="both"/>
        <w:rPr>
          <w:rFonts w:cs="Times New Roman"/>
          <w:sz w:val="26"/>
          <w:szCs w:val="28"/>
          <w:rtl/>
          <w:lang w:bidi="fa-IR"/>
        </w:rPr>
      </w:pPr>
    </w:p>
    <w:p w:rsidR="00020774" w:rsidRPr="00D91F8A" w:rsidRDefault="00020774" w:rsidP="00020774">
      <w:pPr>
        <w:spacing w:line="360" w:lineRule="auto"/>
        <w:jc w:val="both"/>
        <w:rPr>
          <w:rFonts w:cs="Times New Roman"/>
          <w:sz w:val="26"/>
          <w:szCs w:val="28"/>
          <w:rtl/>
          <w:lang w:bidi="fa-IR"/>
        </w:rPr>
      </w:pPr>
    </w:p>
    <w:p w:rsidR="00020774" w:rsidRPr="00D91F8A" w:rsidRDefault="00020774" w:rsidP="00020774">
      <w:pPr>
        <w:spacing w:line="360" w:lineRule="auto"/>
        <w:jc w:val="both"/>
        <w:rPr>
          <w:rFonts w:cs="Times New Roman"/>
          <w:sz w:val="26"/>
          <w:szCs w:val="28"/>
          <w:rtl/>
          <w:lang w:bidi="fa-IR"/>
        </w:rPr>
      </w:pPr>
    </w:p>
    <w:p w:rsidR="00020774" w:rsidRPr="00D91F8A" w:rsidRDefault="00020774" w:rsidP="00020774">
      <w:pPr>
        <w:spacing w:line="360" w:lineRule="auto"/>
        <w:jc w:val="both"/>
        <w:rPr>
          <w:rFonts w:cs="Times New Roman"/>
          <w:sz w:val="26"/>
          <w:szCs w:val="28"/>
          <w:rtl/>
          <w:lang w:bidi="fa-IR"/>
        </w:rPr>
      </w:pPr>
    </w:p>
    <w:p w:rsidR="00020774" w:rsidRPr="00D91F8A" w:rsidRDefault="00020774" w:rsidP="00020774">
      <w:pPr>
        <w:spacing w:line="360" w:lineRule="auto"/>
        <w:jc w:val="both"/>
        <w:rPr>
          <w:rFonts w:cs="Times New Roman"/>
          <w:sz w:val="26"/>
          <w:szCs w:val="28"/>
          <w:rtl/>
          <w:lang w:bidi="fa-IR"/>
        </w:rPr>
      </w:pPr>
    </w:p>
    <w:p w:rsidR="00020774" w:rsidRPr="00D91F8A" w:rsidRDefault="00020774" w:rsidP="00020774">
      <w:pPr>
        <w:spacing w:line="360" w:lineRule="auto"/>
        <w:jc w:val="both"/>
        <w:rPr>
          <w:rFonts w:cs="Times New Roman"/>
          <w:sz w:val="26"/>
          <w:szCs w:val="28"/>
          <w:rtl/>
          <w:lang w:bidi="fa-IR"/>
        </w:rPr>
      </w:pPr>
    </w:p>
    <w:p w:rsidR="00020774" w:rsidRPr="00D91F8A" w:rsidRDefault="00020774" w:rsidP="00020774">
      <w:pPr>
        <w:spacing w:line="360" w:lineRule="auto"/>
        <w:jc w:val="both"/>
        <w:rPr>
          <w:rFonts w:cs="Times New Roman"/>
          <w:sz w:val="26"/>
          <w:szCs w:val="28"/>
          <w:rtl/>
          <w:lang w:bidi="fa-IR"/>
        </w:rPr>
      </w:pPr>
    </w:p>
    <w:p w:rsidR="00020774" w:rsidRPr="00D91F8A" w:rsidRDefault="00020774" w:rsidP="00020774">
      <w:pPr>
        <w:spacing w:line="360" w:lineRule="auto"/>
        <w:jc w:val="both"/>
        <w:rPr>
          <w:rFonts w:cs="Times New Roman"/>
          <w:sz w:val="26"/>
          <w:szCs w:val="28"/>
          <w:rtl/>
          <w:lang w:bidi="fa-IR"/>
        </w:rPr>
      </w:pPr>
    </w:p>
    <w:p w:rsidR="00020774" w:rsidRPr="00D91F8A" w:rsidRDefault="00020774" w:rsidP="00020774">
      <w:pPr>
        <w:spacing w:line="360" w:lineRule="auto"/>
        <w:jc w:val="both"/>
        <w:rPr>
          <w:rFonts w:cs="Times New Roman"/>
          <w:sz w:val="26"/>
          <w:szCs w:val="28"/>
          <w:rtl/>
          <w:lang w:bidi="fa-IR"/>
        </w:rPr>
      </w:pPr>
    </w:p>
    <w:p w:rsidR="00020774" w:rsidRPr="00D91F8A" w:rsidRDefault="00020774" w:rsidP="00020774">
      <w:pPr>
        <w:spacing w:line="360" w:lineRule="auto"/>
        <w:jc w:val="both"/>
        <w:rPr>
          <w:rFonts w:cs="Times New Roman"/>
          <w:sz w:val="26"/>
          <w:szCs w:val="28"/>
          <w:rtl/>
          <w:lang w:bidi="fa-IR"/>
        </w:rPr>
      </w:pPr>
    </w:p>
    <w:p w:rsidR="00020774" w:rsidRDefault="00020774" w:rsidP="00020774">
      <w:pPr>
        <w:pStyle w:val="Heading3"/>
        <w:rPr>
          <w:rtl/>
        </w:rPr>
      </w:pPr>
      <w:bookmarkStart w:id="35" w:name="_Toc295467521"/>
      <w:bookmarkStart w:id="36" w:name="_Toc295467547"/>
      <w:r w:rsidRPr="00D91F8A">
        <w:rPr>
          <w:rFonts w:hint="cs"/>
          <w:rtl/>
          <w:lang w:bidi="fa-IR"/>
        </w:rPr>
        <w:lastRenderedPageBreak/>
        <w:t>شكل 1-2 مدل مفهومي زنجيره تامين مجازی</w:t>
      </w:r>
      <w:r w:rsidRPr="00D91F8A">
        <w:rPr>
          <w:rFonts w:hint="cs"/>
          <w:sz w:val="26"/>
          <w:rtl/>
        </w:rPr>
        <w:t>(گوناسكاران و ناگي، 2004، 585)</w:t>
      </w:r>
      <w:r w:rsidRPr="004E0F35">
        <w:rPr>
          <w:rStyle w:val="FootnoteReference"/>
          <w:sz w:val="26"/>
          <w:rtl/>
        </w:rPr>
        <w:t xml:space="preserve"> </w:t>
      </w:r>
      <w:r w:rsidRPr="00D91F8A">
        <w:rPr>
          <w:rStyle w:val="FootnoteReference"/>
          <w:sz w:val="26"/>
          <w:rtl/>
        </w:rPr>
        <w:footnoteReference w:id="21"/>
      </w:r>
      <w:r>
        <w:rPr>
          <w:rFonts w:hint="cs"/>
          <w:sz w:val="26"/>
          <w:rtl/>
        </w:rPr>
        <w:t>.</w:t>
      </w:r>
      <w:bookmarkEnd w:id="35"/>
      <w:bookmarkEnd w:id="36"/>
    </w:p>
    <w:p w:rsidR="00020774" w:rsidRPr="00D91F8A" w:rsidRDefault="00020774" w:rsidP="00020774">
      <w:pPr>
        <w:spacing w:line="360" w:lineRule="auto"/>
        <w:jc w:val="both"/>
        <w:rPr>
          <w:rFonts w:cs="Times New Roman"/>
          <w:sz w:val="26"/>
          <w:szCs w:val="28"/>
        </w:rPr>
      </w:pPr>
    </w:p>
    <w:p w:rsidR="00020774" w:rsidRPr="00D91F8A" w:rsidRDefault="00020774" w:rsidP="00020774">
      <w:pPr>
        <w:pStyle w:val="Heading1"/>
      </w:pPr>
      <w:bookmarkStart w:id="37" w:name="_Toc280044103"/>
      <w:bookmarkStart w:id="38" w:name="_Toc295467062"/>
      <w:r w:rsidRPr="00D91F8A">
        <w:rPr>
          <w:rtl/>
        </w:rPr>
        <w:t>16-2- موارد استفاده فناوري اطلاعات در مديريت زنجيره تامين</w:t>
      </w:r>
      <w:bookmarkEnd w:id="37"/>
      <w:bookmarkEnd w:id="38"/>
    </w:p>
    <w:p w:rsidR="00020774" w:rsidRPr="00D91F8A" w:rsidRDefault="00020774" w:rsidP="00020774">
      <w:pPr>
        <w:spacing w:line="360" w:lineRule="auto"/>
        <w:jc w:val="both"/>
        <w:rPr>
          <w:rFonts w:cs="Times New Roman"/>
          <w:sz w:val="26"/>
          <w:szCs w:val="28"/>
          <w:rtl/>
        </w:rPr>
      </w:pPr>
      <w:r w:rsidRPr="00D91F8A">
        <w:rPr>
          <w:rFonts w:cs="Times New Roman" w:hint="cs"/>
          <w:sz w:val="26"/>
          <w:szCs w:val="28"/>
          <w:rtl/>
        </w:rPr>
        <w:t xml:space="preserve">اولين ساختار يا گونه مورد استفاده از فناوري اطلاعات </w:t>
      </w:r>
      <w:r w:rsidRPr="00D91F8A">
        <w:rPr>
          <w:rStyle w:val="FootnoteReference"/>
          <w:rFonts w:cs="Times New Roman"/>
          <w:sz w:val="26"/>
          <w:rtl/>
        </w:rPr>
        <w:footnoteReference w:id="22"/>
      </w:r>
      <w:r w:rsidRPr="00D91F8A">
        <w:rPr>
          <w:rFonts w:cs="Times New Roman" w:hint="cs"/>
          <w:sz w:val="26"/>
          <w:szCs w:val="28"/>
          <w:rtl/>
        </w:rPr>
        <w:t xml:space="preserve"> در </w:t>
      </w:r>
      <w:r w:rsidRPr="00D91F8A">
        <w:rPr>
          <w:rFonts w:cs="Times New Roman"/>
          <w:sz w:val="26"/>
          <w:szCs w:val="28"/>
        </w:rPr>
        <w:t>SCM</w:t>
      </w:r>
      <w:r w:rsidRPr="00D91F8A">
        <w:rPr>
          <w:rFonts w:cs="Times New Roman" w:hint="cs"/>
          <w:sz w:val="26"/>
          <w:szCs w:val="28"/>
          <w:rtl/>
        </w:rPr>
        <w:t xml:space="preserve"> حاكي از نحوه بكارگيري </w:t>
      </w:r>
      <w:r w:rsidRPr="00D91F8A">
        <w:rPr>
          <w:rFonts w:cs="Times New Roman"/>
          <w:sz w:val="26"/>
          <w:szCs w:val="28"/>
        </w:rPr>
        <w:t>IT</w:t>
      </w:r>
      <w:r w:rsidRPr="00D91F8A">
        <w:rPr>
          <w:rFonts w:cs="Times New Roman" w:hint="cs"/>
          <w:sz w:val="26"/>
          <w:szCs w:val="28"/>
          <w:rtl/>
        </w:rPr>
        <w:t xml:space="preserve"> براي مقاصد </w:t>
      </w:r>
      <w:r w:rsidRPr="00D91F8A">
        <w:rPr>
          <w:rFonts w:cs="Times New Roman"/>
          <w:sz w:val="26"/>
          <w:szCs w:val="28"/>
        </w:rPr>
        <w:t>SCM</w:t>
      </w:r>
      <w:r w:rsidRPr="00D91F8A">
        <w:rPr>
          <w:rFonts w:cs="Times New Roman" w:hint="cs"/>
          <w:sz w:val="26"/>
          <w:szCs w:val="28"/>
          <w:rtl/>
        </w:rPr>
        <w:t xml:space="preserve"> مي‌باشد. بر مبناي تحقيقات اوليه كه در قسمت فوق مورد بحث قرار گرفت، سه نوع فناوري اطلاعات كه در </w:t>
      </w:r>
      <w:r w:rsidRPr="00D91F8A">
        <w:rPr>
          <w:rFonts w:cs="Times New Roman"/>
          <w:sz w:val="26"/>
          <w:szCs w:val="28"/>
        </w:rPr>
        <w:t>SCM</w:t>
      </w:r>
      <w:r w:rsidRPr="00D91F8A">
        <w:rPr>
          <w:rFonts w:cs="Times New Roman" w:hint="cs"/>
          <w:sz w:val="26"/>
          <w:szCs w:val="28"/>
          <w:rtl/>
        </w:rPr>
        <w:t xml:space="preserve"> مورد استفاده قرار مي‌گيرد شامل: فرايند سازي تبادل، طراحي و مشاركت زنجيره تامين و هماهنگي حمل و تحويل سفارشات، مورد شناسايي قرار گرفته است تا به عنوان اولين ساختار ارائه گردد.</w:t>
      </w:r>
    </w:p>
    <w:p w:rsidR="00020774" w:rsidRDefault="00020774" w:rsidP="00020774">
      <w:pPr>
        <w:spacing w:line="360" w:lineRule="auto"/>
        <w:jc w:val="both"/>
        <w:rPr>
          <w:rFonts w:cs="Times New Roman"/>
          <w:sz w:val="26"/>
          <w:szCs w:val="28"/>
          <w:rtl/>
        </w:rPr>
      </w:pPr>
      <w:r w:rsidRPr="00D91F8A">
        <w:rPr>
          <w:rFonts w:cs="Times New Roman" w:hint="cs"/>
          <w:sz w:val="26"/>
          <w:szCs w:val="28"/>
          <w:rtl/>
        </w:rPr>
        <w:t xml:space="preserve">اولين نوع بكارگيري فناوري اطلاعات </w:t>
      </w:r>
      <w:r>
        <w:rPr>
          <w:rFonts w:cs="Times New Roman" w:hint="cs"/>
          <w:sz w:val="26"/>
          <w:szCs w:val="28"/>
          <w:rtl/>
        </w:rPr>
        <w:t xml:space="preserve"> </w:t>
      </w:r>
      <w:r w:rsidRPr="00D91F8A">
        <w:rPr>
          <w:rFonts w:cs="Times New Roman" w:hint="cs"/>
          <w:sz w:val="26"/>
          <w:szCs w:val="28"/>
          <w:rtl/>
        </w:rPr>
        <w:t>"فرايند سازي تبادل"</w:t>
      </w:r>
      <w:r w:rsidRPr="00D91F8A">
        <w:rPr>
          <w:rFonts w:cs="Times New Roman" w:hint="cs"/>
          <w:sz w:val="26"/>
          <w:szCs w:val="28"/>
        </w:rPr>
        <w:t xml:space="preserve"> </w:t>
      </w:r>
      <w:r w:rsidRPr="00D91F8A">
        <w:rPr>
          <w:rFonts w:cs="Times New Roman" w:hint="cs"/>
          <w:sz w:val="26"/>
          <w:szCs w:val="28"/>
          <w:rtl/>
        </w:rPr>
        <w:t xml:space="preserve">به معناي استفاده از </w:t>
      </w:r>
      <w:r w:rsidRPr="00D91F8A">
        <w:rPr>
          <w:rFonts w:cs="Times New Roman"/>
          <w:sz w:val="26"/>
          <w:szCs w:val="28"/>
        </w:rPr>
        <w:t>IT</w:t>
      </w:r>
      <w:r w:rsidRPr="00D91F8A">
        <w:rPr>
          <w:rFonts w:cs="Times New Roman" w:hint="cs"/>
          <w:sz w:val="26"/>
          <w:szCs w:val="28"/>
          <w:rtl/>
        </w:rPr>
        <w:t xml:space="preserve"> براي افزايش كارآيي تبادل مكرر اطلاعات مابين مشتركين زنجيره تامين مي‌باشد. در اين نوع از بكارگيري </w:t>
      </w:r>
      <w:r>
        <w:rPr>
          <w:rFonts w:cs="Times New Roman"/>
          <w:sz w:val="26"/>
          <w:szCs w:val="28"/>
        </w:rPr>
        <w:t>IT</w:t>
      </w:r>
      <w:r w:rsidRPr="00D91F8A">
        <w:rPr>
          <w:rFonts w:cs="Times New Roman" w:hint="cs"/>
          <w:sz w:val="26"/>
          <w:szCs w:val="28"/>
          <w:rtl/>
        </w:rPr>
        <w:t xml:space="preserve"> معمولاً تبادل اطلاعات به اعمالي نظير رسيدگي به سفارشات، صورتحساب ها، كنترل تحويل، توصيه‌هاي مرتبط با توليد و فرستادن مرسولات و ايجاد برآورد سفارش مرتبط مي‌باشد. دومين گونه از بكارگيري </w:t>
      </w:r>
      <w:r>
        <w:rPr>
          <w:rFonts w:cs="Times New Roman"/>
          <w:sz w:val="26"/>
          <w:szCs w:val="28"/>
        </w:rPr>
        <w:t>IT</w:t>
      </w:r>
      <w:r w:rsidRPr="00D91F8A">
        <w:rPr>
          <w:rFonts w:cs="Times New Roman" w:hint="cs"/>
          <w:sz w:val="26"/>
          <w:szCs w:val="28"/>
          <w:rtl/>
        </w:rPr>
        <w:t xml:space="preserve"> "طراحي و مشاركت زنجيره‌ تامين"، بكارگيري </w:t>
      </w:r>
      <w:r>
        <w:rPr>
          <w:rFonts w:cs="Times New Roman"/>
          <w:sz w:val="26"/>
          <w:szCs w:val="28"/>
        </w:rPr>
        <w:t>IT</w:t>
      </w:r>
      <w:r w:rsidRPr="00D91F8A">
        <w:rPr>
          <w:rFonts w:cs="Times New Roman" w:hint="cs"/>
          <w:sz w:val="26"/>
          <w:szCs w:val="28"/>
          <w:rtl/>
        </w:rPr>
        <w:t xml:space="preserve"> در اطلاعات مشترك مرتبط با طراحي نظير پيش‌بيني تقاضا و ديگر اطلاعات مربوط به تقاضا، اطلاعات صورت كالاها و اطلاعات مربوط به توان توليد را به منظور ارتقاء تاثير زنجيره تامين در بر مي‌گيرد. و در پايان سومين گونه از بكارگيري </w:t>
      </w:r>
      <w:r>
        <w:rPr>
          <w:rFonts w:cs="Times New Roman"/>
          <w:sz w:val="26"/>
          <w:szCs w:val="28"/>
        </w:rPr>
        <w:t>IT</w:t>
      </w:r>
      <w:r w:rsidRPr="00D91F8A">
        <w:rPr>
          <w:rFonts w:cs="Times New Roman" w:hint="cs"/>
          <w:sz w:val="26"/>
          <w:szCs w:val="28"/>
          <w:rtl/>
        </w:rPr>
        <w:t xml:space="preserve"> در </w:t>
      </w:r>
      <w:r w:rsidRPr="00D91F8A">
        <w:rPr>
          <w:rFonts w:cs="Times New Roman"/>
          <w:sz w:val="26"/>
          <w:szCs w:val="28"/>
        </w:rPr>
        <w:t>(SCM)</w:t>
      </w:r>
      <w:r w:rsidRPr="00D91F8A">
        <w:rPr>
          <w:rFonts w:cs="Times New Roman" w:hint="cs"/>
          <w:sz w:val="26"/>
          <w:szCs w:val="28"/>
          <w:rtl/>
        </w:rPr>
        <w:t xml:space="preserve">، </w:t>
      </w:r>
      <w:r w:rsidRPr="00D91F8A">
        <w:rPr>
          <w:rFonts w:cs="Times New Roman" w:hint="cs"/>
          <w:sz w:val="26"/>
          <w:szCs w:val="28"/>
          <w:rtl/>
          <w:lang w:bidi="fa-IR"/>
        </w:rPr>
        <w:t>"</w:t>
      </w:r>
      <w:r w:rsidRPr="00D91F8A">
        <w:rPr>
          <w:rFonts w:cs="Times New Roman" w:hint="cs"/>
          <w:sz w:val="26"/>
          <w:szCs w:val="28"/>
          <w:rtl/>
        </w:rPr>
        <w:t xml:space="preserve">هماهنگي حمل و تحويل سفارش" حاكي از كنترل سفارش و يا حمل فردي كه ممكن است از اجزا و توليد نهايي تشكيل گرديده  باشد و با هدف يكپارچگي تحويل و يا انتقال به موقع اطلاعات در مورد موقعيتشان صورت گرفته، مي‌باشد. </w:t>
      </w:r>
    </w:p>
    <w:p w:rsidR="00020774" w:rsidRPr="00D91F8A" w:rsidRDefault="00020774" w:rsidP="00020774">
      <w:pPr>
        <w:spacing w:line="360" w:lineRule="auto"/>
        <w:jc w:val="both"/>
        <w:rPr>
          <w:rFonts w:cs="Times New Roman"/>
          <w:sz w:val="26"/>
          <w:szCs w:val="28"/>
          <w:rtl/>
        </w:rPr>
      </w:pPr>
    </w:p>
    <w:p w:rsidR="00020774" w:rsidRPr="00D91F8A" w:rsidRDefault="00020774" w:rsidP="00020774">
      <w:pPr>
        <w:pStyle w:val="Heading1"/>
        <w:rPr>
          <w:rtl/>
        </w:rPr>
      </w:pPr>
      <w:bookmarkStart w:id="39" w:name="_Toc280044104"/>
      <w:bookmarkStart w:id="40" w:name="_Toc295467063"/>
      <w:r w:rsidRPr="00D91F8A">
        <w:rPr>
          <w:rtl/>
        </w:rPr>
        <w:t xml:space="preserve">17-2- محرك هاي </w:t>
      </w:r>
      <w:r w:rsidRPr="00353785">
        <w:rPr>
          <w:rtl/>
        </w:rPr>
        <w:t>بكارگيري</w:t>
      </w:r>
      <w:r w:rsidRPr="00D91F8A">
        <w:rPr>
          <w:rtl/>
        </w:rPr>
        <w:t xml:space="preserve"> فناوري اطلاعات در مديريت زنجيره تامين</w:t>
      </w:r>
      <w:bookmarkEnd w:id="39"/>
      <w:bookmarkEnd w:id="40"/>
    </w:p>
    <w:p w:rsidR="00020774" w:rsidRPr="00D91F8A" w:rsidRDefault="00020774" w:rsidP="00020774">
      <w:pPr>
        <w:spacing w:line="360" w:lineRule="auto"/>
        <w:jc w:val="both"/>
        <w:rPr>
          <w:rFonts w:cs="Times New Roman"/>
          <w:sz w:val="26"/>
          <w:szCs w:val="28"/>
          <w:rtl/>
        </w:rPr>
      </w:pPr>
      <w:r w:rsidRPr="00D91F8A">
        <w:rPr>
          <w:rFonts w:cs="Times New Roman" w:hint="cs"/>
          <w:sz w:val="26"/>
          <w:szCs w:val="28"/>
          <w:rtl/>
        </w:rPr>
        <w:t>دومين ساختار، محرك</w:t>
      </w:r>
      <w:r w:rsidRPr="00D91F8A">
        <w:rPr>
          <w:rFonts w:cs="Times New Roman" w:hint="cs"/>
          <w:sz w:val="26"/>
          <w:szCs w:val="28"/>
        </w:rPr>
        <w:t xml:space="preserve"> </w:t>
      </w:r>
      <w:r w:rsidRPr="00D91F8A">
        <w:rPr>
          <w:rFonts w:cs="Times New Roman" w:hint="cs"/>
          <w:sz w:val="26"/>
          <w:szCs w:val="28"/>
          <w:rtl/>
        </w:rPr>
        <w:t xml:space="preserve">ها براي بكارگيري </w:t>
      </w:r>
      <w:r>
        <w:rPr>
          <w:rFonts w:cs="Times New Roman"/>
          <w:sz w:val="26"/>
          <w:szCs w:val="28"/>
        </w:rPr>
        <w:t>IT</w:t>
      </w:r>
      <w:r w:rsidRPr="00D91F8A">
        <w:rPr>
          <w:rFonts w:cs="Times New Roman" w:hint="cs"/>
          <w:sz w:val="26"/>
          <w:szCs w:val="28"/>
          <w:rtl/>
        </w:rPr>
        <w:t xml:space="preserve"> در </w:t>
      </w:r>
      <w:r w:rsidRPr="00D91F8A">
        <w:rPr>
          <w:rFonts w:cs="Times New Roman"/>
          <w:sz w:val="26"/>
          <w:szCs w:val="28"/>
        </w:rPr>
        <w:t>SCM</w:t>
      </w:r>
      <w:r w:rsidRPr="00D91F8A">
        <w:rPr>
          <w:rFonts w:cs="Times New Roman" w:hint="cs"/>
          <w:sz w:val="26"/>
          <w:szCs w:val="28"/>
          <w:rtl/>
        </w:rPr>
        <w:t xml:space="preserve"> در اينجا حاكي از دلايل استفاده از </w:t>
      </w:r>
      <w:r>
        <w:rPr>
          <w:rFonts w:cs="Times New Roman"/>
          <w:sz w:val="26"/>
          <w:szCs w:val="28"/>
        </w:rPr>
        <w:t>IT</w:t>
      </w:r>
      <w:r w:rsidRPr="00D91F8A">
        <w:rPr>
          <w:rFonts w:cs="Times New Roman" w:hint="cs"/>
          <w:sz w:val="26"/>
          <w:szCs w:val="28"/>
          <w:rtl/>
        </w:rPr>
        <w:t xml:space="preserve"> به شيوه‌اي خاص در </w:t>
      </w:r>
      <w:r w:rsidRPr="00D91F8A">
        <w:rPr>
          <w:rFonts w:cs="Times New Roman"/>
          <w:sz w:val="26"/>
          <w:szCs w:val="28"/>
        </w:rPr>
        <w:t xml:space="preserve"> SCM</w:t>
      </w:r>
      <w:r w:rsidRPr="00D91F8A">
        <w:rPr>
          <w:rFonts w:cs="Times New Roman" w:hint="cs"/>
          <w:sz w:val="26"/>
          <w:szCs w:val="28"/>
          <w:rtl/>
        </w:rPr>
        <w:t>مي‌باشد. بر اساس پيشينه تحقيق‌ها چنين انتظار مي‌رود كه محرك</w:t>
      </w:r>
      <w:r w:rsidRPr="00D91F8A">
        <w:rPr>
          <w:rFonts w:cs="Times New Roman" w:hint="cs"/>
          <w:sz w:val="26"/>
          <w:szCs w:val="28"/>
        </w:rPr>
        <w:t xml:space="preserve"> </w:t>
      </w:r>
      <w:r w:rsidRPr="00D91F8A">
        <w:rPr>
          <w:rFonts w:cs="Times New Roman" w:hint="cs"/>
          <w:sz w:val="26"/>
          <w:szCs w:val="28"/>
          <w:rtl/>
        </w:rPr>
        <w:t xml:space="preserve">هاي بعدي براي بكارگيري </w:t>
      </w:r>
      <w:r w:rsidRPr="00D91F8A">
        <w:rPr>
          <w:rFonts w:cs="Times New Roman"/>
          <w:sz w:val="26"/>
          <w:szCs w:val="28"/>
        </w:rPr>
        <w:t>IT</w:t>
      </w:r>
      <w:r w:rsidRPr="00D91F8A">
        <w:rPr>
          <w:rFonts w:cs="Times New Roman" w:hint="cs"/>
          <w:sz w:val="26"/>
          <w:szCs w:val="28"/>
          <w:rtl/>
        </w:rPr>
        <w:t xml:space="preserve"> در فرايندسازي تبادل در شركت</w:t>
      </w:r>
      <w:r w:rsidRPr="00D91F8A">
        <w:rPr>
          <w:rFonts w:cs="Times New Roman" w:hint="cs"/>
          <w:sz w:val="26"/>
          <w:szCs w:val="28"/>
        </w:rPr>
        <w:t xml:space="preserve"> </w:t>
      </w:r>
      <w:r w:rsidRPr="00D91F8A">
        <w:rPr>
          <w:rFonts w:cs="Times New Roman" w:hint="cs"/>
          <w:sz w:val="26"/>
          <w:szCs w:val="28"/>
          <w:rtl/>
        </w:rPr>
        <w:t xml:space="preserve">هاي مورد نظر مشاهده شود: تقليل هزينه‌هاي فرايند عملياتي (كار دستي)، افزايش كيفيت اطلاعات بوسيله "حذف خطا‌هاي انساني و سرعت بخشي به انتقال اطلاعات بين سازماني". </w:t>
      </w:r>
    </w:p>
    <w:p w:rsidR="00020774" w:rsidRDefault="00020774" w:rsidP="00020774">
      <w:pPr>
        <w:spacing w:line="360" w:lineRule="auto"/>
        <w:jc w:val="both"/>
        <w:rPr>
          <w:rFonts w:cs="Times New Roman"/>
          <w:sz w:val="26"/>
          <w:szCs w:val="28"/>
        </w:rPr>
      </w:pPr>
      <w:r w:rsidRPr="00D91F8A">
        <w:rPr>
          <w:rFonts w:cs="Times New Roman" w:hint="cs"/>
          <w:sz w:val="26"/>
          <w:szCs w:val="28"/>
          <w:rtl/>
        </w:rPr>
        <w:lastRenderedPageBreak/>
        <w:t xml:space="preserve">علاوه بر آن ما چنين مطرح مي‌سازيم كه ميزان تبادل بعنوان محركي براي بكارگيري </w:t>
      </w:r>
      <w:r w:rsidRPr="00D91F8A">
        <w:rPr>
          <w:rFonts w:cs="Times New Roman"/>
          <w:sz w:val="26"/>
          <w:szCs w:val="28"/>
        </w:rPr>
        <w:t>IT</w:t>
      </w:r>
      <w:r w:rsidRPr="00D91F8A">
        <w:rPr>
          <w:rFonts w:cs="Times New Roman" w:hint="cs"/>
          <w:sz w:val="26"/>
          <w:szCs w:val="28"/>
          <w:rtl/>
        </w:rPr>
        <w:t xml:space="preserve"> در فرايند تبادل عمل مي‌كند و همچنين چنين بر مي‌آيد كه اطلاعات يكپارچه زنجيره تامين به ويژه در بي ثباتي و غير قابل پيش‌بيني بودن و محيط شغلي مورد نياز تداركاتي سهيم هستند. در خاتمه، چنين انتظار مي‌رود كه فعالیت</w:t>
      </w:r>
      <w:r w:rsidRPr="00D91F8A">
        <w:rPr>
          <w:rFonts w:cs="Times New Roman" w:hint="cs"/>
          <w:sz w:val="26"/>
          <w:szCs w:val="28"/>
          <w:rtl/>
        </w:rPr>
        <w:softHyphen/>
        <w:t>های مربوط به حمل و نقل و مشاركتي در تجارت</w:t>
      </w:r>
      <w:r w:rsidRPr="00D91F8A">
        <w:rPr>
          <w:rFonts w:cs="Times New Roman" w:hint="cs"/>
          <w:sz w:val="26"/>
          <w:szCs w:val="28"/>
        </w:rPr>
        <w:t xml:space="preserve"> </w:t>
      </w:r>
      <w:r w:rsidRPr="00D91F8A">
        <w:rPr>
          <w:rFonts w:cs="Times New Roman" w:hint="cs"/>
          <w:sz w:val="26"/>
          <w:szCs w:val="28"/>
          <w:rtl/>
        </w:rPr>
        <w:t>هاي پروژه محور و موارد ادغام هاي تحويل در جريان حمل و نقل، اجرا می</w:t>
      </w:r>
      <w:r w:rsidRPr="00D91F8A">
        <w:rPr>
          <w:rFonts w:cs="Times New Roman" w:hint="cs"/>
          <w:sz w:val="26"/>
          <w:szCs w:val="28"/>
          <w:rtl/>
        </w:rPr>
        <w:softHyphen/>
        <w:t>شود. ارتباط فرضي بين اين محرك ها و ساختارهاي اوليه در شكل</w:t>
      </w:r>
      <w:r w:rsidRPr="00D91F8A">
        <w:rPr>
          <w:rFonts w:cs="Times New Roman" w:hint="cs"/>
          <w:sz w:val="26"/>
          <w:szCs w:val="28"/>
        </w:rPr>
        <w:t xml:space="preserve"> </w:t>
      </w:r>
      <w:r>
        <w:rPr>
          <w:rFonts w:cs="Times New Roman" w:hint="cs"/>
          <w:sz w:val="26"/>
          <w:szCs w:val="28"/>
          <w:rtl/>
        </w:rPr>
        <w:t>2</w:t>
      </w:r>
      <w:r w:rsidRPr="00D91F8A">
        <w:rPr>
          <w:rFonts w:cs="Times New Roman" w:hint="cs"/>
          <w:sz w:val="26"/>
          <w:szCs w:val="28"/>
          <w:rtl/>
        </w:rPr>
        <w:t>-2</w:t>
      </w:r>
      <w:r w:rsidRPr="00D91F8A">
        <w:rPr>
          <w:rFonts w:cs="Times New Roman" w:hint="cs"/>
          <w:sz w:val="26"/>
          <w:szCs w:val="28"/>
          <w:rtl/>
          <w:lang w:bidi="fa-IR"/>
        </w:rPr>
        <w:t xml:space="preserve"> </w:t>
      </w:r>
      <w:r w:rsidRPr="00D91F8A">
        <w:rPr>
          <w:rFonts w:cs="Times New Roman" w:hint="cs"/>
          <w:sz w:val="26"/>
          <w:szCs w:val="28"/>
          <w:rtl/>
        </w:rPr>
        <w:t xml:space="preserve">ارائه شده است </w:t>
      </w:r>
      <w:bookmarkStart w:id="41" w:name="OLE_LINK10"/>
      <w:bookmarkStart w:id="42" w:name="OLE_LINK9"/>
      <w:r w:rsidRPr="00D91F8A">
        <w:rPr>
          <w:rFonts w:cs="Times New Roman" w:hint="cs"/>
          <w:sz w:val="26"/>
          <w:szCs w:val="28"/>
          <w:rtl/>
        </w:rPr>
        <w:t>(اورامو، 2005، 94)</w:t>
      </w:r>
      <w:bookmarkEnd w:id="41"/>
      <w:bookmarkEnd w:id="42"/>
      <w:r w:rsidRPr="004E0F35">
        <w:rPr>
          <w:rStyle w:val="FootnoteReference"/>
          <w:rFonts w:cs="Times New Roman"/>
          <w:sz w:val="26"/>
          <w:rtl/>
        </w:rPr>
        <w:t xml:space="preserve"> </w:t>
      </w:r>
      <w:r w:rsidRPr="00D91F8A">
        <w:rPr>
          <w:rStyle w:val="FootnoteReference"/>
          <w:rFonts w:cs="Times New Roman"/>
          <w:sz w:val="26"/>
          <w:rtl/>
        </w:rPr>
        <w:footnoteReference w:id="23"/>
      </w:r>
      <w:r>
        <w:rPr>
          <w:rFonts w:cs="Times New Roman" w:hint="cs"/>
          <w:sz w:val="26"/>
          <w:szCs w:val="28"/>
          <w:rtl/>
        </w:rPr>
        <w:t>.</w:t>
      </w:r>
      <w:r w:rsidRPr="00D91F8A">
        <w:rPr>
          <w:rFonts w:cs="Times New Roman" w:hint="cs"/>
          <w:sz w:val="26"/>
          <w:szCs w:val="28"/>
          <w:rtl/>
        </w:rPr>
        <w:t xml:space="preserve">  </w:t>
      </w:r>
    </w:p>
    <w:p w:rsidR="00020774" w:rsidRDefault="00020774" w:rsidP="00020774">
      <w:pPr>
        <w:spacing w:line="360" w:lineRule="auto"/>
        <w:jc w:val="both"/>
        <w:rPr>
          <w:rFonts w:cs="Times New Roman"/>
          <w:sz w:val="26"/>
          <w:szCs w:val="28"/>
        </w:rPr>
      </w:pPr>
    </w:p>
    <w:p w:rsidR="00020774" w:rsidRDefault="00020774" w:rsidP="00020774">
      <w:pPr>
        <w:spacing w:line="360" w:lineRule="auto"/>
        <w:jc w:val="both"/>
        <w:rPr>
          <w:rFonts w:cs="Times New Roman"/>
          <w:sz w:val="26"/>
          <w:szCs w:val="28"/>
        </w:rPr>
      </w:pPr>
    </w:p>
    <w:p w:rsidR="00020774" w:rsidRDefault="00020774" w:rsidP="00020774">
      <w:pPr>
        <w:spacing w:line="360" w:lineRule="auto"/>
        <w:jc w:val="both"/>
        <w:rPr>
          <w:rFonts w:cs="Times New Roman"/>
          <w:sz w:val="26"/>
          <w:szCs w:val="28"/>
        </w:rPr>
      </w:pPr>
    </w:p>
    <w:p w:rsidR="00020774" w:rsidRDefault="00020774" w:rsidP="00020774">
      <w:pPr>
        <w:spacing w:line="360" w:lineRule="auto"/>
        <w:jc w:val="both"/>
        <w:rPr>
          <w:rFonts w:cs="Times New Roman"/>
          <w:sz w:val="26"/>
          <w:szCs w:val="28"/>
        </w:rPr>
      </w:pPr>
    </w:p>
    <w:p w:rsidR="00020774" w:rsidRDefault="00020774" w:rsidP="00020774">
      <w:pPr>
        <w:spacing w:line="360" w:lineRule="auto"/>
        <w:jc w:val="both"/>
        <w:rPr>
          <w:rFonts w:cs="Times New Roman"/>
          <w:sz w:val="26"/>
          <w:szCs w:val="28"/>
        </w:rPr>
      </w:pPr>
    </w:p>
    <w:p w:rsidR="00020774" w:rsidRDefault="00020774" w:rsidP="00020774">
      <w:pPr>
        <w:spacing w:line="360" w:lineRule="auto"/>
        <w:jc w:val="both"/>
        <w:rPr>
          <w:rFonts w:cs="Times New Roman"/>
          <w:sz w:val="26"/>
          <w:szCs w:val="28"/>
        </w:rPr>
      </w:pPr>
    </w:p>
    <w:p w:rsidR="00020774" w:rsidRPr="00D91F8A" w:rsidRDefault="00020774" w:rsidP="00020774">
      <w:pPr>
        <w:spacing w:line="360" w:lineRule="auto"/>
        <w:jc w:val="both"/>
        <w:rPr>
          <w:rFonts w:cs="Times New Roman"/>
          <w:sz w:val="26"/>
          <w:szCs w:val="28"/>
          <w:rtl/>
        </w:rPr>
      </w:pPr>
      <w:r w:rsidRPr="00D91F8A">
        <w:rPr>
          <w:rFonts w:cs="Times New Roman"/>
          <w:sz w:val="26"/>
          <w:szCs w:val="28"/>
        </w:rPr>
        <w:object w:dxaOrig="17638" w:dyaOrig="10079">
          <v:shape id="_x0000_i1025" type="#_x0000_t75" style="width:430.9pt;height:245.9pt" o:ole="">
            <v:imagedata r:id="rId11" o:title=""/>
          </v:shape>
          <o:OLEObject Type="Embed" ProgID="PBrush" ShapeID="_x0000_i1025" DrawAspect="Content" ObjectID="_1565324746" r:id="rId12"/>
        </w:object>
      </w:r>
    </w:p>
    <w:p w:rsidR="00020774" w:rsidRPr="00D91F8A" w:rsidRDefault="00020774" w:rsidP="00020774">
      <w:pPr>
        <w:pStyle w:val="Heading3"/>
        <w:rPr>
          <w:rtl/>
        </w:rPr>
      </w:pPr>
      <w:bookmarkStart w:id="43" w:name="_Toc295467522"/>
      <w:bookmarkStart w:id="44" w:name="_Toc295467548"/>
      <w:r>
        <w:rPr>
          <w:rFonts w:hint="cs"/>
          <w:rtl/>
        </w:rPr>
        <w:t>نمودار</w:t>
      </w:r>
      <w:r w:rsidRPr="00D91F8A">
        <w:rPr>
          <w:rFonts w:hint="cs"/>
          <w:rtl/>
        </w:rPr>
        <w:t xml:space="preserve"> 2-2 يك ساختار علت و معلولي و روابط فرضي ميان آن ها </w:t>
      </w:r>
      <w:r w:rsidRPr="00D91F8A">
        <w:rPr>
          <w:rFonts w:hint="cs"/>
          <w:sz w:val="26"/>
          <w:rtl/>
        </w:rPr>
        <w:t>(اورامو، 2005، 94)</w:t>
      </w:r>
      <w:r w:rsidRPr="004E0F35">
        <w:rPr>
          <w:rStyle w:val="FootnoteReference"/>
          <w:sz w:val="26"/>
          <w:rtl/>
        </w:rPr>
        <w:t xml:space="preserve"> </w:t>
      </w:r>
      <w:r w:rsidRPr="00D91F8A">
        <w:rPr>
          <w:rStyle w:val="FootnoteReference"/>
          <w:sz w:val="26"/>
          <w:rtl/>
        </w:rPr>
        <w:footnoteReference w:id="24"/>
      </w:r>
      <w:r>
        <w:rPr>
          <w:rFonts w:hint="cs"/>
          <w:sz w:val="26"/>
          <w:rtl/>
        </w:rPr>
        <w:t>.</w:t>
      </w:r>
      <w:bookmarkEnd w:id="43"/>
      <w:bookmarkEnd w:id="44"/>
      <w:r w:rsidRPr="00D91F8A">
        <w:rPr>
          <w:rFonts w:hint="cs"/>
          <w:sz w:val="26"/>
          <w:rtl/>
        </w:rPr>
        <w:t xml:space="preserve">  </w:t>
      </w:r>
    </w:p>
    <w:p w:rsidR="00020774" w:rsidRPr="00D91F8A" w:rsidRDefault="00020774" w:rsidP="00020774">
      <w:pPr>
        <w:spacing w:line="360" w:lineRule="auto"/>
        <w:jc w:val="both"/>
        <w:rPr>
          <w:rFonts w:cs="Times New Roman"/>
          <w:sz w:val="26"/>
          <w:szCs w:val="28"/>
        </w:rPr>
      </w:pPr>
    </w:p>
    <w:p w:rsidR="00020774" w:rsidRDefault="00020774" w:rsidP="00020774">
      <w:pPr>
        <w:pStyle w:val="Heading1"/>
        <w:rPr>
          <w:rtl/>
        </w:rPr>
      </w:pPr>
      <w:bookmarkStart w:id="45" w:name="_Toc280044105"/>
      <w:bookmarkStart w:id="46" w:name="_Toc295467064"/>
      <w:r w:rsidRPr="00353785">
        <w:rPr>
          <w:rStyle w:val="Strong"/>
          <w:rFonts w:hint="cs"/>
          <w:rtl/>
        </w:rPr>
        <w:lastRenderedPageBreak/>
        <w:t>18-2- مشكلات زنجيره تامين و منابع آن ها</w:t>
      </w:r>
      <w:bookmarkEnd w:id="45"/>
      <w:bookmarkEnd w:id="46"/>
      <w:r w:rsidRPr="00353785">
        <w:rPr>
          <w:rtl/>
        </w:rPr>
        <w:t xml:space="preserve"> </w:t>
      </w:r>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 xml:space="preserve">در جهان تجارت مثال هاي بي شماري از شركت هايي كه قادر نيستند به سطح تقاضايشان برسند و در نتيجه موجودي هاي هزينه بر و زيادي پروژه اي را متحمل مي شوند، وجود دارد. در اين قسمت ما به تشريح اين مشكلات و علل آن ها مي پردازيم. </w:t>
      </w:r>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 xml:space="preserve">مشكلات طي زنجيره تامين به طوركلي از دو منبع ناشي مي شوند: </w:t>
      </w:r>
    </w:p>
    <w:p w:rsidR="00020774" w:rsidRPr="00D91F8A" w:rsidRDefault="00020774" w:rsidP="00020774">
      <w:pPr>
        <w:numPr>
          <w:ilvl w:val="0"/>
          <w:numId w:val="13"/>
        </w:numPr>
        <w:tabs>
          <w:tab w:val="right" w:pos="282"/>
        </w:tabs>
        <w:spacing w:line="360" w:lineRule="auto"/>
        <w:ind w:left="0" w:firstLine="0"/>
        <w:jc w:val="both"/>
        <w:rPr>
          <w:rFonts w:cs="Times New Roman"/>
          <w:color w:val="000000"/>
          <w:sz w:val="26"/>
          <w:szCs w:val="28"/>
          <w:rtl/>
        </w:rPr>
      </w:pPr>
      <w:r w:rsidRPr="00D91F8A">
        <w:rPr>
          <w:rFonts w:cs="Times New Roman" w:hint="cs"/>
          <w:color w:val="000000"/>
          <w:sz w:val="26"/>
          <w:szCs w:val="28"/>
          <w:rtl/>
        </w:rPr>
        <w:t>عدم اطمينان:</w:t>
      </w:r>
    </w:p>
    <w:p w:rsidR="00020774" w:rsidRDefault="00020774" w:rsidP="00020774">
      <w:pPr>
        <w:pStyle w:val="NormalWeb"/>
        <w:tabs>
          <w:tab w:val="right" w:pos="282"/>
        </w:tabs>
        <w:bidi/>
        <w:spacing w:before="0" w:beforeAutospacing="0" w:after="0" w:afterAutospacing="0" w:line="360" w:lineRule="auto"/>
        <w:jc w:val="both"/>
        <w:rPr>
          <w:color w:val="000000"/>
          <w:sz w:val="26"/>
          <w:szCs w:val="28"/>
        </w:rPr>
      </w:pPr>
      <w:r w:rsidRPr="00D91F8A">
        <w:rPr>
          <w:rFonts w:hint="cs"/>
          <w:color w:val="000000"/>
          <w:sz w:val="26"/>
          <w:szCs w:val="28"/>
          <w:rtl/>
        </w:rPr>
        <w:t xml:space="preserve">يك منبع اصلي عدم اطمينان زنجيره تامين، پيش بيني تقاضا است. پيش بيني تقاضا از چندين فاكتور از قبيل رقابت، قيمت ها، شرايط فعلي، توسعه تكنولوژيكي و سطح عمومي تعهد مشتريان، تاثير مي پذيرد. ديگر عامل عدم اطمينان زنجيره تامين، زمان هاي تحويل است كه خود به عواملي مانند نسبت خرابي ماشين ها در فرايند توليد خطي، فشردگي ترافيكي كه در حمل و نقل دخالت مي كند و مشكلات كيفيت مواد كه ممكن است تأخيرات توليد را ايجاد كند وابسته است. </w:t>
      </w:r>
    </w:p>
    <w:p w:rsidR="00020774" w:rsidRDefault="00020774" w:rsidP="00020774">
      <w:pPr>
        <w:pStyle w:val="NormalWeb"/>
        <w:tabs>
          <w:tab w:val="right" w:pos="282"/>
        </w:tabs>
        <w:bidi/>
        <w:spacing w:before="0" w:beforeAutospacing="0" w:after="0" w:afterAutospacing="0" w:line="360" w:lineRule="auto"/>
        <w:jc w:val="both"/>
        <w:rPr>
          <w:color w:val="000000"/>
          <w:sz w:val="26"/>
          <w:szCs w:val="28"/>
        </w:rPr>
      </w:pPr>
    </w:p>
    <w:p w:rsidR="00020774" w:rsidRPr="00D91F8A" w:rsidRDefault="00020774" w:rsidP="00020774">
      <w:pPr>
        <w:numPr>
          <w:ilvl w:val="0"/>
          <w:numId w:val="13"/>
        </w:numPr>
        <w:tabs>
          <w:tab w:val="right" w:pos="282"/>
        </w:tabs>
        <w:spacing w:line="360" w:lineRule="auto"/>
        <w:ind w:left="0" w:firstLine="0"/>
        <w:jc w:val="both"/>
        <w:rPr>
          <w:rFonts w:cs="Times New Roman"/>
          <w:color w:val="000000"/>
          <w:sz w:val="26"/>
          <w:szCs w:val="28"/>
          <w:rtl/>
        </w:rPr>
      </w:pPr>
      <w:r w:rsidRPr="00D91F8A">
        <w:rPr>
          <w:rFonts w:cs="Times New Roman" w:hint="cs"/>
          <w:color w:val="000000"/>
          <w:sz w:val="26"/>
          <w:szCs w:val="28"/>
          <w:rtl/>
        </w:rPr>
        <w:t>عدم هماهنگی:</w:t>
      </w:r>
    </w:p>
    <w:p w:rsidR="00020774" w:rsidRPr="00D91F8A" w:rsidRDefault="00020774" w:rsidP="00020774">
      <w:pPr>
        <w:pStyle w:val="NormalWeb"/>
        <w:tabs>
          <w:tab w:val="right" w:pos="282"/>
        </w:tabs>
        <w:bidi/>
        <w:spacing w:before="0" w:beforeAutospacing="0" w:after="0" w:afterAutospacing="0" w:line="360" w:lineRule="auto"/>
        <w:jc w:val="both"/>
        <w:rPr>
          <w:color w:val="000000"/>
          <w:sz w:val="26"/>
          <w:szCs w:val="28"/>
          <w:rtl/>
        </w:rPr>
      </w:pPr>
      <w:r w:rsidRPr="00D91F8A">
        <w:rPr>
          <w:rFonts w:hint="cs"/>
          <w:color w:val="000000"/>
          <w:sz w:val="26"/>
          <w:szCs w:val="28"/>
          <w:rtl/>
        </w:rPr>
        <w:t xml:space="preserve">اين نوع مشكلات هنگامي اتفاق مي افتد كه يك بخش شركت با ديگر بخش ها ارتباط خوبي ندارد، وقتي پيغام براي شركاء تجاري غيرقابل فهم باشد و وقتي بخش هاي شركت از بعضي مسائل آگاهي ندارند و يا خيلي دير از آنچه موردنياز است و يا آنچه بايد اتفاق بيفتد آگاه مي شوند. </w:t>
      </w:r>
    </w:p>
    <w:p w:rsidR="00020774" w:rsidRPr="00D91F8A" w:rsidRDefault="00020774" w:rsidP="00020774">
      <w:pPr>
        <w:pStyle w:val="NormalWeb"/>
        <w:tabs>
          <w:tab w:val="right" w:pos="282"/>
        </w:tabs>
        <w:bidi/>
        <w:spacing w:before="0" w:beforeAutospacing="0" w:after="0" w:afterAutospacing="0" w:line="360" w:lineRule="auto"/>
        <w:jc w:val="both"/>
        <w:rPr>
          <w:color w:val="000000"/>
          <w:sz w:val="26"/>
          <w:szCs w:val="28"/>
          <w:rtl/>
        </w:rPr>
      </w:pPr>
      <w:r w:rsidRPr="00D91F8A">
        <w:rPr>
          <w:rFonts w:hint="cs"/>
          <w:color w:val="000000"/>
          <w:sz w:val="26"/>
          <w:szCs w:val="28"/>
          <w:rtl/>
        </w:rPr>
        <w:t>همان طور كه اشاره شد مشكلات بي شماري طي زنجيره تامين مي تواند رخ دهد كه در اين قسمت به دو مورد از مزمن ترين مشكلات آن اشاره مي شود.</w:t>
      </w:r>
    </w:p>
    <w:p w:rsidR="00020774" w:rsidRPr="00D91F8A" w:rsidRDefault="00020774" w:rsidP="00020774">
      <w:pPr>
        <w:pStyle w:val="NormalWeb"/>
        <w:tabs>
          <w:tab w:val="right" w:pos="282"/>
        </w:tabs>
        <w:bidi/>
        <w:spacing w:before="0" w:beforeAutospacing="0" w:after="0" w:afterAutospacing="0" w:line="360" w:lineRule="auto"/>
        <w:jc w:val="both"/>
        <w:rPr>
          <w:b/>
          <w:bCs/>
          <w:i/>
          <w:iCs/>
          <w:color w:val="000000"/>
          <w:sz w:val="26"/>
          <w:szCs w:val="28"/>
          <w:rtl/>
        </w:rPr>
      </w:pPr>
      <w:r w:rsidRPr="00D91F8A">
        <w:rPr>
          <w:rStyle w:val="Emphasis"/>
          <w:rFonts w:hint="cs"/>
          <w:color w:val="000000"/>
          <w:sz w:val="26"/>
          <w:rtl/>
        </w:rPr>
        <w:t>اثر شلاق چرمي</w:t>
      </w:r>
      <w:r w:rsidRPr="00D91F8A">
        <w:rPr>
          <w:rStyle w:val="FootnoteReference"/>
          <w:i/>
          <w:iCs/>
          <w:color w:val="000000"/>
          <w:sz w:val="26"/>
          <w:rtl/>
        </w:rPr>
        <w:footnoteReference w:id="25"/>
      </w:r>
    </w:p>
    <w:p w:rsidR="00020774" w:rsidRPr="00D91F8A" w:rsidRDefault="00020774" w:rsidP="00020774">
      <w:pPr>
        <w:pStyle w:val="NormalWeb"/>
        <w:tabs>
          <w:tab w:val="right" w:pos="282"/>
        </w:tabs>
        <w:bidi/>
        <w:spacing w:before="0" w:beforeAutospacing="0" w:after="0" w:afterAutospacing="0" w:line="360" w:lineRule="auto"/>
        <w:jc w:val="both"/>
        <w:rPr>
          <w:color w:val="000000"/>
          <w:sz w:val="26"/>
          <w:szCs w:val="28"/>
          <w:rtl/>
        </w:rPr>
      </w:pPr>
      <w:r w:rsidRPr="00D91F8A">
        <w:rPr>
          <w:rFonts w:hint="cs"/>
          <w:color w:val="000000"/>
          <w:sz w:val="26"/>
          <w:szCs w:val="28"/>
          <w:rtl/>
        </w:rPr>
        <w:t>اثر شلاقي به تغييرات نامنظم در سفارشات، طي زنجيره تامين اطلاق مي شود. اين اثر براي اولين بار به وسيله پراكتر اند گمبل (</w:t>
      </w:r>
      <w:r w:rsidRPr="00D91F8A">
        <w:rPr>
          <w:color w:val="000000"/>
          <w:sz w:val="26"/>
          <w:szCs w:val="28"/>
        </w:rPr>
        <w:t>P&amp;G</w:t>
      </w:r>
      <w:r w:rsidRPr="00D91F8A">
        <w:rPr>
          <w:rFonts w:hint="cs"/>
          <w:color w:val="000000"/>
          <w:sz w:val="26"/>
          <w:szCs w:val="28"/>
          <w:rtl/>
        </w:rPr>
        <w:t>) در ارتباط با يكي از محصولاتشان مشاهده و شناخته شد. در اين مشكل</w:t>
      </w:r>
      <w:r w:rsidRPr="00D91F8A">
        <w:rPr>
          <w:rFonts w:hint="cs"/>
          <w:color w:val="000000"/>
          <w:sz w:val="26"/>
          <w:szCs w:val="28"/>
          <w:rtl/>
          <w:lang w:bidi="fa-IR"/>
        </w:rPr>
        <w:t>،</w:t>
      </w:r>
      <w:r w:rsidRPr="00D91F8A">
        <w:rPr>
          <w:rFonts w:hint="cs"/>
          <w:color w:val="000000"/>
          <w:sz w:val="26"/>
          <w:szCs w:val="28"/>
          <w:rtl/>
        </w:rPr>
        <w:t xml:space="preserve"> گرچه فروش واقعي در فروشگاه ها نسبتاً ثابت و قابل پيش بيني بود، اما سفارشات عمده فروشان و توزيع كنندگان براي سازنده ميدان نوسانات شديدي داشته و مشكلات موجودي محصول ساخته شده را براي وي درپي داشت. يك تحقيق نشان داد كه سفارشات توزيع كنندگان به دليل پيش بيني ضعيف تقاضا و كمبود هماهنگي و اطمينان درميان شركاء زنجيره تامين، تغييرات نامنظمي داشت، به دليل اين كه هر ماهيت مجزا، طي زنجيره تامين، سفارشات و تصميمات </w:t>
      </w:r>
      <w:r w:rsidRPr="00D91F8A">
        <w:rPr>
          <w:rFonts w:hint="cs"/>
          <w:color w:val="000000"/>
          <w:sz w:val="26"/>
          <w:szCs w:val="28"/>
          <w:rtl/>
        </w:rPr>
        <w:lastRenderedPageBreak/>
        <w:t xml:space="preserve">موجودي را با يك ديد، نسبت به منافع خود به طرف بالاي زنجيره تامين انجام مي داد كه اين منجر مي شد كه ميزان پيش بيني ها به طرف بالاي زنجيره، همچنان افزايش يافته و به موجودي هاي اضافه اي در تمام قسمت هاي زنجيره تامين، منجر شود. </w:t>
      </w:r>
    </w:p>
    <w:p w:rsidR="00020774" w:rsidRPr="00D91F8A" w:rsidRDefault="00020774" w:rsidP="00020774">
      <w:pPr>
        <w:pStyle w:val="NormalWeb"/>
        <w:bidi/>
        <w:spacing w:before="0" w:beforeAutospacing="0" w:after="0" w:afterAutospacing="0" w:line="360" w:lineRule="auto"/>
        <w:jc w:val="both"/>
        <w:rPr>
          <w:rStyle w:val="Emphasis"/>
          <w:sz w:val="26"/>
          <w:rtl/>
        </w:rPr>
      </w:pPr>
      <w:r w:rsidRPr="00D91F8A">
        <w:rPr>
          <w:rStyle w:val="Emphasis"/>
          <w:rFonts w:hint="cs"/>
          <w:color w:val="000000"/>
          <w:sz w:val="26"/>
          <w:rtl/>
        </w:rPr>
        <w:t xml:space="preserve">ذخيره فريبنده: </w:t>
      </w:r>
    </w:p>
    <w:p w:rsidR="00020774"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 xml:space="preserve">اين گونه مشكل، زماني كه مشتريان محصولي را مي خواهند كه در دسترس نيست اتفاق مي افتد. گرچه درحقيقت وجود دارد، مثل وقتي كه محصول در جايي نادرست قرار مي گيرد يا اين كه مقدار ذخيره، ناصحيح است. </w:t>
      </w:r>
    </w:p>
    <w:p w:rsidR="00020774" w:rsidRDefault="00020774" w:rsidP="00020774">
      <w:pPr>
        <w:pStyle w:val="NormalWeb"/>
        <w:bidi/>
        <w:spacing w:before="0" w:beforeAutospacing="0" w:after="0" w:afterAutospacing="0" w:line="360" w:lineRule="auto"/>
        <w:jc w:val="both"/>
        <w:rPr>
          <w:color w:val="000000"/>
          <w:sz w:val="26"/>
          <w:szCs w:val="28"/>
        </w:rPr>
      </w:pPr>
    </w:p>
    <w:p w:rsidR="00020774" w:rsidRDefault="00020774" w:rsidP="00020774">
      <w:pPr>
        <w:pStyle w:val="NormalWeb"/>
        <w:bidi/>
        <w:spacing w:before="0" w:beforeAutospacing="0" w:after="0" w:afterAutospacing="0" w:line="360" w:lineRule="auto"/>
        <w:jc w:val="both"/>
        <w:rPr>
          <w:color w:val="000000"/>
          <w:sz w:val="26"/>
          <w:szCs w:val="28"/>
        </w:rPr>
      </w:pPr>
    </w:p>
    <w:p w:rsidR="00020774" w:rsidRDefault="00020774" w:rsidP="00020774">
      <w:pPr>
        <w:pStyle w:val="NormalWeb"/>
        <w:bidi/>
        <w:spacing w:before="0" w:beforeAutospacing="0" w:after="0" w:afterAutospacing="0" w:line="360" w:lineRule="auto"/>
        <w:jc w:val="both"/>
        <w:rPr>
          <w:color w:val="000000"/>
          <w:sz w:val="26"/>
          <w:szCs w:val="28"/>
        </w:rPr>
      </w:pPr>
    </w:p>
    <w:p w:rsidR="00020774" w:rsidRDefault="00020774" w:rsidP="00020774">
      <w:pPr>
        <w:pStyle w:val="NormalWeb"/>
        <w:bidi/>
        <w:spacing w:before="0" w:beforeAutospacing="0" w:after="0" w:afterAutospacing="0" w:line="360" w:lineRule="auto"/>
        <w:jc w:val="both"/>
        <w:rPr>
          <w:color w:val="000000"/>
          <w:sz w:val="26"/>
          <w:szCs w:val="28"/>
        </w:rPr>
      </w:pPr>
    </w:p>
    <w:p w:rsidR="00020774" w:rsidRDefault="00020774" w:rsidP="00020774">
      <w:pPr>
        <w:pStyle w:val="NormalWeb"/>
        <w:bidi/>
        <w:spacing w:before="0" w:beforeAutospacing="0" w:after="0" w:afterAutospacing="0" w:line="360" w:lineRule="auto"/>
        <w:jc w:val="both"/>
        <w:rPr>
          <w:color w:val="000000"/>
          <w:sz w:val="26"/>
          <w:szCs w:val="28"/>
        </w:rPr>
      </w:pPr>
    </w:p>
    <w:p w:rsidR="00020774" w:rsidRDefault="00020774" w:rsidP="00020774">
      <w:pPr>
        <w:pStyle w:val="NormalWeb"/>
        <w:bidi/>
        <w:spacing w:before="0" w:beforeAutospacing="0" w:after="0" w:afterAutospacing="0" w:line="360" w:lineRule="auto"/>
        <w:jc w:val="both"/>
        <w:rPr>
          <w:color w:val="000000"/>
          <w:sz w:val="26"/>
          <w:szCs w:val="28"/>
        </w:rPr>
      </w:pPr>
    </w:p>
    <w:p w:rsidR="00020774" w:rsidRDefault="00020774" w:rsidP="00020774">
      <w:pPr>
        <w:pStyle w:val="Heading1"/>
        <w:rPr>
          <w:rStyle w:val="Strong"/>
          <w:b/>
          <w:bCs/>
          <w:rtl/>
        </w:rPr>
      </w:pPr>
      <w:bookmarkStart w:id="47" w:name="_Toc280044106"/>
      <w:bookmarkStart w:id="48" w:name="_Toc295467065"/>
      <w:r w:rsidRPr="00353785">
        <w:rPr>
          <w:rStyle w:val="Strong"/>
          <w:rFonts w:hint="cs"/>
          <w:rtl/>
        </w:rPr>
        <w:t>19-2- راه حل هاي مشكلات زنجيره تامين</w:t>
      </w:r>
      <w:bookmarkEnd w:id="47"/>
      <w:bookmarkEnd w:id="48"/>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 xml:space="preserve">هرساله سازمان ها راه حل هاي زيادي را براي مشكلات زنجيره تامين پيدا مي كنند. در اين قسمت سعي بر اين است ابتدا راه حل ها مطرح و سپس در مورد پشتيباني فنـــاوري اطلاعات در رابطه با راه حل هاي ارائه شده، بحث شود. </w:t>
      </w:r>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 xml:space="preserve">جهت رفع مشكلات در زنجيره تامين سه دسته فنون وجود دارد. دسته اول فنوني هستند كه در ارتباط با طراحي و عرضه قطعات، عرضه كنندگان، مديريت ارتباطات بين عرضه كنندگان و ارتبـــاط سازمان با عرضه كنندگان وجود دارد، دسته دوم فنوني هستند كه در ارتباط با سيستم هاي توليدي، مديريت موجودي و مسائل داخلي سازمان جهت رفع مشكلات وجود دارد و دسته سوم مجموعه تدابيري هستند كه درمورد توزيع كنندگان، خريداران، وفاداري خريداران و هماهنگي آن ها با سازمان بايد لحاظ شود. در ذيل به بعضي موارد اشاره مي شود: </w:t>
      </w:r>
    </w:p>
    <w:p w:rsidR="00020774" w:rsidRPr="00D91F8A" w:rsidRDefault="00020774" w:rsidP="00020774">
      <w:pPr>
        <w:spacing w:line="360" w:lineRule="auto"/>
        <w:jc w:val="both"/>
        <w:rPr>
          <w:rFonts w:cs="Times New Roman"/>
          <w:color w:val="000000"/>
          <w:sz w:val="26"/>
          <w:szCs w:val="28"/>
          <w:rtl/>
        </w:rPr>
      </w:pPr>
      <w:r w:rsidRPr="00D91F8A">
        <w:rPr>
          <w:rFonts w:cs="Times New Roman" w:hint="cs"/>
          <w:color w:val="000000"/>
          <w:sz w:val="26"/>
          <w:szCs w:val="28"/>
          <w:rtl/>
        </w:rPr>
        <w:t>1) ادغام عمودي</w:t>
      </w:r>
    </w:p>
    <w:p w:rsidR="00020774" w:rsidRPr="00D91F8A" w:rsidRDefault="00020774" w:rsidP="00020774">
      <w:pPr>
        <w:spacing w:line="360" w:lineRule="auto"/>
        <w:jc w:val="both"/>
        <w:rPr>
          <w:rFonts w:cs="Times New Roman"/>
          <w:color w:val="000000"/>
          <w:sz w:val="26"/>
          <w:szCs w:val="28"/>
          <w:rtl/>
        </w:rPr>
      </w:pPr>
      <w:r w:rsidRPr="00D91F8A">
        <w:rPr>
          <w:rFonts w:cs="Times New Roman" w:hint="cs"/>
          <w:color w:val="000000"/>
          <w:sz w:val="26"/>
          <w:szCs w:val="28"/>
          <w:rtl/>
        </w:rPr>
        <w:t>2) كنترل موجودي</w:t>
      </w:r>
    </w:p>
    <w:p w:rsidR="00020774" w:rsidRPr="00D91F8A" w:rsidRDefault="00020774" w:rsidP="00020774">
      <w:pPr>
        <w:spacing w:line="360" w:lineRule="auto"/>
        <w:jc w:val="both"/>
        <w:rPr>
          <w:rFonts w:cs="Times New Roman"/>
          <w:color w:val="000000"/>
          <w:sz w:val="26"/>
          <w:szCs w:val="28"/>
          <w:rtl/>
        </w:rPr>
      </w:pPr>
      <w:r w:rsidRPr="00D91F8A">
        <w:rPr>
          <w:rFonts w:cs="Times New Roman" w:hint="cs"/>
          <w:color w:val="000000"/>
          <w:sz w:val="26"/>
          <w:szCs w:val="28"/>
          <w:rtl/>
        </w:rPr>
        <w:t>3) تكنيك هاي مناسب براي برنامه ريزي توليد</w:t>
      </w:r>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 xml:space="preserve">الف- تكنيك هاي توليدي به موقع </w:t>
      </w:r>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 xml:space="preserve">ب- تكنيك هاي برنامه ريزي مواد مورد نياز </w:t>
      </w:r>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lastRenderedPageBreak/>
        <w:t xml:space="preserve">ج- عمليات همزمان </w:t>
      </w:r>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 xml:space="preserve">4) استراتژي هاي كاهش عدم اطمينان </w:t>
      </w:r>
    </w:p>
    <w:p w:rsidR="00020774" w:rsidRPr="00D91F8A" w:rsidRDefault="00020774" w:rsidP="00020774">
      <w:pPr>
        <w:pStyle w:val="NormalWeb"/>
        <w:bidi/>
        <w:spacing w:before="0" w:beforeAutospacing="0" w:after="0" w:afterAutospacing="0" w:line="360" w:lineRule="auto"/>
        <w:jc w:val="both"/>
        <w:rPr>
          <w:rStyle w:val="Strong"/>
          <w:sz w:val="26"/>
          <w:szCs w:val="28"/>
          <w:rtl/>
        </w:rPr>
      </w:pPr>
      <w:r w:rsidRPr="00D91F8A">
        <w:rPr>
          <w:rFonts w:hint="cs"/>
          <w:color w:val="000000"/>
          <w:sz w:val="26"/>
          <w:szCs w:val="28"/>
          <w:rtl/>
        </w:rPr>
        <w:t xml:space="preserve">اما در محيط تجاري رقابتي امروز، كارايي و ثمربخشي زنجيره تامين در بيشتر سازمان ها بحراني هستند و به طور گسترده اي به هماهنگي اطلاعاتي بين بخش هاي مختلف سازمان، سيستم هاي پشتيباني اطلاعات و يكپارچه كردن سيستم هاي مختلف وابسته است. </w:t>
      </w:r>
    </w:p>
    <w:p w:rsidR="00020774" w:rsidRPr="00D91F8A" w:rsidRDefault="00020774" w:rsidP="00020774">
      <w:pPr>
        <w:pStyle w:val="Heading1"/>
        <w:rPr>
          <w:rtl/>
        </w:rPr>
      </w:pPr>
      <w:bookmarkStart w:id="49" w:name="_Toc280044107"/>
      <w:bookmarkStart w:id="50" w:name="_Toc295467066"/>
      <w:r w:rsidRPr="00D91F8A">
        <w:rPr>
          <w:rStyle w:val="Strong"/>
          <w:rFonts w:ascii="Times New Roman" w:hAnsi="Times New Roman" w:cs="Times New Roman" w:hint="cs"/>
          <w:sz w:val="26"/>
          <w:szCs w:val="28"/>
          <w:rtl/>
        </w:rPr>
        <w:t>20-2- فنآورى اطلاعات و مديريت زنجيره تامين</w:t>
      </w:r>
      <w:bookmarkEnd w:id="49"/>
      <w:bookmarkEnd w:id="50"/>
      <w:r w:rsidRPr="00D91F8A">
        <w:rPr>
          <w:rtl/>
        </w:rPr>
        <w:t xml:space="preserve"> </w:t>
      </w:r>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 xml:space="preserve">مديريت زنجيره تامين بر رويكردى مشترى محور استوار است. بر اين اساس، ارتباط به موقع و كامل بين همه عناصر زنجيره براى اطلاع از نيازهاى مشترى و ميزان تامين نيازها از ضروريات زنجيره است. </w:t>
      </w:r>
    </w:p>
    <w:p w:rsidR="00020774" w:rsidRDefault="00020774" w:rsidP="00020774">
      <w:pPr>
        <w:pStyle w:val="NormalWeb"/>
        <w:bidi/>
        <w:spacing w:before="0" w:beforeAutospacing="0" w:after="0" w:afterAutospacing="0" w:line="360" w:lineRule="auto"/>
        <w:jc w:val="both"/>
        <w:rPr>
          <w:color w:val="000000"/>
          <w:sz w:val="26"/>
          <w:szCs w:val="28"/>
        </w:rPr>
      </w:pPr>
      <w:r w:rsidRPr="00D91F8A">
        <w:rPr>
          <w:rFonts w:hint="cs"/>
          <w:color w:val="000000"/>
          <w:sz w:val="26"/>
          <w:szCs w:val="28"/>
          <w:rtl/>
        </w:rPr>
        <w:t xml:space="preserve">براى تسهيل جريان اطلاعات و مديريت دقيق آن بسترى مناسبى از نرم افزارها و سيستم هاى اطلاعاتى يكپارچه و شبكه هاى اكسترانت و اينترانت موردنياز است. حقيقتاً مفهوم زنجيره تامين با رايانه اي شدن فعاليت هاي آن طي 50 سال اخير توسعه داده شده است. </w:t>
      </w:r>
    </w:p>
    <w:p w:rsidR="00020774"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 xml:space="preserve">به عنوان مثال، پشتيباني فناوري اطلاعات از سيستم هاي برنامه ريزي و توليدي را مي توان با عنوان توليد رايانه اي يكپارچه نام برد كه ازطريق انسجام سخت افزاري و نرم افزاري انواع تكنولوژي هاي </w:t>
      </w:r>
      <w:r w:rsidRPr="00D91F8A">
        <w:rPr>
          <w:color w:val="000000"/>
          <w:sz w:val="26"/>
          <w:szCs w:val="28"/>
        </w:rPr>
        <w:t>JIT</w:t>
      </w:r>
      <w:r w:rsidRPr="00D91F8A">
        <w:rPr>
          <w:rFonts w:hint="cs"/>
          <w:color w:val="000000"/>
          <w:sz w:val="26"/>
          <w:szCs w:val="28"/>
          <w:rtl/>
        </w:rPr>
        <w:t xml:space="preserve">، </w:t>
      </w:r>
      <w:r w:rsidRPr="00D91F8A">
        <w:rPr>
          <w:color w:val="000000"/>
          <w:sz w:val="26"/>
          <w:szCs w:val="28"/>
        </w:rPr>
        <w:t>MRP</w:t>
      </w:r>
      <w:r w:rsidRPr="00D91F8A">
        <w:rPr>
          <w:rFonts w:hint="cs"/>
          <w:color w:val="000000"/>
          <w:sz w:val="26"/>
          <w:szCs w:val="28"/>
          <w:rtl/>
        </w:rPr>
        <w:t xml:space="preserve">، </w:t>
      </w:r>
      <w:r w:rsidRPr="00D91F8A">
        <w:rPr>
          <w:color w:val="000000"/>
          <w:sz w:val="26"/>
          <w:szCs w:val="28"/>
        </w:rPr>
        <w:t>CAD</w:t>
      </w:r>
      <w:r w:rsidRPr="00D91F8A">
        <w:rPr>
          <w:rFonts w:hint="cs"/>
          <w:color w:val="000000"/>
          <w:sz w:val="26"/>
          <w:szCs w:val="28"/>
          <w:rtl/>
        </w:rPr>
        <w:t xml:space="preserve">، </w:t>
      </w:r>
      <w:r w:rsidRPr="00D91F8A">
        <w:rPr>
          <w:color w:val="000000"/>
          <w:sz w:val="26"/>
          <w:szCs w:val="28"/>
        </w:rPr>
        <w:t>CAM</w:t>
      </w:r>
      <w:r w:rsidRPr="00D91F8A">
        <w:rPr>
          <w:rFonts w:hint="cs"/>
          <w:color w:val="000000"/>
          <w:sz w:val="26"/>
          <w:szCs w:val="28"/>
          <w:rtl/>
        </w:rPr>
        <w:t xml:space="preserve">، </w:t>
      </w:r>
      <w:r w:rsidRPr="00D91F8A">
        <w:rPr>
          <w:color w:val="000000"/>
          <w:sz w:val="26"/>
          <w:szCs w:val="28"/>
        </w:rPr>
        <w:t>GT</w:t>
      </w:r>
      <w:r w:rsidRPr="00D91F8A">
        <w:rPr>
          <w:rFonts w:hint="cs"/>
          <w:color w:val="000000"/>
          <w:sz w:val="26"/>
          <w:szCs w:val="28"/>
          <w:rtl/>
        </w:rPr>
        <w:t xml:space="preserve"> و ... صورت مي گيرد. به طور كلي مي توان گفت كه امروزه شركت‌ها دريافته‌اند كه بخش خريد آن ها مى تواند به طور فزاينده اى در افزايش كارآيى و اثربخشى آن ها موثر باشد و به همين دليل شيوه هاى خريدشان را تغيير داده و سعى كرده اند تا براى كالاهاى خود شيوه خريد مناسب را بيابند، به طورى كه بخش خريد بتواند به عنوان جزيى از شركت ، اهداف استراتژيك خريد شركت را برآورده سازد. براى تحقق اين امر هر خريد استراتژيك نيازمند يك برنامه ريزى استراتژيك خريد براى كالاى مورد نظر است كه معناى اين سخن برقرارى يك رابطه استراتژيك با تامين كنندگان است .آشكار است كه براى تحقق اين امر بايد با تامين كنندگان شايسته و منتخب روابط استراتژيك برقرار كرد تا در جوار همكارى استراتژيك با آن ها بتوان به مزاياى رقابتى مورد نظر دست يافت. براى رسيدن به اهداف توسعه فناورى اطلاعات و كسب و كار الكترونيك پياده‌سازى راه‌حل‌هاى مديريت زنجيره تامين در سازمان‌ها به عنوان ضرورت اساسى مطرح مى‌گردد. توصيه مى‌شود صنايعى نظير صنعت خودرو، صنايع هوا فضا و پتروشيمى كه تامين‌كنندگان زيادى دارند از اين راه‌حل براى بهبود ارتباط با تامين‌كنندگان، بهره‌گيرند.</w:t>
      </w:r>
    </w:p>
    <w:p w:rsidR="00020774" w:rsidRDefault="00020774" w:rsidP="00020774">
      <w:pPr>
        <w:pStyle w:val="NormalWeb"/>
        <w:bidi/>
        <w:spacing w:before="0" w:beforeAutospacing="0" w:after="0" w:afterAutospacing="0" w:line="360" w:lineRule="auto"/>
        <w:jc w:val="both"/>
        <w:rPr>
          <w:color w:val="000000"/>
          <w:sz w:val="26"/>
          <w:szCs w:val="28"/>
          <w:rtl/>
        </w:rPr>
      </w:pPr>
    </w:p>
    <w:p w:rsidR="00020774" w:rsidRPr="00D91F8A" w:rsidRDefault="00020774" w:rsidP="00020774">
      <w:pPr>
        <w:pStyle w:val="Heading1"/>
        <w:rPr>
          <w:rtl/>
        </w:rPr>
      </w:pPr>
      <w:bookmarkStart w:id="51" w:name="_Toc280044108"/>
      <w:bookmarkStart w:id="52" w:name="_Toc295467067"/>
      <w:r w:rsidRPr="00D91F8A">
        <w:rPr>
          <w:rtl/>
        </w:rPr>
        <w:lastRenderedPageBreak/>
        <w:t>21-2- ارائه الگوی عرضه ناب و چابک برای کاهش اثر شلاق چرمی در</w:t>
      </w:r>
      <w:r w:rsidRPr="00D91F8A">
        <w:t xml:space="preserve"> </w:t>
      </w:r>
      <w:r w:rsidRPr="00353785">
        <w:rPr>
          <w:rtl/>
        </w:rPr>
        <w:t>زنجیره</w:t>
      </w:r>
      <w:r w:rsidRPr="00D91F8A">
        <w:rPr>
          <w:rtl/>
        </w:rPr>
        <w:t xml:space="preserve"> تأمین</w:t>
      </w:r>
      <w:bookmarkEnd w:id="51"/>
      <w:bookmarkEnd w:id="52"/>
    </w:p>
    <w:p w:rsidR="00020774" w:rsidRPr="00D91F8A" w:rsidRDefault="00020774" w:rsidP="00020774">
      <w:pPr>
        <w:pStyle w:val="NormalWeb"/>
        <w:bidi/>
        <w:spacing w:before="0" w:beforeAutospacing="0" w:after="0" w:afterAutospacing="0" w:line="360" w:lineRule="auto"/>
        <w:jc w:val="both"/>
        <w:rPr>
          <w:sz w:val="26"/>
          <w:szCs w:val="28"/>
          <w:rtl/>
        </w:rPr>
      </w:pPr>
      <w:r w:rsidRPr="00D91F8A">
        <w:rPr>
          <w:rFonts w:hint="cs"/>
          <w:sz w:val="26"/>
          <w:szCs w:val="28"/>
          <w:rtl/>
        </w:rPr>
        <w:t>با توجه به این‌که محصولات به</w:t>
      </w:r>
      <w:r w:rsidRPr="00D91F8A">
        <w:rPr>
          <w:rFonts w:hint="cs"/>
          <w:sz w:val="26"/>
          <w:szCs w:val="28"/>
        </w:rPr>
        <w:t xml:space="preserve"> </w:t>
      </w:r>
      <w:r w:rsidRPr="00D91F8A">
        <w:rPr>
          <w:rFonts w:hint="cs"/>
          <w:sz w:val="26"/>
          <w:szCs w:val="28"/>
          <w:rtl/>
        </w:rPr>
        <w:t>شیوه‌های مختلف و در بازارهای متفاوت رقابت می‌کنند، سیستم‌های تحویل ‌باید با در</w:t>
      </w:r>
      <w:r w:rsidRPr="00D91F8A">
        <w:rPr>
          <w:rFonts w:hint="cs"/>
          <w:sz w:val="26"/>
          <w:szCs w:val="28"/>
        </w:rPr>
        <w:t xml:space="preserve"> </w:t>
      </w:r>
      <w:r w:rsidRPr="00D91F8A">
        <w:rPr>
          <w:rFonts w:hint="cs"/>
          <w:sz w:val="26"/>
          <w:szCs w:val="28"/>
          <w:rtl/>
        </w:rPr>
        <w:t>نظر گرفتن کلیه جوانب، طراحی ‌شوند. عرضه در مناطق اقتصادی از نظر هزینه، امتیازات</w:t>
      </w:r>
      <w:r w:rsidRPr="00D91F8A">
        <w:rPr>
          <w:rFonts w:hint="cs"/>
          <w:sz w:val="26"/>
          <w:szCs w:val="28"/>
        </w:rPr>
        <w:t xml:space="preserve"> </w:t>
      </w:r>
      <w:r w:rsidRPr="00D91F8A">
        <w:rPr>
          <w:rFonts w:hint="cs"/>
          <w:sz w:val="26"/>
          <w:szCs w:val="28"/>
          <w:rtl/>
        </w:rPr>
        <w:t>قابل توجهی دارد ولی مشکل برقراری تعادل بین سطوح بالای موجودی در مقابل توانایی</w:t>
      </w:r>
      <w:r w:rsidRPr="00D91F8A">
        <w:rPr>
          <w:rFonts w:hint="cs"/>
          <w:sz w:val="26"/>
          <w:szCs w:val="28"/>
        </w:rPr>
        <w:t xml:space="preserve"> </w:t>
      </w:r>
      <w:r w:rsidRPr="00D91F8A">
        <w:rPr>
          <w:rFonts w:hint="cs"/>
          <w:sz w:val="26"/>
          <w:szCs w:val="28"/>
          <w:rtl/>
        </w:rPr>
        <w:t>پاسخگویی کمتر، در این مناطق شدیدتر جلوه‌گر می‌شود. زمانی که این شرایط با تقاضای</w:t>
      </w:r>
      <w:r w:rsidRPr="00D91F8A">
        <w:rPr>
          <w:rFonts w:hint="cs"/>
          <w:sz w:val="26"/>
          <w:szCs w:val="28"/>
        </w:rPr>
        <w:t xml:space="preserve"> </w:t>
      </w:r>
      <w:r w:rsidRPr="00D91F8A">
        <w:rPr>
          <w:rFonts w:hint="cs"/>
          <w:sz w:val="26"/>
          <w:szCs w:val="28"/>
          <w:rtl/>
        </w:rPr>
        <w:t>ناپایدار و بازار غیر قابل اطمینان همراه باشد، برقراری تعادل به علت ریسک</w:t>
      </w:r>
      <w:r w:rsidRPr="00D91F8A">
        <w:rPr>
          <w:rFonts w:hint="cs"/>
          <w:sz w:val="26"/>
          <w:szCs w:val="28"/>
        </w:rPr>
        <w:t xml:space="preserve"> </w:t>
      </w:r>
      <w:r w:rsidRPr="00D91F8A">
        <w:rPr>
          <w:rFonts w:hint="cs"/>
          <w:sz w:val="26"/>
          <w:szCs w:val="28"/>
          <w:rtl/>
        </w:rPr>
        <w:t>کهنگی (مازاد موجودی) یا کمبود، دشوارتر نیز می‌شود.</w:t>
      </w:r>
    </w:p>
    <w:p w:rsidR="00020774" w:rsidRDefault="00020774" w:rsidP="00020774">
      <w:pPr>
        <w:pStyle w:val="NormalWeb"/>
        <w:bidi/>
        <w:spacing w:before="0" w:beforeAutospacing="0" w:after="0" w:afterAutospacing="0" w:line="360" w:lineRule="auto"/>
        <w:jc w:val="both"/>
        <w:rPr>
          <w:sz w:val="26"/>
          <w:szCs w:val="28"/>
        </w:rPr>
      </w:pPr>
      <w:r w:rsidRPr="00D91F8A">
        <w:rPr>
          <w:rFonts w:hint="cs"/>
          <w:sz w:val="26"/>
          <w:szCs w:val="28"/>
          <w:rtl/>
        </w:rPr>
        <w:t>برای رفع و کاهش این مشکلات رویکرد عرضه ناب و</w:t>
      </w:r>
      <w:r w:rsidRPr="00D91F8A">
        <w:rPr>
          <w:rFonts w:hint="cs"/>
          <w:sz w:val="26"/>
          <w:szCs w:val="28"/>
        </w:rPr>
        <w:t xml:space="preserve"> </w:t>
      </w:r>
      <w:r w:rsidRPr="00D91F8A">
        <w:rPr>
          <w:rFonts w:hint="cs"/>
          <w:sz w:val="26"/>
          <w:szCs w:val="28"/>
          <w:rtl/>
        </w:rPr>
        <w:t>چابک مد نظر است که در ذیل تشریح می‌شود.</w:t>
      </w:r>
    </w:p>
    <w:p w:rsidR="00020774" w:rsidRDefault="00020774" w:rsidP="00020774">
      <w:pPr>
        <w:pStyle w:val="NormalWeb"/>
        <w:bidi/>
        <w:spacing w:before="0" w:beforeAutospacing="0" w:after="0" w:afterAutospacing="0" w:line="360" w:lineRule="auto"/>
        <w:jc w:val="both"/>
        <w:rPr>
          <w:sz w:val="26"/>
          <w:szCs w:val="28"/>
        </w:rPr>
      </w:pPr>
    </w:p>
    <w:p w:rsidR="00020774" w:rsidRPr="00D91F8A" w:rsidRDefault="00020774" w:rsidP="00020774">
      <w:pPr>
        <w:pStyle w:val="Heading1"/>
        <w:rPr>
          <w:rtl/>
        </w:rPr>
      </w:pPr>
      <w:bookmarkStart w:id="53" w:name="_Toc280044109"/>
      <w:bookmarkStart w:id="54" w:name="_Toc295467068"/>
      <w:r w:rsidRPr="00D91F8A">
        <w:rPr>
          <w:rtl/>
        </w:rPr>
        <w:t>22-2- عرضه های ناب و چابک</w:t>
      </w:r>
      <w:bookmarkEnd w:id="53"/>
      <w:bookmarkEnd w:id="54"/>
      <w:r w:rsidRPr="00D91F8A">
        <w:t xml:space="preserve"> </w:t>
      </w:r>
    </w:p>
    <w:p w:rsidR="00020774" w:rsidRPr="00D91F8A" w:rsidRDefault="00020774" w:rsidP="00020774">
      <w:pPr>
        <w:pStyle w:val="NormalWeb"/>
        <w:bidi/>
        <w:spacing w:before="0" w:beforeAutospacing="0" w:after="0" w:afterAutospacing="0" w:line="360" w:lineRule="auto"/>
        <w:jc w:val="both"/>
        <w:rPr>
          <w:sz w:val="26"/>
          <w:szCs w:val="28"/>
          <w:rtl/>
        </w:rPr>
      </w:pPr>
      <w:r w:rsidRPr="00D91F8A">
        <w:rPr>
          <w:rFonts w:hint="cs"/>
          <w:sz w:val="26"/>
          <w:szCs w:val="28"/>
          <w:rtl/>
        </w:rPr>
        <w:t>مبدأ و منشأ مدیریت</w:t>
      </w:r>
      <w:r w:rsidRPr="00D91F8A">
        <w:rPr>
          <w:rFonts w:hint="cs"/>
          <w:sz w:val="26"/>
          <w:szCs w:val="28"/>
        </w:rPr>
        <w:t xml:space="preserve"> </w:t>
      </w:r>
      <w:r w:rsidRPr="00D91F8A">
        <w:rPr>
          <w:rFonts w:hint="cs"/>
          <w:sz w:val="26"/>
          <w:szCs w:val="28"/>
          <w:rtl/>
        </w:rPr>
        <w:t>"تولید به موقع" به "سیستم تولید تویوتا"‌ در جهت حذف ضایعات و ناهماهنگی‌ها در</w:t>
      </w:r>
      <w:r w:rsidRPr="00D91F8A">
        <w:rPr>
          <w:rFonts w:hint="cs"/>
          <w:sz w:val="26"/>
          <w:szCs w:val="28"/>
        </w:rPr>
        <w:t xml:space="preserve"> </w:t>
      </w:r>
      <w:r w:rsidRPr="00D91F8A">
        <w:rPr>
          <w:rFonts w:hint="cs"/>
          <w:sz w:val="26"/>
          <w:szCs w:val="28"/>
          <w:rtl/>
        </w:rPr>
        <w:t>زنجیره عرضه، برمی‌گردد. می‌توان از تولید و تفکر ناب، برای حذف ضایعات در جهت بهبود</w:t>
      </w:r>
      <w:r w:rsidRPr="00D91F8A">
        <w:rPr>
          <w:rFonts w:hint="cs"/>
          <w:sz w:val="26"/>
          <w:szCs w:val="28"/>
        </w:rPr>
        <w:t xml:space="preserve"> </w:t>
      </w:r>
      <w:r w:rsidRPr="00D91F8A">
        <w:rPr>
          <w:rFonts w:hint="cs"/>
          <w:sz w:val="26"/>
          <w:szCs w:val="28"/>
          <w:rtl/>
        </w:rPr>
        <w:t>عملکرد تجاری، به طریق سودمندی، بهره جست. تأکید بر حذف ضایعات و عوامل هدر رفتن</w:t>
      </w:r>
      <w:r w:rsidRPr="00D91F8A">
        <w:rPr>
          <w:rFonts w:hint="cs"/>
          <w:sz w:val="26"/>
          <w:szCs w:val="28"/>
        </w:rPr>
        <w:t xml:space="preserve"> </w:t>
      </w:r>
      <w:r w:rsidRPr="00D91F8A">
        <w:rPr>
          <w:rFonts w:hint="cs"/>
          <w:sz w:val="26"/>
          <w:szCs w:val="28"/>
          <w:rtl/>
        </w:rPr>
        <w:t>منابع تا حد زیادی مرتبط با کاهش موجودی است که توسط تحلیل «سنگ و کشتی» نشان داده</w:t>
      </w:r>
      <w:r w:rsidRPr="00D91F8A">
        <w:rPr>
          <w:rFonts w:hint="cs"/>
          <w:sz w:val="26"/>
          <w:szCs w:val="28"/>
        </w:rPr>
        <w:t xml:space="preserve"> </w:t>
      </w:r>
      <w:r w:rsidRPr="00D91F8A">
        <w:rPr>
          <w:rFonts w:hint="cs"/>
          <w:sz w:val="26"/>
          <w:szCs w:val="28"/>
          <w:rtl/>
        </w:rPr>
        <w:t>می‌شود. در این تحلیل همچنان که موجودی (سطح آب) کم می‌شود، منابع ایجاد ضایعا</w:t>
      </w:r>
      <w:r w:rsidRPr="00D91F8A">
        <w:rPr>
          <w:rFonts w:hint="cs"/>
          <w:sz w:val="26"/>
          <w:szCs w:val="28"/>
          <w:rtl/>
          <w:lang w:bidi="fa-IR"/>
        </w:rPr>
        <w:t>ت</w:t>
      </w:r>
      <w:r w:rsidRPr="00D91F8A">
        <w:rPr>
          <w:rFonts w:hint="cs"/>
          <w:sz w:val="26"/>
          <w:szCs w:val="28"/>
          <w:rtl/>
        </w:rPr>
        <w:t>(سنگ‌ها) در قالب دیرکرد، تطابق کیفی ضعیف، آماده سازی‌های طولانی، فرایندهای</w:t>
      </w:r>
      <w:r w:rsidRPr="00D91F8A">
        <w:rPr>
          <w:rFonts w:hint="cs"/>
          <w:sz w:val="26"/>
          <w:szCs w:val="28"/>
        </w:rPr>
        <w:t xml:space="preserve"> </w:t>
      </w:r>
      <w:r w:rsidRPr="00D91F8A">
        <w:rPr>
          <w:rFonts w:hint="cs"/>
          <w:sz w:val="26"/>
          <w:szCs w:val="28"/>
          <w:rtl/>
        </w:rPr>
        <w:t>غیرقابل اطمینان و ...، ظاهر می‌شوند. حذف این ضایعات باعث پایین آمدن سطح موجودی،</w:t>
      </w:r>
      <w:r w:rsidRPr="00D91F8A">
        <w:rPr>
          <w:rFonts w:hint="cs"/>
          <w:sz w:val="26"/>
          <w:szCs w:val="28"/>
        </w:rPr>
        <w:t xml:space="preserve"> </w:t>
      </w:r>
      <w:r w:rsidRPr="00D91F8A">
        <w:rPr>
          <w:rFonts w:hint="cs"/>
          <w:sz w:val="26"/>
          <w:szCs w:val="28"/>
          <w:rtl/>
        </w:rPr>
        <w:t>بدون اثر منفی در جریان مواد، (کشتی‌ها) می‌شود. ثابت شده است که مدیریت تولید</w:t>
      </w:r>
      <w:r w:rsidRPr="00D91F8A">
        <w:rPr>
          <w:rFonts w:hint="cs"/>
          <w:sz w:val="26"/>
          <w:szCs w:val="28"/>
        </w:rPr>
        <w:t xml:space="preserve"> </w:t>
      </w:r>
      <w:r w:rsidRPr="00D91F8A">
        <w:rPr>
          <w:rFonts w:hint="cs"/>
          <w:sz w:val="26"/>
          <w:szCs w:val="28"/>
          <w:rtl/>
        </w:rPr>
        <w:t>به موقع به صورت همزمان، خدمات مشتری و کارایی را با تمرکز بر حذف‌ها، بهبود می بخشد. به این صورت که از طریق، کاهش زمان‌های آماده سازی، کنترل آماری فرایند، تعمیرات و</w:t>
      </w:r>
      <w:r w:rsidRPr="00D91F8A">
        <w:rPr>
          <w:rFonts w:hint="cs"/>
          <w:sz w:val="26"/>
          <w:szCs w:val="28"/>
        </w:rPr>
        <w:t xml:space="preserve"> </w:t>
      </w:r>
      <w:r w:rsidRPr="00D91F8A">
        <w:rPr>
          <w:rFonts w:hint="cs"/>
          <w:sz w:val="26"/>
          <w:szCs w:val="28"/>
          <w:rtl/>
        </w:rPr>
        <w:t>نگهداری جامع بهره ور و ...، منابع تغییر و عدم قطعیت در داخل زنجیره عرضه و متعاقباً</w:t>
      </w:r>
      <w:r w:rsidRPr="00D91F8A">
        <w:rPr>
          <w:rFonts w:hint="cs"/>
          <w:sz w:val="26"/>
          <w:szCs w:val="28"/>
        </w:rPr>
        <w:t xml:space="preserve"> </w:t>
      </w:r>
      <w:r w:rsidRPr="00D91F8A">
        <w:rPr>
          <w:rFonts w:hint="cs"/>
          <w:sz w:val="26"/>
          <w:szCs w:val="28"/>
          <w:rtl/>
        </w:rPr>
        <w:t>نیاز به موجودی برای حفظ جریان، کاهش می‏یابد</w:t>
      </w:r>
      <w:r w:rsidRPr="00D91F8A">
        <w:rPr>
          <w:sz w:val="26"/>
          <w:szCs w:val="28"/>
        </w:rPr>
        <w:t>.</w:t>
      </w:r>
    </w:p>
    <w:p w:rsidR="00020774" w:rsidRDefault="00020774" w:rsidP="00020774">
      <w:pPr>
        <w:pStyle w:val="NormalWeb"/>
        <w:bidi/>
        <w:spacing w:before="0" w:beforeAutospacing="0" w:after="0" w:afterAutospacing="0" w:line="360" w:lineRule="auto"/>
        <w:jc w:val="both"/>
        <w:rPr>
          <w:sz w:val="26"/>
          <w:szCs w:val="28"/>
          <w:rtl/>
        </w:rPr>
      </w:pPr>
      <w:r w:rsidRPr="00D91F8A">
        <w:rPr>
          <w:rFonts w:hint="cs"/>
          <w:sz w:val="26"/>
          <w:szCs w:val="28"/>
          <w:rtl/>
        </w:rPr>
        <w:t>یک شیوه جایگزین برای تنظیم جریان مواد، سرمایه گذاری در ظرفیت‌های بالقوه</w:t>
      </w:r>
      <w:r w:rsidRPr="00D91F8A">
        <w:rPr>
          <w:rFonts w:hint="cs"/>
          <w:sz w:val="26"/>
          <w:szCs w:val="28"/>
        </w:rPr>
        <w:t xml:space="preserve"> </w:t>
      </w:r>
      <w:r w:rsidRPr="00D91F8A">
        <w:rPr>
          <w:rFonts w:hint="cs"/>
          <w:sz w:val="26"/>
          <w:szCs w:val="28"/>
          <w:rtl/>
        </w:rPr>
        <w:t>است. این گزینه از دیدگاه سنّتی یا ناب به علت تضاد با مبانی تولید متمرکز رد</w:t>
      </w:r>
      <w:r w:rsidRPr="00D91F8A">
        <w:rPr>
          <w:rFonts w:hint="cs"/>
          <w:sz w:val="26"/>
          <w:szCs w:val="28"/>
        </w:rPr>
        <w:t xml:space="preserve"> </w:t>
      </w:r>
      <w:r w:rsidRPr="00D91F8A">
        <w:rPr>
          <w:rFonts w:hint="cs"/>
          <w:sz w:val="26"/>
          <w:szCs w:val="28"/>
          <w:rtl/>
        </w:rPr>
        <w:t>می‌شود در حالی که با کمی دقت نظر متوجه می‌شویم ظرفیت بالقوه منابع، یک مشخصه</w:t>
      </w:r>
      <w:r w:rsidRPr="00D91F8A">
        <w:rPr>
          <w:rFonts w:hint="cs"/>
          <w:sz w:val="26"/>
          <w:szCs w:val="28"/>
        </w:rPr>
        <w:t xml:space="preserve"> </w:t>
      </w:r>
      <w:r w:rsidRPr="00D91F8A">
        <w:rPr>
          <w:rFonts w:hint="cs"/>
          <w:sz w:val="26"/>
          <w:szCs w:val="28"/>
          <w:rtl/>
        </w:rPr>
        <w:t xml:space="preserve">ضمنی تولید سلولی و از ملزومات انعطاف </w:t>
      </w:r>
      <w:r w:rsidRPr="00D91F8A">
        <w:rPr>
          <w:rFonts w:hint="cs"/>
          <w:sz w:val="26"/>
          <w:szCs w:val="28"/>
          <w:rtl/>
        </w:rPr>
        <w:lastRenderedPageBreak/>
        <w:t>پذیری است و در واقع استفاده از ظرفیت</w:t>
      </w:r>
      <w:r w:rsidRPr="00D91F8A">
        <w:rPr>
          <w:rFonts w:hint="cs"/>
          <w:sz w:val="26"/>
          <w:szCs w:val="28"/>
        </w:rPr>
        <w:t xml:space="preserve"> </w:t>
      </w:r>
      <w:r w:rsidRPr="00D91F8A">
        <w:rPr>
          <w:rFonts w:hint="cs"/>
          <w:sz w:val="26"/>
          <w:szCs w:val="28"/>
          <w:rtl/>
        </w:rPr>
        <w:t>اطمینان به جای موجودی احتیاطی یک اصل در زمینه کارایی و بهبود در بخش خدمات است.</w:t>
      </w:r>
      <w:r w:rsidRPr="00D91F8A">
        <w:rPr>
          <w:rFonts w:hint="cs"/>
          <w:sz w:val="26"/>
          <w:szCs w:val="28"/>
        </w:rPr>
        <w:t xml:space="preserve"> </w:t>
      </w:r>
      <w:r w:rsidRPr="00D91F8A">
        <w:rPr>
          <w:rFonts w:hint="cs"/>
          <w:sz w:val="26"/>
          <w:szCs w:val="28"/>
          <w:rtl/>
        </w:rPr>
        <w:t>در واقع برای طراحی یک سیستم تحویل کامل علاوه بر موارد فوق، مقابله با ناپایداری</w:t>
      </w:r>
      <w:r w:rsidRPr="00D91F8A">
        <w:rPr>
          <w:rFonts w:hint="cs"/>
          <w:sz w:val="26"/>
          <w:szCs w:val="28"/>
        </w:rPr>
        <w:t xml:space="preserve"> </w:t>
      </w:r>
      <w:r w:rsidRPr="00D91F8A">
        <w:rPr>
          <w:rFonts w:hint="cs"/>
          <w:sz w:val="26"/>
          <w:szCs w:val="28"/>
          <w:rtl/>
        </w:rPr>
        <w:t>تقاضا نیز ضروری است. عرضه چابک که بر پایه پاسخگویی سریع است، در این مورد اثربخش</w:t>
      </w:r>
      <w:r w:rsidRPr="00D91F8A">
        <w:rPr>
          <w:rFonts w:hint="cs"/>
          <w:sz w:val="26"/>
          <w:szCs w:val="28"/>
        </w:rPr>
        <w:t xml:space="preserve"> </w:t>
      </w:r>
      <w:r w:rsidRPr="00D91F8A">
        <w:rPr>
          <w:rFonts w:hint="cs"/>
          <w:sz w:val="26"/>
          <w:szCs w:val="28"/>
          <w:rtl/>
        </w:rPr>
        <w:t>عمل می کند و به همین دلیل از آن به عنوان یک گزینه یا آلترناتیو در کنار عرضه ناب</w:t>
      </w:r>
      <w:r w:rsidRPr="00D91F8A">
        <w:rPr>
          <w:rFonts w:hint="cs"/>
          <w:sz w:val="26"/>
          <w:szCs w:val="28"/>
        </w:rPr>
        <w:t xml:space="preserve"> </w:t>
      </w:r>
      <w:r w:rsidRPr="00D91F8A">
        <w:rPr>
          <w:rFonts w:hint="cs"/>
          <w:sz w:val="26"/>
          <w:szCs w:val="28"/>
          <w:rtl/>
        </w:rPr>
        <w:t>به منظور تقویت استراتژی های زنجیره عرضه یاد می‌شود. عرضه چابک با محصولات خاص، نو</w:t>
      </w:r>
      <w:r w:rsidRPr="00D91F8A">
        <w:rPr>
          <w:rFonts w:hint="cs"/>
          <w:sz w:val="26"/>
          <w:szCs w:val="28"/>
        </w:rPr>
        <w:t xml:space="preserve"> </w:t>
      </w:r>
      <w:r w:rsidRPr="00D91F8A">
        <w:rPr>
          <w:rFonts w:hint="cs"/>
          <w:sz w:val="26"/>
          <w:szCs w:val="28"/>
          <w:rtl/>
        </w:rPr>
        <w:t>و تقاضای غیر پایدار شناخته می‌شود و بر تحویل دامنه وسیعی از محصولات با تقاضایی</w:t>
      </w:r>
      <w:r w:rsidRPr="00D91F8A">
        <w:rPr>
          <w:rFonts w:hint="cs"/>
          <w:sz w:val="26"/>
          <w:szCs w:val="28"/>
        </w:rPr>
        <w:t xml:space="preserve"> </w:t>
      </w:r>
      <w:r w:rsidRPr="00D91F8A">
        <w:rPr>
          <w:rFonts w:hint="cs"/>
          <w:sz w:val="26"/>
          <w:szCs w:val="28"/>
          <w:rtl/>
        </w:rPr>
        <w:t>غیر مطمئن تمرکز می‌کند.</w:t>
      </w:r>
    </w:p>
    <w:p w:rsidR="00020774" w:rsidRPr="00D91F8A" w:rsidRDefault="00020774" w:rsidP="00020774">
      <w:pPr>
        <w:pStyle w:val="NormalWeb"/>
        <w:bidi/>
        <w:spacing w:before="0" w:beforeAutospacing="0" w:after="0" w:afterAutospacing="0" w:line="360" w:lineRule="auto"/>
        <w:jc w:val="both"/>
        <w:rPr>
          <w:sz w:val="26"/>
          <w:szCs w:val="28"/>
        </w:rPr>
      </w:pPr>
    </w:p>
    <w:p w:rsidR="00020774" w:rsidRPr="00D91F8A" w:rsidRDefault="00020774" w:rsidP="00020774">
      <w:pPr>
        <w:pStyle w:val="Heading1"/>
        <w:rPr>
          <w:rtl/>
        </w:rPr>
      </w:pPr>
      <w:bookmarkStart w:id="55" w:name="_Toc280044110"/>
      <w:bookmarkStart w:id="56" w:name="_Toc295467069"/>
      <w:r w:rsidRPr="00D91F8A">
        <w:rPr>
          <w:rtl/>
        </w:rPr>
        <w:t xml:space="preserve">23-2- ارتباط عرضه های </w:t>
      </w:r>
      <w:r w:rsidRPr="00353785">
        <w:rPr>
          <w:rtl/>
        </w:rPr>
        <w:t>ناب</w:t>
      </w:r>
      <w:r w:rsidRPr="00D91F8A">
        <w:t xml:space="preserve"> </w:t>
      </w:r>
      <w:r w:rsidRPr="00D91F8A">
        <w:rPr>
          <w:rtl/>
        </w:rPr>
        <w:t>و چابک</w:t>
      </w:r>
      <w:bookmarkEnd w:id="55"/>
      <w:bookmarkEnd w:id="56"/>
    </w:p>
    <w:p w:rsidR="00020774" w:rsidRDefault="00020774" w:rsidP="00020774">
      <w:pPr>
        <w:pStyle w:val="NormalWeb"/>
        <w:bidi/>
        <w:spacing w:before="0" w:beforeAutospacing="0" w:after="0" w:afterAutospacing="0" w:line="360" w:lineRule="auto"/>
        <w:jc w:val="both"/>
        <w:rPr>
          <w:sz w:val="26"/>
          <w:szCs w:val="28"/>
        </w:rPr>
      </w:pPr>
      <w:r w:rsidRPr="00D91F8A">
        <w:rPr>
          <w:rFonts w:hint="cs"/>
          <w:sz w:val="26"/>
          <w:szCs w:val="28"/>
          <w:rtl/>
        </w:rPr>
        <w:t>در گذشته نه چندان دور بسیاری از</w:t>
      </w:r>
      <w:r w:rsidRPr="00D91F8A">
        <w:rPr>
          <w:rFonts w:hint="cs"/>
          <w:sz w:val="26"/>
          <w:szCs w:val="28"/>
        </w:rPr>
        <w:t xml:space="preserve"> </w:t>
      </w:r>
      <w:r w:rsidRPr="00D91F8A">
        <w:rPr>
          <w:rFonts w:hint="cs"/>
          <w:sz w:val="26"/>
          <w:szCs w:val="28"/>
          <w:rtl/>
        </w:rPr>
        <w:t>سازمان‌ها، تفکر ناب را برای مدیریت و بهبود جایگاه رقابتی خود برگزیده بودند.</w:t>
      </w:r>
    </w:p>
    <w:p w:rsidR="00020774" w:rsidRPr="00D91F8A" w:rsidRDefault="00020774" w:rsidP="00020774">
      <w:pPr>
        <w:pStyle w:val="NormalWeb"/>
        <w:bidi/>
        <w:spacing w:before="0" w:beforeAutospacing="0" w:after="0" w:afterAutospacing="0" w:line="360" w:lineRule="auto"/>
        <w:jc w:val="both"/>
        <w:rPr>
          <w:sz w:val="26"/>
          <w:szCs w:val="28"/>
          <w:rtl/>
        </w:rPr>
      </w:pPr>
      <w:r w:rsidRPr="00D91F8A">
        <w:rPr>
          <w:rFonts w:hint="cs"/>
          <w:sz w:val="26"/>
          <w:szCs w:val="28"/>
          <w:rtl/>
        </w:rPr>
        <w:t xml:space="preserve"> بعد</w:t>
      </w:r>
      <w:r w:rsidRPr="00D91F8A">
        <w:rPr>
          <w:rFonts w:hint="cs"/>
          <w:sz w:val="26"/>
          <w:szCs w:val="28"/>
        </w:rPr>
        <w:t xml:space="preserve"> </w:t>
      </w:r>
      <w:r w:rsidRPr="00D91F8A">
        <w:rPr>
          <w:rFonts w:hint="cs"/>
          <w:sz w:val="26"/>
          <w:szCs w:val="28"/>
          <w:rtl/>
        </w:rPr>
        <w:t>از آن نیز ایده تولیدی چابک به عنوان جایگزینی برای شیوه ناب، مورد توجه واقع شد. در</w:t>
      </w:r>
      <w:r w:rsidRPr="00D91F8A">
        <w:rPr>
          <w:rFonts w:hint="cs"/>
          <w:sz w:val="26"/>
          <w:szCs w:val="28"/>
        </w:rPr>
        <w:t xml:space="preserve"> </w:t>
      </w:r>
      <w:r w:rsidRPr="00D91F8A">
        <w:rPr>
          <w:rFonts w:hint="cs"/>
          <w:sz w:val="26"/>
          <w:szCs w:val="28"/>
          <w:rtl/>
        </w:rPr>
        <w:t>بعضی از فازبندی‌ها چابکی را قدم بعد از ناب بودن معرفی می‌کردند. این موضوع را</w:t>
      </w:r>
      <w:r w:rsidRPr="00D91F8A">
        <w:rPr>
          <w:rFonts w:hint="cs"/>
          <w:sz w:val="26"/>
          <w:szCs w:val="28"/>
        </w:rPr>
        <w:t xml:space="preserve"> </w:t>
      </w:r>
      <w:r w:rsidRPr="00D91F8A">
        <w:rPr>
          <w:rFonts w:hint="cs"/>
          <w:sz w:val="26"/>
          <w:szCs w:val="28"/>
          <w:rtl/>
        </w:rPr>
        <w:t>می‌توان چنین تعبیر کرد که به محض حصول خصوصیات ناب، یک نهاد می‌تواند برای چابکی،</w:t>
      </w:r>
      <w:r w:rsidRPr="00D91F8A">
        <w:rPr>
          <w:rFonts w:hint="cs"/>
          <w:sz w:val="26"/>
          <w:szCs w:val="28"/>
        </w:rPr>
        <w:t xml:space="preserve"> </w:t>
      </w:r>
      <w:r w:rsidRPr="00D91F8A">
        <w:rPr>
          <w:rFonts w:hint="cs"/>
          <w:sz w:val="26"/>
          <w:szCs w:val="28"/>
          <w:rtl/>
        </w:rPr>
        <w:t>تلاش و برنامه‌ریزی کند. در ادامه این روند نیلور در سال 1999 تعاریف زیر را در</w:t>
      </w:r>
      <w:r w:rsidRPr="00D91F8A">
        <w:rPr>
          <w:rFonts w:hint="cs"/>
          <w:sz w:val="26"/>
          <w:szCs w:val="28"/>
        </w:rPr>
        <w:t xml:space="preserve"> </w:t>
      </w:r>
      <w:r w:rsidRPr="00D91F8A">
        <w:rPr>
          <w:rFonts w:hint="cs"/>
          <w:sz w:val="26"/>
          <w:szCs w:val="28"/>
          <w:rtl/>
        </w:rPr>
        <w:t>ارتباط</w:t>
      </w:r>
      <w:r w:rsidRPr="00D91F8A">
        <w:rPr>
          <w:rFonts w:hint="cs"/>
          <w:sz w:val="26"/>
          <w:szCs w:val="28"/>
        </w:rPr>
        <w:t xml:space="preserve"> </w:t>
      </w:r>
      <w:r w:rsidRPr="00D91F8A">
        <w:rPr>
          <w:rFonts w:hint="cs"/>
          <w:sz w:val="26"/>
          <w:szCs w:val="28"/>
          <w:rtl/>
        </w:rPr>
        <w:t>با عرضه چابک و ناب بیان کرد</w:t>
      </w:r>
      <w:r w:rsidRPr="00D91F8A">
        <w:rPr>
          <w:sz w:val="26"/>
          <w:szCs w:val="28"/>
        </w:rPr>
        <w:t>:</w:t>
      </w:r>
    </w:p>
    <w:p w:rsidR="00020774" w:rsidRPr="00D91F8A" w:rsidRDefault="00020774" w:rsidP="00020774">
      <w:pPr>
        <w:pStyle w:val="NormalWeb"/>
        <w:bidi/>
        <w:spacing w:before="0" w:beforeAutospacing="0" w:after="0" w:afterAutospacing="0" w:line="360" w:lineRule="auto"/>
        <w:jc w:val="both"/>
        <w:rPr>
          <w:sz w:val="26"/>
          <w:szCs w:val="28"/>
          <w:rtl/>
        </w:rPr>
      </w:pPr>
      <w:r w:rsidRPr="00D91F8A">
        <w:rPr>
          <w:rFonts w:hint="cs"/>
          <w:sz w:val="26"/>
          <w:szCs w:val="28"/>
          <w:rtl/>
        </w:rPr>
        <w:t>عرضه</w:t>
      </w:r>
      <w:r w:rsidRPr="00D91F8A">
        <w:rPr>
          <w:rFonts w:hint="cs"/>
          <w:sz w:val="26"/>
          <w:szCs w:val="28"/>
        </w:rPr>
        <w:t xml:space="preserve"> </w:t>
      </w:r>
      <w:r w:rsidRPr="00D91F8A">
        <w:rPr>
          <w:rFonts w:hint="cs"/>
          <w:sz w:val="26"/>
          <w:szCs w:val="28"/>
          <w:rtl/>
        </w:rPr>
        <w:t>چابک، استفاده از دانش بازار و مفهوم شرکت مجازی در جهت بهره برداری مناسب از</w:t>
      </w:r>
      <w:r w:rsidRPr="00D91F8A">
        <w:rPr>
          <w:rFonts w:hint="cs"/>
          <w:sz w:val="26"/>
          <w:szCs w:val="28"/>
        </w:rPr>
        <w:t xml:space="preserve"> </w:t>
      </w:r>
      <w:r w:rsidRPr="00D91F8A">
        <w:rPr>
          <w:rFonts w:hint="cs"/>
          <w:sz w:val="26"/>
          <w:szCs w:val="28"/>
          <w:rtl/>
        </w:rPr>
        <w:t>فرصت‌های پر سود در بازار پر نوسان است</w:t>
      </w:r>
      <w:r w:rsidRPr="00D91F8A">
        <w:rPr>
          <w:sz w:val="26"/>
          <w:szCs w:val="28"/>
        </w:rPr>
        <w:t>.</w:t>
      </w:r>
    </w:p>
    <w:p w:rsidR="00020774" w:rsidRPr="00D91F8A" w:rsidRDefault="00020774" w:rsidP="00020774">
      <w:pPr>
        <w:pStyle w:val="NormalWeb"/>
        <w:bidi/>
        <w:spacing w:before="0" w:beforeAutospacing="0" w:after="0" w:afterAutospacing="0" w:line="360" w:lineRule="auto"/>
        <w:jc w:val="both"/>
        <w:rPr>
          <w:sz w:val="26"/>
          <w:szCs w:val="28"/>
          <w:rtl/>
        </w:rPr>
      </w:pPr>
      <w:r w:rsidRPr="00D91F8A">
        <w:rPr>
          <w:rFonts w:hint="cs"/>
          <w:sz w:val="26"/>
          <w:szCs w:val="28"/>
          <w:rtl/>
        </w:rPr>
        <w:t>عرضه ناب، توسعه یک جریان ارزشی برای حذف کلیه ضایعات از جمله زمان و همچنین تضمین</w:t>
      </w:r>
      <w:r w:rsidRPr="00D91F8A">
        <w:rPr>
          <w:rFonts w:hint="cs"/>
          <w:sz w:val="26"/>
          <w:szCs w:val="28"/>
        </w:rPr>
        <w:t xml:space="preserve"> </w:t>
      </w:r>
      <w:r w:rsidRPr="00D91F8A">
        <w:rPr>
          <w:rFonts w:hint="cs"/>
          <w:sz w:val="26"/>
          <w:szCs w:val="28"/>
          <w:rtl/>
        </w:rPr>
        <w:t xml:space="preserve">برنامه‌ریزی یکنواخت، مي باشد. </w:t>
      </w:r>
    </w:p>
    <w:p w:rsidR="00020774" w:rsidRPr="00D91F8A" w:rsidRDefault="00020774" w:rsidP="00020774">
      <w:pPr>
        <w:pStyle w:val="NormalWeb"/>
        <w:bidi/>
        <w:spacing w:before="0" w:beforeAutospacing="0" w:after="0" w:afterAutospacing="0" w:line="360" w:lineRule="auto"/>
        <w:jc w:val="both"/>
        <w:rPr>
          <w:sz w:val="26"/>
          <w:szCs w:val="28"/>
          <w:rtl/>
        </w:rPr>
      </w:pPr>
      <w:r w:rsidRPr="00D91F8A">
        <w:rPr>
          <w:rFonts w:hint="cs"/>
          <w:sz w:val="26"/>
          <w:szCs w:val="28"/>
          <w:rtl/>
        </w:rPr>
        <w:t>لازم به ذکر است، چیزی که در تولید ناب به عنوان ضایعات</w:t>
      </w:r>
      <w:r w:rsidRPr="00D91F8A">
        <w:rPr>
          <w:rFonts w:hint="cs"/>
          <w:sz w:val="26"/>
          <w:szCs w:val="28"/>
        </w:rPr>
        <w:t xml:space="preserve"> </w:t>
      </w:r>
      <w:r w:rsidRPr="00D91F8A">
        <w:rPr>
          <w:rFonts w:hint="cs"/>
          <w:sz w:val="26"/>
          <w:szCs w:val="28"/>
          <w:rtl/>
        </w:rPr>
        <w:t>انگاشته می‌شود ممکن است در تولید چابک عاملی مطلوب باشد. برای توضیح بهتر می‌توان</w:t>
      </w:r>
      <w:r w:rsidRPr="00D91F8A">
        <w:rPr>
          <w:rFonts w:hint="cs"/>
          <w:sz w:val="26"/>
          <w:szCs w:val="28"/>
        </w:rPr>
        <w:t xml:space="preserve"> </w:t>
      </w:r>
      <w:r w:rsidRPr="00D91F8A">
        <w:rPr>
          <w:rFonts w:hint="cs"/>
          <w:sz w:val="26"/>
          <w:szCs w:val="28"/>
          <w:rtl/>
        </w:rPr>
        <w:t>به گفته «مک هاگ» در سال 1995 اشاره کرد که می‌گوید: در تولید ناب، مشتری محصولات</w:t>
      </w:r>
      <w:r w:rsidRPr="00D91F8A">
        <w:rPr>
          <w:rFonts w:hint="cs"/>
          <w:sz w:val="26"/>
          <w:szCs w:val="28"/>
        </w:rPr>
        <w:t xml:space="preserve"> </w:t>
      </w:r>
      <w:r w:rsidRPr="00D91F8A">
        <w:rPr>
          <w:rFonts w:hint="cs"/>
          <w:sz w:val="26"/>
          <w:szCs w:val="28"/>
          <w:rtl/>
        </w:rPr>
        <w:t>خاصی را خریداری می‌کند، در حالی که در تولید چابک مشتری ظرفیتی را رزرو می‌کند که</w:t>
      </w:r>
      <w:r w:rsidRPr="00D91F8A">
        <w:rPr>
          <w:rFonts w:hint="cs"/>
          <w:sz w:val="26"/>
          <w:szCs w:val="28"/>
        </w:rPr>
        <w:t xml:space="preserve"> </w:t>
      </w:r>
      <w:r w:rsidRPr="00D91F8A">
        <w:rPr>
          <w:rFonts w:hint="cs"/>
          <w:sz w:val="26"/>
          <w:szCs w:val="28"/>
          <w:rtl/>
        </w:rPr>
        <w:t>در صورت تقاضا می‌بایست در مدت زمان کوتاهی پاسخ داده شود</w:t>
      </w:r>
      <w:r w:rsidRPr="00D91F8A">
        <w:rPr>
          <w:sz w:val="26"/>
          <w:szCs w:val="28"/>
        </w:rPr>
        <w:t>.</w:t>
      </w:r>
    </w:p>
    <w:p w:rsidR="00020774" w:rsidRDefault="00020774" w:rsidP="00020774">
      <w:pPr>
        <w:pStyle w:val="NormalWeb"/>
        <w:bidi/>
        <w:spacing w:before="0" w:beforeAutospacing="0" w:after="0" w:afterAutospacing="0" w:line="360" w:lineRule="auto"/>
        <w:jc w:val="both"/>
        <w:rPr>
          <w:sz w:val="26"/>
          <w:szCs w:val="28"/>
          <w:rtl/>
        </w:rPr>
      </w:pPr>
      <w:r w:rsidRPr="00D91F8A">
        <w:rPr>
          <w:rFonts w:hint="cs"/>
          <w:sz w:val="26"/>
          <w:szCs w:val="28"/>
          <w:rtl/>
        </w:rPr>
        <w:t>با توجه به این توضیحات، محصولات بازاری، متناسب شرایط تولید و</w:t>
      </w:r>
      <w:r w:rsidRPr="00D91F8A">
        <w:rPr>
          <w:rFonts w:hint="cs"/>
          <w:sz w:val="26"/>
          <w:szCs w:val="28"/>
        </w:rPr>
        <w:t xml:space="preserve"> </w:t>
      </w:r>
      <w:r w:rsidRPr="00D91F8A">
        <w:rPr>
          <w:rFonts w:hint="cs"/>
          <w:sz w:val="26"/>
          <w:szCs w:val="28"/>
          <w:rtl/>
        </w:rPr>
        <w:t>عرضه ناب هستند. زیرا تقاضا نسبتاً قابل پیش بینی و برنامه‌ریزی نیازمندی‌ها که از</w:t>
      </w:r>
      <w:r w:rsidRPr="00D91F8A">
        <w:rPr>
          <w:rFonts w:hint="cs"/>
          <w:sz w:val="26"/>
          <w:szCs w:val="28"/>
        </w:rPr>
        <w:t xml:space="preserve"> </w:t>
      </w:r>
      <w:r w:rsidRPr="00D91F8A">
        <w:rPr>
          <w:rFonts w:hint="cs"/>
          <w:sz w:val="26"/>
          <w:szCs w:val="28"/>
          <w:rtl/>
        </w:rPr>
        <w:t xml:space="preserve">ملزومات این نوع زنجیره است، </w:t>
      </w:r>
      <w:r w:rsidRPr="00D91F8A">
        <w:rPr>
          <w:rFonts w:hint="cs"/>
          <w:sz w:val="26"/>
          <w:szCs w:val="28"/>
          <w:rtl/>
        </w:rPr>
        <w:lastRenderedPageBreak/>
        <w:t>امکان پذیر می‌شود. از سوی دیگر، محصولات خاص، بیشتر،</w:t>
      </w:r>
      <w:r w:rsidRPr="00D91F8A">
        <w:rPr>
          <w:rFonts w:hint="cs"/>
          <w:sz w:val="26"/>
          <w:szCs w:val="28"/>
        </w:rPr>
        <w:t xml:space="preserve"> </w:t>
      </w:r>
      <w:r w:rsidRPr="00D91F8A">
        <w:rPr>
          <w:rFonts w:hint="cs"/>
          <w:sz w:val="26"/>
          <w:szCs w:val="28"/>
          <w:rtl/>
        </w:rPr>
        <w:t>مناسب محیط چابک هستند که در آن تقاضای ناپایدار به عنوان یک ریسک تجاری، پذیرفته</w:t>
      </w:r>
      <w:r w:rsidRPr="00D91F8A">
        <w:rPr>
          <w:rFonts w:hint="cs"/>
          <w:sz w:val="26"/>
          <w:szCs w:val="28"/>
        </w:rPr>
        <w:t xml:space="preserve"> </w:t>
      </w:r>
      <w:r w:rsidRPr="00D91F8A">
        <w:rPr>
          <w:rFonts w:hint="cs"/>
          <w:sz w:val="26"/>
          <w:szCs w:val="28"/>
          <w:rtl/>
        </w:rPr>
        <w:t>شده است. در چنین شرایطی یک رویکرد کلی و غیر تخصصی ممکن است، مناسب نباشد. برای حل</w:t>
      </w:r>
      <w:r w:rsidRPr="00D91F8A">
        <w:rPr>
          <w:rFonts w:hint="cs"/>
          <w:sz w:val="26"/>
          <w:szCs w:val="28"/>
        </w:rPr>
        <w:t xml:space="preserve"> </w:t>
      </w:r>
      <w:r w:rsidRPr="00D91F8A">
        <w:rPr>
          <w:rFonts w:hint="cs"/>
          <w:sz w:val="26"/>
          <w:szCs w:val="28"/>
          <w:rtl/>
        </w:rPr>
        <w:t>چنین مشکلاتی مفاهیم ناب و چابک با استفاده استراتژیک از مفهوم نقطه جدایش</w:t>
      </w:r>
      <w:r w:rsidRPr="00D91F8A">
        <w:rPr>
          <w:rFonts w:hint="cs"/>
          <w:sz w:val="26"/>
          <w:szCs w:val="28"/>
        </w:rPr>
        <w:t xml:space="preserve"> </w:t>
      </w:r>
      <w:r w:rsidRPr="00D91F8A">
        <w:rPr>
          <w:rFonts w:hint="cs"/>
          <w:sz w:val="26"/>
          <w:szCs w:val="28"/>
          <w:rtl/>
        </w:rPr>
        <w:t>می‌توانند در قالب یک سیاست واحد با یکدیگر ترکیب شوند</w:t>
      </w:r>
      <w:r w:rsidRPr="00D91F8A">
        <w:rPr>
          <w:sz w:val="26"/>
          <w:szCs w:val="28"/>
        </w:rPr>
        <w:t>.</w:t>
      </w:r>
    </w:p>
    <w:p w:rsidR="00020774" w:rsidRPr="00D91F8A" w:rsidRDefault="00020774" w:rsidP="00020774">
      <w:pPr>
        <w:pStyle w:val="NormalWeb"/>
        <w:bidi/>
        <w:spacing w:before="0" w:beforeAutospacing="0" w:after="0" w:afterAutospacing="0" w:line="360" w:lineRule="auto"/>
        <w:jc w:val="both"/>
        <w:rPr>
          <w:sz w:val="26"/>
          <w:szCs w:val="28"/>
          <w:rtl/>
        </w:rPr>
      </w:pPr>
    </w:p>
    <w:p w:rsidR="00020774" w:rsidRPr="00D91F8A" w:rsidRDefault="00020774" w:rsidP="00020774">
      <w:pPr>
        <w:pStyle w:val="Heading1"/>
        <w:rPr>
          <w:rtl/>
        </w:rPr>
      </w:pPr>
      <w:bookmarkStart w:id="57" w:name="_Toc280044111"/>
      <w:bookmarkStart w:id="58" w:name="_Toc295467070"/>
      <w:r w:rsidRPr="00D91F8A">
        <w:rPr>
          <w:rtl/>
        </w:rPr>
        <w:t xml:space="preserve">24-2- </w:t>
      </w:r>
      <w:r w:rsidRPr="00353785">
        <w:rPr>
          <w:rtl/>
        </w:rPr>
        <w:t>ساختار</w:t>
      </w:r>
      <w:r w:rsidRPr="00D91F8A">
        <w:rPr>
          <w:rtl/>
        </w:rPr>
        <w:t xml:space="preserve"> زنجیره عرضه و نقطه</w:t>
      </w:r>
      <w:r w:rsidRPr="00D91F8A">
        <w:t xml:space="preserve"> </w:t>
      </w:r>
      <w:r w:rsidRPr="00D91F8A">
        <w:rPr>
          <w:rtl/>
        </w:rPr>
        <w:t>جدایش</w:t>
      </w:r>
      <w:bookmarkEnd w:id="57"/>
      <w:bookmarkEnd w:id="58"/>
      <w:r w:rsidRPr="00D91F8A">
        <w:t xml:space="preserve"> </w:t>
      </w:r>
    </w:p>
    <w:p w:rsidR="00020774" w:rsidRDefault="00020774" w:rsidP="00020774">
      <w:pPr>
        <w:pStyle w:val="NormalWeb"/>
        <w:bidi/>
        <w:spacing w:before="0" w:beforeAutospacing="0" w:after="0" w:afterAutospacing="0" w:line="360" w:lineRule="auto"/>
        <w:jc w:val="both"/>
        <w:rPr>
          <w:sz w:val="26"/>
          <w:szCs w:val="28"/>
          <w:rtl/>
        </w:rPr>
      </w:pPr>
      <w:r w:rsidRPr="00D91F8A">
        <w:rPr>
          <w:rFonts w:hint="cs"/>
          <w:sz w:val="26"/>
          <w:szCs w:val="28"/>
          <w:rtl/>
        </w:rPr>
        <w:t>یکی از مواردی که در ترکیب و</w:t>
      </w:r>
      <w:r w:rsidRPr="00D91F8A">
        <w:rPr>
          <w:rFonts w:hint="cs"/>
          <w:sz w:val="26"/>
          <w:szCs w:val="28"/>
        </w:rPr>
        <w:t xml:space="preserve"> </w:t>
      </w:r>
      <w:r w:rsidRPr="00D91F8A">
        <w:rPr>
          <w:rFonts w:hint="cs"/>
          <w:sz w:val="26"/>
          <w:szCs w:val="28"/>
          <w:rtl/>
        </w:rPr>
        <w:t>یکپارچه‌سازی عرضه ناب و چابک نقش اساسی دارد، نقطه جدایش است. نقطه جدایش بخشی از</w:t>
      </w:r>
      <w:r w:rsidRPr="00D91F8A">
        <w:rPr>
          <w:rFonts w:hint="cs"/>
          <w:sz w:val="26"/>
          <w:szCs w:val="28"/>
        </w:rPr>
        <w:t xml:space="preserve"> </w:t>
      </w:r>
      <w:r w:rsidRPr="00D91F8A">
        <w:rPr>
          <w:rFonts w:hint="cs"/>
          <w:sz w:val="26"/>
          <w:szCs w:val="28"/>
          <w:rtl/>
        </w:rPr>
        <w:t>زنجیره عرضه را که درگیر با سفارش‌های مستقیم مشتری است از بخشی جدا می‌سازد که بر</w:t>
      </w:r>
      <w:r w:rsidRPr="00D91F8A">
        <w:rPr>
          <w:rFonts w:hint="cs"/>
          <w:sz w:val="26"/>
          <w:szCs w:val="28"/>
        </w:rPr>
        <w:t xml:space="preserve"> </w:t>
      </w:r>
      <w:r w:rsidRPr="00D91F8A">
        <w:rPr>
          <w:rFonts w:hint="cs"/>
          <w:sz w:val="26"/>
          <w:szCs w:val="28"/>
          <w:rtl/>
        </w:rPr>
        <w:t>مبنای برنامه‌ریزی، فعالیت می‌کند. از منظری دیگر، نقطه جدایش، نقطه‌ای است که در آن</w:t>
      </w:r>
      <w:r w:rsidRPr="00D91F8A">
        <w:rPr>
          <w:rFonts w:hint="cs"/>
          <w:sz w:val="26"/>
          <w:szCs w:val="28"/>
        </w:rPr>
        <w:t xml:space="preserve"> </w:t>
      </w:r>
      <w:r w:rsidRPr="00D91F8A">
        <w:rPr>
          <w:rFonts w:hint="cs"/>
          <w:sz w:val="26"/>
          <w:szCs w:val="28"/>
          <w:rtl/>
        </w:rPr>
        <w:t>موجودی استراتژیک به عنوان نقطه جدایش ذخیره، بین سفارش‌های نوسانی مشتری و تولید،</w:t>
      </w:r>
      <w:r w:rsidRPr="00D91F8A">
        <w:rPr>
          <w:rFonts w:hint="cs"/>
          <w:sz w:val="26"/>
          <w:szCs w:val="28"/>
        </w:rPr>
        <w:t xml:space="preserve"> </w:t>
      </w:r>
      <w:r w:rsidRPr="00D91F8A">
        <w:rPr>
          <w:rFonts w:hint="cs"/>
          <w:sz w:val="26"/>
          <w:szCs w:val="28"/>
          <w:rtl/>
        </w:rPr>
        <w:t>تغییر می‌کند. درنظرگرفتن نقطه جدایش با بحث تأخیر نیز مرتبط است. یعنی نقطه جدایش</w:t>
      </w:r>
      <w:r w:rsidRPr="00D91F8A">
        <w:rPr>
          <w:rFonts w:hint="cs"/>
          <w:sz w:val="26"/>
          <w:szCs w:val="28"/>
        </w:rPr>
        <w:t xml:space="preserve"> </w:t>
      </w:r>
      <w:r w:rsidRPr="00D91F8A">
        <w:rPr>
          <w:rFonts w:hint="cs"/>
          <w:sz w:val="26"/>
          <w:szCs w:val="28"/>
          <w:rtl/>
        </w:rPr>
        <w:t>به افزایش کارایی و اثربخشی در زنجیره عرضه، کمک می‌کند. میزان این کارایی و اثربخشی</w:t>
      </w:r>
      <w:r w:rsidRPr="00D91F8A">
        <w:rPr>
          <w:rFonts w:hint="cs"/>
          <w:sz w:val="26"/>
          <w:szCs w:val="28"/>
        </w:rPr>
        <w:t xml:space="preserve"> </w:t>
      </w:r>
      <w:r w:rsidRPr="00D91F8A">
        <w:rPr>
          <w:rFonts w:hint="cs"/>
          <w:sz w:val="26"/>
          <w:szCs w:val="28"/>
          <w:rtl/>
        </w:rPr>
        <w:t>با نزدیک تر کردن نقطه جدایش به مشتری نهایی، بیشتر می‌شود. به تأخیر انداختن نقطه</w:t>
      </w:r>
      <w:r w:rsidRPr="00D91F8A">
        <w:rPr>
          <w:rFonts w:hint="cs"/>
          <w:sz w:val="26"/>
          <w:szCs w:val="28"/>
        </w:rPr>
        <w:t xml:space="preserve"> </w:t>
      </w:r>
      <w:r w:rsidRPr="00D91F8A">
        <w:rPr>
          <w:rFonts w:hint="cs"/>
          <w:sz w:val="26"/>
          <w:szCs w:val="28"/>
          <w:rtl/>
        </w:rPr>
        <w:t>تغییر محصول، خطر مواجه شدن با کمبود و همچنین مازاد موجودی را کاهش</w:t>
      </w:r>
      <w:r w:rsidRPr="00D91F8A">
        <w:rPr>
          <w:rFonts w:hint="cs"/>
          <w:sz w:val="26"/>
          <w:szCs w:val="28"/>
        </w:rPr>
        <w:t xml:space="preserve"> </w:t>
      </w:r>
      <w:r w:rsidRPr="00D91F8A">
        <w:rPr>
          <w:rFonts w:hint="cs"/>
          <w:sz w:val="26"/>
          <w:szCs w:val="28"/>
          <w:rtl/>
        </w:rPr>
        <w:t>می‌دهد</w:t>
      </w:r>
      <w:r w:rsidRPr="00D91F8A">
        <w:rPr>
          <w:sz w:val="26"/>
          <w:szCs w:val="28"/>
        </w:rPr>
        <w:t>.</w:t>
      </w:r>
    </w:p>
    <w:p w:rsidR="00020774" w:rsidRPr="00D91F8A" w:rsidRDefault="00020774" w:rsidP="00020774">
      <w:pPr>
        <w:pStyle w:val="NormalWeb"/>
        <w:bidi/>
        <w:spacing w:before="0" w:beforeAutospacing="0" w:after="0" w:afterAutospacing="0" w:line="360" w:lineRule="auto"/>
        <w:jc w:val="both"/>
        <w:rPr>
          <w:sz w:val="26"/>
          <w:szCs w:val="28"/>
          <w:rtl/>
        </w:rPr>
      </w:pPr>
    </w:p>
    <w:p w:rsidR="00020774" w:rsidRPr="00D91F8A" w:rsidRDefault="00020774" w:rsidP="00020774">
      <w:pPr>
        <w:pStyle w:val="Heading1"/>
        <w:rPr>
          <w:rtl/>
        </w:rPr>
      </w:pPr>
      <w:bookmarkStart w:id="59" w:name="_Toc280044112"/>
      <w:bookmarkStart w:id="60" w:name="_Toc295467071"/>
      <w:r w:rsidRPr="00D91F8A">
        <w:rPr>
          <w:rtl/>
        </w:rPr>
        <w:t>25-2- کمینه کردن عدم اطمینان برای</w:t>
      </w:r>
      <w:r w:rsidRPr="00D91F8A">
        <w:t xml:space="preserve"> </w:t>
      </w:r>
      <w:r w:rsidRPr="00D91F8A">
        <w:rPr>
          <w:rtl/>
        </w:rPr>
        <w:t>بیشینه کردن قدرت رقابت</w:t>
      </w:r>
      <w:bookmarkEnd w:id="59"/>
      <w:bookmarkEnd w:id="60"/>
      <w:r w:rsidRPr="00D91F8A">
        <w:t xml:space="preserve"> </w:t>
      </w:r>
    </w:p>
    <w:p w:rsidR="00020774" w:rsidRPr="00D91F8A" w:rsidRDefault="00020774" w:rsidP="00020774">
      <w:pPr>
        <w:pStyle w:val="NormalWeb"/>
        <w:bidi/>
        <w:spacing w:before="0" w:beforeAutospacing="0" w:after="0" w:afterAutospacing="0" w:line="360" w:lineRule="auto"/>
        <w:jc w:val="both"/>
        <w:rPr>
          <w:sz w:val="26"/>
          <w:szCs w:val="28"/>
          <w:rtl/>
        </w:rPr>
      </w:pPr>
      <w:r w:rsidRPr="00D91F8A">
        <w:rPr>
          <w:rFonts w:hint="cs"/>
          <w:sz w:val="26"/>
          <w:szCs w:val="28"/>
          <w:rtl/>
        </w:rPr>
        <w:t>به رغم وجود تفاوت در</w:t>
      </w:r>
      <w:r w:rsidRPr="00D91F8A">
        <w:rPr>
          <w:rFonts w:hint="cs"/>
          <w:sz w:val="26"/>
          <w:szCs w:val="28"/>
        </w:rPr>
        <w:t xml:space="preserve"> </w:t>
      </w:r>
      <w:r w:rsidRPr="00D91F8A">
        <w:rPr>
          <w:rFonts w:hint="cs"/>
          <w:sz w:val="26"/>
          <w:szCs w:val="28"/>
          <w:rtl/>
        </w:rPr>
        <w:t>ماهیت سیستم های عرضه ناب ،چابک و ترکیبی، مکانیسم شلاق چرمی و نتایج نامطلوب حاصله،</w:t>
      </w:r>
      <w:r w:rsidRPr="00D91F8A">
        <w:rPr>
          <w:rFonts w:hint="cs"/>
          <w:sz w:val="26"/>
          <w:szCs w:val="28"/>
        </w:rPr>
        <w:t xml:space="preserve"> </w:t>
      </w:r>
      <w:r w:rsidRPr="00D91F8A">
        <w:rPr>
          <w:rFonts w:hint="cs"/>
          <w:sz w:val="26"/>
          <w:szCs w:val="28"/>
          <w:rtl/>
        </w:rPr>
        <w:t>تقریباً برای کلیه رویکردها یکسان است. بنابراین بدون توجه به نوع سیستم، به کار</w:t>
      </w:r>
      <w:r w:rsidRPr="00D91F8A">
        <w:rPr>
          <w:rFonts w:hint="cs"/>
          <w:sz w:val="26"/>
          <w:szCs w:val="28"/>
        </w:rPr>
        <w:t xml:space="preserve"> </w:t>
      </w:r>
      <w:r w:rsidRPr="00D91F8A">
        <w:rPr>
          <w:rFonts w:hint="cs"/>
          <w:sz w:val="26"/>
          <w:szCs w:val="28"/>
          <w:rtl/>
        </w:rPr>
        <w:t>گرفته شده است. عدم اطمینان، القایی از جانب سیستم است که به شدت به کارایی و</w:t>
      </w:r>
      <w:r w:rsidRPr="00D91F8A">
        <w:rPr>
          <w:rFonts w:hint="cs"/>
          <w:sz w:val="26"/>
          <w:szCs w:val="28"/>
        </w:rPr>
        <w:t xml:space="preserve"> </w:t>
      </w:r>
      <w:r w:rsidRPr="00D91F8A">
        <w:rPr>
          <w:rFonts w:hint="cs"/>
          <w:sz w:val="26"/>
          <w:szCs w:val="28"/>
          <w:rtl/>
        </w:rPr>
        <w:t>اثربخشی استراتژی، آسیب می‌رساند. با این تفاسیر، کاهش عدم اطمینان القایی از جانب</w:t>
      </w:r>
      <w:r w:rsidRPr="00D91F8A">
        <w:rPr>
          <w:rFonts w:hint="cs"/>
          <w:sz w:val="26"/>
          <w:szCs w:val="28"/>
        </w:rPr>
        <w:t xml:space="preserve"> </w:t>
      </w:r>
      <w:r w:rsidRPr="00D91F8A">
        <w:rPr>
          <w:rFonts w:hint="cs"/>
          <w:sz w:val="26"/>
          <w:szCs w:val="28"/>
          <w:rtl/>
        </w:rPr>
        <w:t>سیستم برای دریافت کامل منافع استراتژی، حیاتی و لازم است</w:t>
      </w:r>
      <w:r w:rsidRPr="00D91F8A">
        <w:rPr>
          <w:sz w:val="26"/>
          <w:szCs w:val="28"/>
        </w:rPr>
        <w:t>.</w:t>
      </w:r>
    </w:p>
    <w:p w:rsidR="00020774" w:rsidRPr="00D91F8A" w:rsidRDefault="00020774" w:rsidP="00020774">
      <w:pPr>
        <w:pStyle w:val="NormalWeb"/>
        <w:bidi/>
        <w:spacing w:before="0" w:beforeAutospacing="0" w:after="0" w:afterAutospacing="0" w:line="360" w:lineRule="auto"/>
        <w:jc w:val="both"/>
        <w:rPr>
          <w:sz w:val="26"/>
          <w:szCs w:val="28"/>
        </w:rPr>
      </w:pPr>
      <w:r w:rsidRPr="00D91F8A">
        <w:rPr>
          <w:rFonts w:hint="cs"/>
          <w:sz w:val="26"/>
          <w:szCs w:val="28"/>
          <w:rtl/>
        </w:rPr>
        <w:t>خوشبختانه حذف عدم اطمینان ناشی از سیستم ، تا حد زیادی از طریق</w:t>
      </w:r>
      <w:r w:rsidRPr="00D91F8A">
        <w:rPr>
          <w:rFonts w:hint="cs"/>
          <w:sz w:val="26"/>
          <w:szCs w:val="28"/>
        </w:rPr>
        <w:t xml:space="preserve"> </w:t>
      </w:r>
      <w:r w:rsidRPr="00D91F8A">
        <w:rPr>
          <w:rFonts w:hint="cs"/>
          <w:sz w:val="26"/>
          <w:szCs w:val="28"/>
          <w:rtl/>
        </w:rPr>
        <w:t>مهندسی جریان مواد میّسر می‌شود. تاویل در سال 1999 یکسری قوانین اجرایی برای روان</w:t>
      </w:r>
      <w:r w:rsidRPr="00D91F8A">
        <w:rPr>
          <w:rFonts w:hint="cs"/>
          <w:sz w:val="26"/>
          <w:szCs w:val="28"/>
        </w:rPr>
        <w:t xml:space="preserve"> </w:t>
      </w:r>
      <w:r w:rsidRPr="00D91F8A">
        <w:rPr>
          <w:rFonts w:hint="cs"/>
          <w:sz w:val="26"/>
          <w:szCs w:val="28"/>
          <w:rtl/>
        </w:rPr>
        <w:t>سازی جریان مواد به شرح زیر ارائه نمود</w:t>
      </w:r>
      <w:r w:rsidRPr="00D91F8A">
        <w:rPr>
          <w:sz w:val="26"/>
          <w:szCs w:val="28"/>
        </w:rPr>
        <w:t>:</w:t>
      </w:r>
    </w:p>
    <w:p w:rsidR="00020774" w:rsidRPr="00D91F8A" w:rsidRDefault="00020774" w:rsidP="00020774">
      <w:pPr>
        <w:pStyle w:val="NormalWeb"/>
        <w:numPr>
          <w:ilvl w:val="0"/>
          <w:numId w:val="14"/>
        </w:numPr>
        <w:tabs>
          <w:tab w:val="right" w:pos="282"/>
        </w:tabs>
        <w:bidi/>
        <w:spacing w:before="0" w:beforeAutospacing="0" w:after="0" w:afterAutospacing="0" w:line="360" w:lineRule="auto"/>
        <w:ind w:left="0" w:firstLine="0"/>
        <w:jc w:val="both"/>
        <w:rPr>
          <w:sz w:val="26"/>
          <w:szCs w:val="28"/>
          <w:rtl/>
        </w:rPr>
      </w:pPr>
      <w:r w:rsidRPr="00D91F8A">
        <w:rPr>
          <w:rFonts w:hint="cs"/>
          <w:sz w:val="26"/>
          <w:szCs w:val="28"/>
          <w:rtl/>
        </w:rPr>
        <w:t>تنها</w:t>
      </w:r>
      <w:r w:rsidRPr="00D91F8A">
        <w:rPr>
          <w:rFonts w:hint="cs"/>
          <w:sz w:val="26"/>
          <w:szCs w:val="28"/>
        </w:rPr>
        <w:t xml:space="preserve"> </w:t>
      </w:r>
      <w:r w:rsidRPr="00D91F8A">
        <w:rPr>
          <w:rFonts w:hint="cs"/>
          <w:sz w:val="26"/>
          <w:szCs w:val="28"/>
          <w:rtl/>
        </w:rPr>
        <w:t>محصولاتی را بسازید که می‌توانید آنها را به سرعت فاکتور و ارسال</w:t>
      </w:r>
      <w:r w:rsidRPr="00D91F8A">
        <w:rPr>
          <w:rFonts w:hint="cs"/>
          <w:sz w:val="26"/>
          <w:szCs w:val="28"/>
        </w:rPr>
        <w:t xml:space="preserve"> </w:t>
      </w:r>
      <w:r w:rsidRPr="00D91F8A">
        <w:rPr>
          <w:rFonts w:hint="cs"/>
          <w:sz w:val="26"/>
          <w:szCs w:val="28"/>
          <w:rtl/>
        </w:rPr>
        <w:t>کنید.</w:t>
      </w:r>
    </w:p>
    <w:p w:rsidR="00020774" w:rsidRPr="00D91F8A" w:rsidRDefault="00020774" w:rsidP="00020774">
      <w:pPr>
        <w:pStyle w:val="NormalWeb"/>
        <w:numPr>
          <w:ilvl w:val="0"/>
          <w:numId w:val="14"/>
        </w:numPr>
        <w:tabs>
          <w:tab w:val="right" w:pos="282"/>
        </w:tabs>
        <w:bidi/>
        <w:spacing w:before="0" w:beforeAutospacing="0" w:after="0" w:afterAutospacing="0" w:line="360" w:lineRule="auto"/>
        <w:ind w:left="0" w:firstLine="0"/>
        <w:jc w:val="both"/>
        <w:rPr>
          <w:sz w:val="26"/>
          <w:szCs w:val="28"/>
        </w:rPr>
      </w:pPr>
      <w:r w:rsidRPr="00D91F8A">
        <w:rPr>
          <w:rFonts w:hint="cs"/>
          <w:sz w:val="26"/>
          <w:szCs w:val="28"/>
          <w:rtl/>
        </w:rPr>
        <w:lastRenderedPageBreak/>
        <w:t>در یک دوره، تنها قطعات یا قسمت‌هایی</w:t>
      </w:r>
      <w:r w:rsidRPr="00D91F8A">
        <w:rPr>
          <w:rFonts w:hint="cs"/>
          <w:sz w:val="26"/>
          <w:szCs w:val="28"/>
        </w:rPr>
        <w:t xml:space="preserve"> </w:t>
      </w:r>
      <w:r w:rsidRPr="00D91F8A">
        <w:rPr>
          <w:rFonts w:hint="cs"/>
          <w:sz w:val="26"/>
          <w:szCs w:val="28"/>
          <w:rtl/>
        </w:rPr>
        <w:t>را بسازید که برای تولید یا مونتاژ در مرحل</w:t>
      </w:r>
      <w:r w:rsidRPr="00D91F8A">
        <w:rPr>
          <w:rFonts w:hint="cs"/>
          <w:sz w:val="26"/>
          <w:szCs w:val="28"/>
          <w:rtl/>
          <w:lang w:bidi="fa-IR"/>
        </w:rPr>
        <w:t>ه</w:t>
      </w:r>
      <w:r w:rsidRPr="00D91F8A">
        <w:rPr>
          <w:rFonts w:hint="cs"/>
          <w:sz w:val="26"/>
          <w:szCs w:val="28"/>
          <w:rtl/>
        </w:rPr>
        <w:t xml:space="preserve"> بعد نیاز دارید</w:t>
      </w:r>
      <w:r w:rsidRPr="00D91F8A">
        <w:rPr>
          <w:sz w:val="26"/>
          <w:szCs w:val="28"/>
        </w:rPr>
        <w:t>.</w:t>
      </w:r>
    </w:p>
    <w:p w:rsidR="00020774" w:rsidRPr="00D91F8A" w:rsidRDefault="00020774" w:rsidP="00020774">
      <w:pPr>
        <w:pStyle w:val="NormalWeb"/>
        <w:numPr>
          <w:ilvl w:val="0"/>
          <w:numId w:val="14"/>
        </w:numPr>
        <w:tabs>
          <w:tab w:val="right" w:pos="282"/>
        </w:tabs>
        <w:bidi/>
        <w:spacing w:before="0" w:beforeAutospacing="0" w:after="0" w:afterAutospacing="0" w:line="360" w:lineRule="auto"/>
        <w:ind w:left="0" w:firstLine="0"/>
        <w:jc w:val="both"/>
        <w:rPr>
          <w:sz w:val="26"/>
          <w:szCs w:val="28"/>
        </w:rPr>
      </w:pPr>
      <w:r w:rsidRPr="00D91F8A">
        <w:rPr>
          <w:rFonts w:hint="cs"/>
          <w:sz w:val="26"/>
          <w:szCs w:val="28"/>
          <w:rtl/>
        </w:rPr>
        <w:t>کمینه کردن زمان پردازش مواد در سیستم یعنی کاهش کلیه</w:t>
      </w:r>
      <w:r w:rsidRPr="00D91F8A">
        <w:rPr>
          <w:rFonts w:hint="cs"/>
          <w:sz w:val="26"/>
          <w:szCs w:val="28"/>
        </w:rPr>
        <w:t xml:space="preserve"> </w:t>
      </w:r>
      <w:r w:rsidRPr="00D91F8A">
        <w:rPr>
          <w:rFonts w:hint="cs"/>
          <w:sz w:val="26"/>
          <w:szCs w:val="28"/>
          <w:rtl/>
        </w:rPr>
        <w:t>زمان‌های تحویل</w:t>
      </w:r>
      <w:r w:rsidRPr="00D91F8A">
        <w:rPr>
          <w:sz w:val="26"/>
          <w:szCs w:val="28"/>
        </w:rPr>
        <w:t>.</w:t>
      </w:r>
    </w:p>
    <w:p w:rsidR="00020774" w:rsidRPr="00D91F8A" w:rsidRDefault="00020774" w:rsidP="00020774">
      <w:pPr>
        <w:pStyle w:val="NormalWeb"/>
        <w:numPr>
          <w:ilvl w:val="0"/>
          <w:numId w:val="14"/>
        </w:numPr>
        <w:tabs>
          <w:tab w:val="right" w:pos="282"/>
        </w:tabs>
        <w:bidi/>
        <w:spacing w:before="0" w:beforeAutospacing="0" w:after="0" w:afterAutospacing="0" w:line="360" w:lineRule="auto"/>
        <w:ind w:left="0" w:firstLine="0"/>
        <w:jc w:val="both"/>
        <w:rPr>
          <w:sz w:val="26"/>
          <w:szCs w:val="28"/>
        </w:rPr>
      </w:pPr>
      <w:r w:rsidRPr="00D91F8A">
        <w:rPr>
          <w:rFonts w:hint="cs"/>
          <w:sz w:val="26"/>
          <w:szCs w:val="28"/>
          <w:rtl/>
        </w:rPr>
        <w:t>استفاده از کوتاهترین دوره</w:t>
      </w:r>
      <w:r w:rsidRPr="00D91F8A">
        <w:rPr>
          <w:rFonts w:hint="cs"/>
          <w:sz w:val="26"/>
          <w:szCs w:val="28"/>
        </w:rPr>
        <w:t xml:space="preserve"> </w:t>
      </w:r>
      <w:r w:rsidRPr="00D91F8A">
        <w:rPr>
          <w:rFonts w:hint="cs"/>
          <w:sz w:val="26"/>
          <w:szCs w:val="28"/>
          <w:rtl/>
        </w:rPr>
        <w:t>برنامه ریزی یعنی کمترین مقدار تولیدی که قابلیت مدیریت کارا را</w:t>
      </w:r>
      <w:r w:rsidRPr="00D91F8A">
        <w:rPr>
          <w:rFonts w:hint="cs"/>
          <w:sz w:val="26"/>
          <w:szCs w:val="28"/>
        </w:rPr>
        <w:t xml:space="preserve"> </w:t>
      </w:r>
      <w:r w:rsidRPr="00D91F8A">
        <w:rPr>
          <w:rFonts w:hint="cs"/>
          <w:sz w:val="26"/>
          <w:szCs w:val="28"/>
          <w:rtl/>
        </w:rPr>
        <w:t>دارد</w:t>
      </w:r>
      <w:r w:rsidRPr="00D91F8A">
        <w:rPr>
          <w:sz w:val="26"/>
          <w:szCs w:val="28"/>
        </w:rPr>
        <w:t>.</w:t>
      </w:r>
    </w:p>
    <w:p w:rsidR="00020774" w:rsidRPr="00D91F8A" w:rsidRDefault="00020774" w:rsidP="00020774">
      <w:pPr>
        <w:pStyle w:val="NormalWeb"/>
        <w:numPr>
          <w:ilvl w:val="0"/>
          <w:numId w:val="14"/>
        </w:numPr>
        <w:tabs>
          <w:tab w:val="right" w:pos="282"/>
        </w:tabs>
        <w:bidi/>
        <w:spacing w:before="0" w:beforeAutospacing="0" w:after="0" w:afterAutospacing="0" w:line="360" w:lineRule="auto"/>
        <w:ind w:left="0" w:firstLine="0"/>
        <w:jc w:val="both"/>
        <w:rPr>
          <w:sz w:val="26"/>
          <w:szCs w:val="28"/>
          <w:rtl/>
        </w:rPr>
      </w:pPr>
      <w:r w:rsidRPr="00D91F8A">
        <w:rPr>
          <w:rFonts w:hint="cs"/>
          <w:sz w:val="26"/>
          <w:szCs w:val="28"/>
          <w:rtl/>
        </w:rPr>
        <w:t>محموله‌های تأمین کنندگان را در</w:t>
      </w:r>
      <w:r w:rsidRPr="00D91F8A">
        <w:rPr>
          <w:rFonts w:hint="cs"/>
          <w:sz w:val="26"/>
          <w:szCs w:val="28"/>
        </w:rPr>
        <w:t xml:space="preserve"> </w:t>
      </w:r>
      <w:r w:rsidRPr="00D91F8A">
        <w:rPr>
          <w:rFonts w:hint="cs"/>
          <w:sz w:val="26"/>
          <w:szCs w:val="28"/>
          <w:rtl/>
        </w:rPr>
        <w:t>مقادیر کوچک و تنها زمانی که نیاز به پردازش یا مونتاژ وجود دارد، دریافت</w:t>
      </w:r>
      <w:r w:rsidRPr="00D91F8A">
        <w:rPr>
          <w:rFonts w:hint="cs"/>
          <w:sz w:val="26"/>
          <w:szCs w:val="28"/>
        </w:rPr>
        <w:t xml:space="preserve"> </w:t>
      </w:r>
      <w:r w:rsidRPr="00D91F8A">
        <w:rPr>
          <w:rFonts w:hint="cs"/>
          <w:sz w:val="26"/>
          <w:szCs w:val="28"/>
          <w:rtl/>
        </w:rPr>
        <w:t>کنید</w:t>
      </w:r>
      <w:r w:rsidRPr="00D91F8A">
        <w:rPr>
          <w:sz w:val="26"/>
          <w:szCs w:val="28"/>
        </w:rPr>
        <w:t>.</w:t>
      </w:r>
    </w:p>
    <w:p w:rsidR="00020774" w:rsidRPr="00D91F8A" w:rsidRDefault="00020774" w:rsidP="00020774">
      <w:pPr>
        <w:pStyle w:val="NormalWeb"/>
        <w:numPr>
          <w:ilvl w:val="0"/>
          <w:numId w:val="14"/>
        </w:numPr>
        <w:tabs>
          <w:tab w:val="right" w:pos="282"/>
        </w:tabs>
        <w:bidi/>
        <w:spacing w:before="0" w:beforeAutospacing="0" w:after="0" w:afterAutospacing="0" w:line="360" w:lineRule="auto"/>
        <w:ind w:left="0" w:firstLine="0"/>
        <w:jc w:val="both"/>
        <w:rPr>
          <w:sz w:val="26"/>
          <w:szCs w:val="28"/>
        </w:rPr>
      </w:pPr>
      <w:r w:rsidRPr="00D91F8A">
        <w:rPr>
          <w:rFonts w:hint="cs"/>
          <w:sz w:val="26"/>
          <w:szCs w:val="28"/>
          <w:rtl/>
        </w:rPr>
        <w:t>تشکیل خانواده محصولات و طراحی</w:t>
      </w:r>
      <w:r w:rsidRPr="00D91F8A">
        <w:rPr>
          <w:rFonts w:hint="cs"/>
          <w:sz w:val="26"/>
          <w:szCs w:val="28"/>
        </w:rPr>
        <w:t xml:space="preserve"> </w:t>
      </w:r>
      <w:r w:rsidRPr="00D91F8A">
        <w:rPr>
          <w:rFonts w:hint="cs"/>
          <w:sz w:val="26"/>
          <w:szCs w:val="28"/>
          <w:rtl/>
        </w:rPr>
        <w:t>فرایندها متناسب با هر جریان ارزشی</w:t>
      </w:r>
    </w:p>
    <w:p w:rsidR="00020774" w:rsidRPr="00D91F8A" w:rsidRDefault="00020774" w:rsidP="00020774">
      <w:pPr>
        <w:pStyle w:val="NormalWeb"/>
        <w:numPr>
          <w:ilvl w:val="0"/>
          <w:numId w:val="14"/>
        </w:numPr>
        <w:tabs>
          <w:tab w:val="right" w:pos="282"/>
        </w:tabs>
        <w:bidi/>
        <w:spacing w:before="0" w:beforeAutospacing="0" w:after="0" w:afterAutospacing="0" w:line="360" w:lineRule="auto"/>
        <w:ind w:left="0" w:firstLine="0"/>
        <w:jc w:val="both"/>
        <w:rPr>
          <w:sz w:val="26"/>
          <w:szCs w:val="28"/>
        </w:rPr>
      </w:pPr>
      <w:r w:rsidRPr="00D91F8A">
        <w:rPr>
          <w:rFonts w:hint="cs"/>
          <w:sz w:val="26"/>
          <w:szCs w:val="28"/>
          <w:rtl/>
        </w:rPr>
        <w:t>حذف</w:t>
      </w:r>
      <w:r w:rsidRPr="00D91F8A">
        <w:rPr>
          <w:rFonts w:hint="cs"/>
          <w:sz w:val="26"/>
          <w:szCs w:val="28"/>
        </w:rPr>
        <w:t xml:space="preserve"> </w:t>
      </w:r>
      <w:r w:rsidRPr="00D91F8A">
        <w:rPr>
          <w:rFonts w:hint="cs"/>
          <w:sz w:val="26"/>
          <w:szCs w:val="28"/>
          <w:rtl/>
        </w:rPr>
        <w:t>کلیه عدم اطمینان‌های فرایند</w:t>
      </w:r>
      <w:r w:rsidRPr="00D91F8A">
        <w:rPr>
          <w:sz w:val="26"/>
          <w:szCs w:val="28"/>
        </w:rPr>
        <w:t>.</w:t>
      </w:r>
    </w:p>
    <w:p w:rsidR="00020774" w:rsidRPr="00D91F8A" w:rsidRDefault="00020774" w:rsidP="00020774">
      <w:pPr>
        <w:pStyle w:val="NormalWeb"/>
        <w:numPr>
          <w:ilvl w:val="0"/>
          <w:numId w:val="14"/>
        </w:numPr>
        <w:tabs>
          <w:tab w:val="right" w:pos="282"/>
        </w:tabs>
        <w:bidi/>
        <w:spacing w:before="0" w:beforeAutospacing="0" w:after="0" w:afterAutospacing="0" w:line="360" w:lineRule="auto"/>
        <w:ind w:left="0" w:firstLine="0"/>
        <w:jc w:val="both"/>
        <w:rPr>
          <w:sz w:val="26"/>
          <w:szCs w:val="28"/>
        </w:rPr>
      </w:pPr>
      <w:r w:rsidRPr="00D91F8A">
        <w:rPr>
          <w:rFonts w:hint="cs"/>
          <w:sz w:val="26"/>
          <w:szCs w:val="28"/>
          <w:rtl/>
        </w:rPr>
        <w:t>شناخت مستندات</w:t>
      </w:r>
      <w:r w:rsidRPr="00D91F8A">
        <w:rPr>
          <w:rFonts w:hint="cs"/>
          <w:sz w:val="26"/>
          <w:szCs w:val="28"/>
        </w:rPr>
        <w:t xml:space="preserve"> </w:t>
      </w:r>
      <w:r w:rsidRPr="00D91F8A">
        <w:rPr>
          <w:rFonts w:hint="cs"/>
          <w:sz w:val="26"/>
          <w:szCs w:val="28"/>
          <w:rtl/>
        </w:rPr>
        <w:t>، ساده سازی آنها و سپس بهینه سازی زنجیره عرضه</w:t>
      </w:r>
      <w:r w:rsidRPr="00D91F8A">
        <w:rPr>
          <w:sz w:val="26"/>
          <w:szCs w:val="28"/>
        </w:rPr>
        <w:t>.</w:t>
      </w:r>
    </w:p>
    <w:p w:rsidR="00020774" w:rsidRPr="00D91F8A" w:rsidRDefault="00020774" w:rsidP="00020774">
      <w:pPr>
        <w:pStyle w:val="NormalWeb"/>
        <w:numPr>
          <w:ilvl w:val="0"/>
          <w:numId w:val="14"/>
        </w:numPr>
        <w:tabs>
          <w:tab w:val="right" w:pos="282"/>
        </w:tabs>
        <w:bidi/>
        <w:spacing w:before="0" w:beforeAutospacing="0" w:after="0" w:afterAutospacing="0" w:line="360" w:lineRule="auto"/>
        <w:ind w:left="0" w:firstLine="0"/>
        <w:jc w:val="both"/>
        <w:rPr>
          <w:sz w:val="26"/>
          <w:szCs w:val="28"/>
        </w:rPr>
      </w:pPr>
      <w:r w:rsidRPr="00D91F8A">
        <w:rPr>
          <w:rFonts w:hint="cs"/>
          <w:sz w:val="26"/>
          <w:szCs w:val="28"/>
          <w:rtl/>
        </w:rPr>
        <w:t>روان و شفاف کردن کلیه جریان های اطلاعات</w:t>
      </w:r>
      <w:r w:rsidRPr="00D91F8A">
        <w:rPr>
          <w:sz w:val="26"/>
          <w:szCs w:val="28"/>
        </w:rPr>
        <w:t>.</w:t>
      </w:r>
    </w:p>
    <w:p w:rsidR="00020774" w:rsidRPr="00D91F8A" w:rsidRDefault="00020774" w:rsidP="00020774">
      <w:pPr>
        <w:pStyle w:val="NormalWeb"/>
        <w:numPr>
          <w:ilvl w:val="0"/>
          <w:numId w:val="14"/>
        </w:numPr>
        <w:tabs>
          <w:tab w:val="right" w:pos="140"/>
          <w:tab w:val="right" w:pos="282"/>
        </w:tabs>
        <w:bidi/>
        <w:spacing w:before="0" w:beforeAutospacing="0" w:after="0" w:afterAutospacing="0" w:line="360" w:lineRule="auto"/>
        <w:ind w:left="0" w:firstLine="0"/>
        <w:jc w:val="both"/>
        <w:rPr>
          <w:sz w:val="26"/>
          <w:szCs w:val="28"/>
        </w:rPr>
      </w:pPr>
      <w:r w:rsidRPr="00D91F8A">
        <w:rPr>
          <w:rFonts w:hint="cs"/>
          <w:sz w:val="26"/>
          <w:szCs w:val="28"/>
          <w:rtl/>
        </w:rPr>
        <w:t>استفاده از سیستم های حمایت تصمیم گیری</w:t>
      </w:r>
      <w:r>
        <w:rPr>
          <w:sz w:val="26"/>
          <w:szCs w:val="28"/>
        </w:rPr>
        <w:t xml:space="preserve"> </w:t>
      </w:r>
      <w:r>
        <w:rPr>
          <w:rStyle w:val="FootnoteReference"/>
          <w:sz w:val="26"/>
        </w:rPr>
        <w:footnoteReference w:id="26"/>
      </w:r>
      <w:r w:rsidRPr="00D91F8A">
        <w:rPr>
          <w:sz w:val="26"/>
          <w:szCs w:val="28"/>
        </w:rPr>
        <w:t xml:space="preserve"> </w:t>
      </w:r>
      <w:r w:rsidRPr="00D91F8A">
        <w:rPr>
          <w:rFonts w:hint="cs"/>
          <w:sz w:val="26"/>
          <w:szCs w:val="28"/>
          <w:rtl/>
        </w:rPr>
        <w:t>منعطف، ساده ولی قابل</w:t>
      </w:r>
      <w:r w:rsidRPr="00D91F8A">
        <w:rPr>
          <w:rFonts w:hint="cs"/>
          <w:sz w:val="26"/>
          <w:szCs w:val="28"/>
        </w:rPr>
        <w:t xml:space="preserve"> </w:t>
      </w:r>
      <w:r w:rsidRPr="00D91F8A">
        <w:rPr>
          <w:rFonts w:hint="cs"/>
          <w:sz w:val="26"/>
          <w:szCs w:val="28"/>
          <w:rtl/>
        </w:rPr>
        <w:t>اطمینان</w:t>
      </w:r>
      <w:r w:rsidRPr="00D91F8A">
        <w:rPr>
          <w:sz w:val="26"/>
          <w:szCs w:val="28"/>
        </w:rPr>
        <w:t>.</w:t>
      </w:r>
    </w:p>
    <w:p w:rsidR="00020774" w:rsidRPr="00D91F8A" w:rsidRDefault="00020774" w:rsidP="00020774">
      <w:pPr>
        <w:pStyle w:val="NormalWeb"/>
        <w:numPr>
          <w:ilvl w:val="0"/>
          <w:numId w:val="14"/>
        </w:numPr>
        <w:tabs>
          <w:tab w:val="right" w:pos="140"/>
          <w:tab w:val="right" w:pos="282"/>
        </w:tabs>
        <w:bidi/>
        <w:spacing w:before="0" w:beforeAutospacing="0" w:after="0" w:afterAutospacing="0" w:line="360" w:lineRule="auto"/>
        <w:ind w:left="0" w:firstLine="0"/>
        <w:jc w:val="both"/>
        <w:rPr>
          <w:sz w:val="26"/>
          <w:szCs w:val="28"/>
        </w:rPr>
      </w:pPr>
      <w:r w:rsidRPr="00D91F8A">
        <w:rPr>
          <w:rFonts w:hint="cs"/>
          <w:sz w:val="26"/>
          <w:szCs w:val="28"/>
          <w:rtl/>
        </w:rPr>
        <w:t>فرایندهای تجاری زنجیره عرضه</w:t>
      </w:r>
      <w:r w:rsidRPr="00D91F8A">
        <w:rPr>
          <w:rFonts w:hint="cs"/>
          <w:sz w:val="26"/>
          <w:szCs w:val="28"/>
        </w:rPr>
        <w:t xml:space="preserve"> </w:t>
      </w:r>
      <w:r w:rsidRPr="00D91F8A">
        <w:rPr>
          <w:rFonts w:hint="cs"/>
          <w:sz w:val="26"/>
          <w:szCs w:val="28"/>
          <w:rtl/>
        </w:rPr>
        <w:t>بایستی یکپارچه باشند، یعنی همه اعضای زنجیره به عنوان یک جزء از کل عمل</w:t>
      </w:r>
      <w:r w:rsidRPr="00D91F8A">
        <w:rPr>
          <w:rFonts w:hint="cs"/>
          <w:sz w:val="26"/>
          <w:szCs w:val="28"/>
        </w:rPr>
        <w:t xml:space="preserve"> </w:t>
      </w:r>
      <w:r w:rsidRPr="00D91F8A">
        <w:rPr>
          <w:rFonts w:hint="cs"/>
          <w:sz w:val="26"/>
          <w:szCs w:val="28"/>
          <w:rtl/>
        </w:rPr>
        <w:t>کنند</w:t>
      </w:r>
      <w:r w:rsidRPr="00D91F8A">
        <w:rPr>
          <w:sz w:val="26"/>
          <w:szCs w:val="28"/>
        </w:rPr>
        <w:t>.</w:t>
      </w:r>
    </w:p>
    <w:p w:rsidR="00020774" w:rsidRDefault="00020774" w:rsidP="00020774">
      <w:pPr>
        <w:pStyle w:val="NormalWeb"/>
        <w:tabs>
          <w:tab w:val="right" w:pos="282"/>
        </w:tabs>
        <w:bidi/>
        <w:spacing w:before="0" w:beforeAutospacing="0" w:after="0" w:afterAutospacing="0" w:line="360" w:lineRule="auto"/>
        <w:jc w:val="both"/>
        <w:rPr>
          <w:sz w:val="26"/>
          <w:szCs w:val="28"/>
          <w:rtl/>
        </w:rPr>
      </w:pPr>
      <w:r w:rsidRPr="00D91F8A">
        <w:rPr>
          <w:rFonts w:hint="cs"/>
          <w:sz w:val="26"/>
          <w:szCs w:val="28"/>
          <w:rtl/>
        </w:rPr>
        <w:t>لازم به ذکر است که این مجموعه قوانین از</w:t>
      </w:r>
      <w:r w:rsidRPr="00D91F8A">
        <w:rPr>
          <w:rFonts w:hint="cs"/>
          <w:sz w:val="26"/>
          <w:szCs w:val="28"/>
        </w:rPr>
        <w:t xml:space="preserve"> </w:t>
      </w:r>
      <w:r w:rsidRPr="00D91F8A">
        <w:rPr>
          <w:rFonts w:hint="cs"/>
          <w:sz w:val="26"/>
          <w:szCs w:val="28"/>
          <w:rtl/>
        </w:rPr>
        <w:t>یکسری مطالعات گسترده شبیه سازی، تجربیات و مشاهدات صنعتی حاصل شده</w:t>
      </w:r>
      <w:r w:rsidRPr="00D91F8A">
        <w:rPr>
          <w:rFonts w:hint="cs"/>
          <w:sz w:val="26"/>
          <w:szCs w:val="28"/>
        </w:rPr>
        <w:t xml:space="preserve"> </w:t>
      </w:r>
      <w:r w:rsidRPr="00D91F8A">
        <w:rPr>
          <w:rFonts w:hint="cs"/>
          <w:sz w:val="26"/>
          <w:szCs w:val="28"/>
          <w:rtl/>
        </w:rPr>
        <w:t>است</w:t>
      </w:r>
      <w:r w:rsidRPr="00D91F8A">
        <w:rPr>
          <w:sz w:val="26"/>
          <w:szCs w:val="28"/>
        </w:rPr>
        <w:t>.</w:t>
      </w:r>
    </w:p>
    <w:p w:rsidR="00020774" w:rsidRPr="00D91F8A" w:rsidRDefault="00020774" w:rsidP="00020774">
      <w:pPr>
        <w:pStyle w:val="NormalWeb"/>
        <w:tabs>
          <w:tab w:val="right" w:pos="282"/>
        </w:tabs>
        <w:bidi/>
        <w:spacing w:before="0" w:beforeAutospacing="0" w:after="0" w:afterAutospacing="0" w:line="360" w:lineRule="auto"/>
        <w:jc w:val="both"/>
        <w:rPr>
          <w:sz w:val="26"/>
          <w:szCs w:val="28"/>
        </w:rPr>
      </w:pPr>
    </w:p>
    <w:p w:rsidR="00020774" w:rsidRPr="00D91F8A" w:rsidRDefault="00020774" w:rsidP="00020774">
      <w:pPr>
        <w:pStyle w:val="Heading1"/>
        <w:rPr>
          <w:rtl/>
        </w:rPr>
      </w:pPr>
      <w:bookmarkStart w:id="61" w:name="_Toc280044113"/>
      <w:bookmarkStart w:id="62" w:name="_Toc295467072"/>
      <w:r w:rsidRPr="00D91F8A">
        <w:rPr>
          <w:rtl/>
        </w:rPr>
        <w:t>26-2- یکپارچگی عرضه های ناب و چابک از منظر</w:t>
      </w:r>
      <w:r w:rsidRPr="00D91F8A">
        <w:t xml:space="preserve"> </w:t>
      </w:r>
      <w:r w:rsidRPr="00D91F8A">
        <w:rPr>
          <w:rtl/>
        </w:rPr>
        <w:t>اجرایی</w:t>
      </w:r>
      <w:bookmarkEnd w:id="61"/>
      <w:bookmarkEnd w:id="62"/>
    </w:p>
    <w:p w:rsidR="00020774" w:rsidRPr="00D91F8A" w:rsidRDefault="00020774" w:rsidP="00020774">
      <w:pPr>
        <w:pStyle w:val="NormalWeb"/>
        <w:tabs>
          <w:tab w:val="right" w:pos="282"/>
        </w:tabs>
        <w:bidi/>
        <w:spacing w:before="0" w:beforeAutospacing="0" w:after="0" w:afterAutospacing="0" w:line="360" w:lineRule="auto"/>
        <w:jc w:val="both"/>
        <w:rPr>
          <w:sz w:val="26"/>
          <w:szCs w:val="28"/>
          <w:rtl/>
        </w:rPr>
      </w:pPr>
      <w:r w:rsidRPr="00D91F8A">
        <w:rPr>
          <w:rFonts w:hint="cs"/>
          <w:sz w:val="26"/>
          <w:szCs w:val="28"/>
          <w:rtl/>
        </w:rPr>
        <w:t>یک روش شناسی برای بومی سازی این</w:t>
      </w:r>
      <w:r w:rsidRPr="00D91F8A">
        <w:rPr>
          <w:rFonts w:hint="cs"/>
          <w:sz w:val="26"/>
          <w:szCs w:val="28"/>
        </w:rPr>
        <w:t xml:space="preserve"> </w:t>
      </w:r>
      <w:r w:rsidRPr="00D91F8A">
        <w:rPr>
          <w:rFonts w:hint="cs"/>
          <w:sz w:val="26"/>
          <w:szCs w:val="28"/>
          <w:rtl/>
        </w:rPr>
        <w:t>مفهوم، کاربرد قواعد تفکیک «آلشولر» است که متشکل از سیستم هایی بر پایه مفاهیم</w:t>
      </w:r>
      <w:r w:rsidRPr="00D91F8A">
        <w:rPr>
          <w:rFonts w:hint="cs"/>
          <w:sz w:val="26"/>
          <w:szCs w:val="28"/>
        </w:rPr>
        <w:t xml:space="preserve"> </w:t>
      </w:r>
      <w:r w:rsidRPr="00D91F8A">
        <w:rPr>
          <w:rFonts w:hint="cs"/>
          <w:sz w:val="26"/>
          <w:szCs w:val="28"/>
          <w:rtl/>
        </w:rPr>
        <w:t>تجربی است. برای حل مسائل با این رویکرد، تناقضات و تضادها باید به صورت شفاف تعریف</w:t>
      </w:r>
      <w:r w:rsidRPr="00D91F8A">
        <w:rPr>
          <w:rFonts w:hint="cs"/>
          <w:sz w:val="26"/>
          <w:szCs w:val="28"/>
        </w:rPr>
        <w:t xml:space="preserve"> </w:t>
      </w:r>
      <w:r w:rsidRPr="00D91F8A">
        <w:rPr>
          <w:rFonts w:hint="cs"/>
          <w:sz w:val="26"/>
          <w:szCs w:val="28"/>
          <w:rtl/>
        </w:rPr>
        <w:t>شوند. یعنی، قدم اول، شناسایی پارامترهایی است که در معرض نیازهای مخالف قرار دارند،.مانند: کلفت ولی نازک، بلند ولی کوتاه، گرم ولی سرد و ... او این موازنه را</w:t>
      </w:r>
      <w:r w:rsidRPr="00D91F8A">
        <w:rPr>
          <w:rFonts w:hint="cs"/>
          <w:sz w:val="26"/>
          <w:szCs w:val="28"/>
        </w:rPr>
        <w:t xml:space="preserve"> </w:t>
      </w:r>
      <w:r w:rsidRPr="00D91F8A">
        <w:rPr>
          <w:rFonts w:hint="cs"/>
          <w:sz w:val="26"/>
          <w:szCs w:val="28"/>
          <w:rtl/>
        </w:rPr>
        <w:t>«تناقض‌های فیزیکی» نامگذاری و برای تسهیل این قسمت، تفکیک و بررسی را در چهار حوزه</w:t>
      </w:r>
      <w:r w:rsidRPr="00D91F8A">
        <w:rPr>
          <w:rFonts w:hint="cs"/>
          <w:sz w:val="26"/>
          <w:szCs w:val="28"/>
        </w:rPr>
        <w:t xml:space="preserve"> </w:t>
      </w:r>
      <w:r w:rsidRPr="00D91F8A">
        <w:rPr>
          <w:rFonts w:hint="cs"/>
          <w:sz w:val="26"/>
          <w:szCs w:val="28"/>
          <w:rtl/>
        </w:rPr>
        <w:t>زیر، بخش بندی کرده است:</w:t>
      </w:r>
    </w:p>
    <w:p w:rsidR="00020774" w:rsidRPr="00D91F8A" w:rsidRDefault="00020774" w:rsidP="00020774">
      <w:pPr>
        <w:pStyle w:val="NormalWeb"/>
        <w:numPr>
          <w:ilvl w:val="0"/>
          <w:numId w:val="15"/>
        </w:numPr>
        <w:tabs>
          <w:tab w:val="right" w:pos="282"/>
        </w:tabs>
        <w:bidi/>
        <w:spacing w:before="0" w:beforeAutospacing="0" w:after="0" w:afterAutospacing="0" w:line="360" w:lineRule="auto"/>
        <w:ind w:left="0" w:firstLine="0"/>
        <w:jc w:val="both"/>
        <w:rPr>
          <w:sz w:val="26"/>
          <w:szCs w:val="28"/>
          <w:rtl/>
        </w:rPr>
      </w:pPr>
      <w:r w:rsidRPr="00D91F8A">
        <w:rPr>
          <w:rFonts w:hint="cs"/>
          <w:sz w:val="26"/>
          <w:szCs w:val="28"/>
          <w:rtl/>
        </w:rPr>
        <w:t>تفکیک نیازمندی‌های</w:t>
      </w:r>
      <w:r w:rsidRPr="00D91F8A">
        <w:rPr>
          <w:rFonts w:hint="cs"/>
          <w:sz w:val="26"/>
          <w:szCs w:val="28"/>
        </w:rPr>
        <w:t xml:space="preserve"> </w:t>
      </w:r>
      <w:r w:rsidRPr="00D91F8A">
        <w:rPr>
          <w:rFonts w:hint="cs"/>
          <w:sz w:val="26"/>
          <w:szCs w:val="28"/>
          <w:rtl/>
        </w:rPr>
        <w:t>فضایی مخالف یا متناقض</w:t>
      </w:r>
      <w:r w:rsidRPr="00D91F8A">
        <w:rPr>
          <w:sz w:val="26"/>
          <w:szCs w:val="28"/>
        </w:rPr>
        <w:t>.</w:t>
      </w:r>
    </w:p>
    <w:p w:rsidR="00020774" w:rsidRPr="00D91F8A" w:rsidRDefault="00020774" w:rsidP="00020774">
      <w:pPr>
        <w:pStyle w:val="NormalWeb"/>
        <w:numPr>
          <w:ilvl w:val="0"/>
          <w:numId w:val="15"/>
        </w:numPr>
        <w:tabs>
          <w:tab w:val="right" w:pos="282"/>
        </w:tabs>
        <w:bidi/>
        <w:spacing w:before="0" w:beforeAutospacing="0" w:after="0" w:afterAutospacing="0" w:line="360" w:lineRule="auto"/>
        <w:ind w:left="0" w:firstLine="0"/>
        <w:jc w:val="both"/>
        <w:rPr>
          <w:sz w:val="26"/>
          <w:szCs w:val="28"/>
          <w:rtl/>
        </w:rPr>
      </w:pPr>
      <w:r w:rsidRPr="00D91F8A">
        <w:rPr>
          <w:rFonts w:hint="cs"/>
          <w:sz w:val="26"/>
          <w:szCs w:val="28"/>
          <w:rtl/>
        </w:rPr>
        <w:t>تفکیک در کل و</w:t>
      </w:r>
      <w:r w:rsidRPr="00D91F8A">
        <w:rPr>
          <w:rFonts w:hint="cs"/>
          <w:sz w:val="26"/>
          <w:szCs w:val="28"/>
        </w:rPr>
        <w:t xml:space="preserve"> </w:t>
      </w:r>
      <w:r w:rsidRPr="00D91F8A">
        <w:rPr>
          <w:rFonts w:hint="cs"/>
          <w:sz w:val="26"/>
          <w:szCs w:val="28"/>
          <w:rtl/>
        </w:rPr>
        <w:t>زیربخش‌های جزئی</w:t>
      </w:r>
      <w:r w:rsidRPr="00D91F8A">
        <w:rPr>
          <w:sz w:val="26"/>
          <w:szCs w:val="28"/>
        </w:rPr>
        <w:t>.</w:t>
      </w:r>
    </w:p>
    <w:p w:rsidR="00020774" w:rsidRPr="00D91F8A" w:rsidRDefault="00020774" w:rsidP="00020774">
      <w:pPr>
        <w:pStyle w:val="NormalWeb"/>
        <w:numPr>
          <w:ilvl w:val="0"/>
          <w:numId w:val="15"/>
        </w:numPr>
        <w:tabs>
          <w:tab w:val="right" w:pos="282"/>
        </w:tabs>
        <w:bidi/>
        <w:spacing w:before="0" w:beforeAutospacing="0" w:after="0" w:afterAutospacing="0" w:line="360" w:lineRule="auto"/>
        <w:ind w:left="0" w:firstLine="0"/>
        <w:jc w:val="both"/>
        <w:rPr>
          <w:sz w:val="26"/>
          <w:szCs w:val="28"/>
          <w:rtl/>
        </w:rPr>
      </w:pPr>
      <w:r w:rsidRPr="00D91F8A">
        <w:rPr>
          <w:rFonts w:hint="cs"/>
          <w:sz w:val="26"/>
          <w:szCs w:val="28"/>
          <w:rtl/>
        </w:rPr>
        <w:lastRenderedPageBreak/>
        <w:t>تفکیک نیازمندی‌های زمانی</w:t>
      </w:r>
      <w:r w:rsidRPr="00D91F8A">
        <w:rPr>
          <w:rFonts w:hint="cs"/>
          <w:sz w:val="26"/>
          <w:szCs w:val="28"/>
        </w:rPr>
        <w:t xml:space="preserve"> </w:t>
      </w:r>
      <w:r w:rsidRPr="00D91F8A">
        <w:rPr>
          <w:rFonts w:hint="cs"/>
          <w:sz w:val="26"/>
          <w:szCs w:val="28"/>
          <w:rtl/>
        </w:rPr>
        <w:t>مخالف یا متناقض</w:t>
      </w:r>
      <w:r w:rsidRPr="00D91F8A">
        <w:rPr>
          <w:sz w:val="26"/>
          <w:szCs w:val="28"/>
        </w:rPr>
        <w:t xml:space="preserve">. </w:t>
      </w:r>
    </w:p>
    <w:p w:rsidR="00020774" w:rsidRPr="00D91F8A" w:rsidRDefault="00020774" w:rsidP="00020774">
      <w:pPr>
        <w:pStyle w:val="NormalWeb"/>
        <w:numPr>
          <w:ilvl w:val="0"/>
          <w:numId w:val="15"/>
        </w:numPr>
        <w:tabs>
          <w:tab w:val="right" w:pos="282"/>
        </w:tabs>
        <w:bidi/>
        <w:spacing w:before="0" w:beforeAutospacing="0" w:after="0" w:afterAutospacing="0" w:line="360" w:lineRule="auto"/>
        <w:ind w:left="0" w:firstLine="0"/>
        <w:jc w:val="both"/>
        <w:rPr>
          <w:sz w:val="26"/>
          <w:szCs w:val="28"/>
          <w:rtl/>
        </w:rPr>
      </w:pPr>
      <w:r w:rsidRPr="00D91F8A">
        <w:rPr>
          <w:rFonts w:hint="cs"/>
          <w:sz w:val="26"/>
          <w:szCs w:val="28"/>
          <w:rtl/>
        </w:rPr>
        <w:t>تفکیک بر حسب</w:t>
      </w:r>
      <w:r w:rsidRPr="00D91F8A">
        <w:rPr>
          <w:rFonts w:hint="cs"/>
          <w:sz w:val="26"/>
          <w:szCs w:val="28"/>
        </w:rPr>
        <w:t xml:space="preserve"> </w:t>
      </w:r>
      <w:r w:rsidRPr="00D91F8A">
        <w:rPr>
          <w:rFonts w:hint="cs"/>
          <w:sz w:val="26"/>
          <w:szCs w:val="28"/>
          <w:rtl/>
        </w:rPr>
        <w:t>شرایط</w:t>
      </w:r>
      <w:r w:rsidRPr="00D91F8A">
        <w:rPr>
          <w:sz w:val="26"/>
          <w:szCs w:val="28"/>
        </w:rPr>
        <w:t>.</w:t>
      </w:r>
    </w:p>
    <w:p w:rsidR="00020774" w:rsidRPr="00D91F8A" w:rsidRDefault="00020774" w:rsidP="00020774">
      <w:pPr>
        <w:pStyle w:val="NormalWeb"/>
        <w:tabs>
          <w:tab w:val="right" w:pos="282"/>
        </w:tabs>
        <w:bidi/>
        <w:spacing w:before="0" w:beforeAutospacing="0" w:after="0" w:afterAutospacing="0" w:line="360" w:lineRule="auto"/>
        <w:jc w:val="both"/>
        <w:rPr>
          <w:sz w:val="26"/>
          <w:szCs w:val="28"/>
        </w:rPr>
      </w:pPr>
      <w:r w:rsidRPr="00D91F8A">
        <w:rPr>
          <w:rFonts w:hint="cs"/>
          <w:sz w:val="26"/>
          <w:szCs w:val="28"/>
          <w:rtl/>
        </w:rPr>
        <w:t>نتایج و تاثیراتی که از عرضه ناب و چابک</w:t>
      </w:r>
      <w:r w:rsidRPr="00D91F8A">
        <w:rPr>
          <w:rFonts w:hint="cs"/>
          <w:sz w:val="26"/>
          <w:szCs w:val="28"/>
        </w:rPr>
        <w:t xml:space="preserve"> </w:t>
      </w:r>
      <w:r w:rsidRPr="00D91F8A">
        <w:rPr>
          <w:rFonts w:hint="cs"/>
          <w:sz w:val="26"/>
          <w:szCs w:val="28"/>
          <w:rtl/>
        </w:rPr>
        <w:t>در زنجیره تأمین حاصل می شود عبارتند از:</w:t>
      </w:r>
      <w:r w:rsidRPr="00D91F8A">
        <w:rPr>
          <w:rFonts w:hint="cs"/>
          <w:sz w:val="26"/>
          <w:szCs w:val="28"/>
        </w:rPr>
        <w:t xml:space="preserve"> </w:t>
      </w:r>
    </w:p>
    <w:p w:rsidR="00020774" w:rsidRPr="00D91F8A" w:rsidRDefault="00020774" w:rsidP="00020774">
      <w:pPr>
        <w:pStyle w:val="NormalWeb"/>
        <w:numPr>
          <w:ilvl w:val="0"/>
          <w:numId w:val="16"/>
        </w:numPr>
        <w:tabs>
          <w:tab w:val="right" w:pos="282"/>
        </w:tabs>
        <w:bidi/>
        <w:spacing w:before="0" w:beforeAutospacing="0" w:after="0" w:afterAutospacing="0" w:line="360" w:lineRule="auto"/>
        <w:ind w:left="0" w:firstLine="0"/>
        <w:jc w:val="both"/>
        <w:rPr>
          <w:sz w:val="26"/>
          <w:szCs w:val="28"/>
          <w:rtl/>
        </w:rPr>
      </w:pPr>
      <w:r w:rsidRPr="00D91F8A">
        <w:rPr>
          <w:rFonts w:hint="cs"/>
          <w:sz w:val="26"/>
          <w:szCs w:val="28"/>
          <w:rtl/>
        </w:rPr>
        <w:t>کاهش هزینه های تولیدی</w:t>
      </w:r>
      <w:r w:rsidRPr="00D91F8A">
        <w:rPr>
          <w:sz w:val="26"/>
          <w:szCs w:val="28"/>
        </w:rPr>
        <w:t>.</w:t>
      </w:r>
    </w:p>
    <w:p w:rsidR="00020774" w:rsidRPr="00D91F8A" w:rsidRDefault="00020774" w:rsidP="00020774">
      <w:pPr>
        <w:pStyle w:val="NormalWeb"/>
        <w:numPr>
          <w:ilvl w:val="0"/>
          <w:numId w:val="16"/>
        </w:numPr>
        <w:tabs>
          <w:tab w:val="right" w:pos="282"/>
        </w:tabs>
        <w:bidi/>
        <w:spacing w:before="0" w:beforeAutospacing="0" w:after="0" w:afterAutospacing="0" w:line="360" w:lineRule="auto"/>
        <w:ind w:left="0" w:firstLine="0"/>
        <w:jc w:val="both"/>
        <w:rPr>
          <w:sz w:val="26"/>
          <w:szCs w:val="28"/>
          <w:rtl/>
        </w:rPr>
      </w:pPr>
      <w:r w:rsidRPr="00D91F8A">
        <w:rPr>
          <w:rFonts w:hint="cs"/>
          <w:sz w:val="26"/>
          <w:szCs w:val="28"/>
          <w:rtl/>
        </w:rPr>
        <w:t>کاهش هزینه های</w:t>
      </w:r>
      <w:r w:rsidRPr="00D91F8A">
        <w:rPr>
          <w:rFonts w:hint="cs"/>
          <w:sz w:val="26"/>
          <w:szCs w:val="28"/>
        </w:rPr>
        <w:t xml:space="preserve"> </w:t>
      </w:r>
      <w:r w:rsidRPr="00D91F8A">
        <w:rPr>
          <w:rFonts w:hint="cs"/>
          <w:sz w:val="26"/>
          <w:szCs w:val="28"/>
          <w:rtl/>
        </w:rPr>
        <w:t>موجودی و انبار</w:t>
      </w:r>
      <w:r w:rsidRPr="00D91F8A">
        <w:rPr>
          <w:sz w:val="26"/>
          <w:szCs w:val="28"/>
        </w:rPr>
        <w:t>.</w:t>
      </w:r>
    </w:p>
    <w:p w:rsidR="00020774" w:rsidRPr="00D91F8A" w:rsidRDefault="00020774" w:rsidP="00020774">
      <w:pPr>
        <w:pStyle w:val="NormalWeb"/>
        <w:numPr>
          <w:ilvl w:val="0"/>
          <w:numId w:val="16"/>
        </w:numPr>
        <w:tabs>
          <w:tab w:val="right" w:pos="282"/>
        </w:tabs>
        <w:bidi/>
        <w:spacing w:before="0" w:beforeAutospacing="0" w:after="0" w:afterAutospacing="0" w:line="360" w:lineRule="auto"/>
        <w:ind w:left="0" w:firstLine="0"/>
        <w:jc w:val="both"/>
        <w:rPr>
          <w:sz w:val="26"/>
          <w:szCs w:val="28"/>
          <w:rtl/>
        </w:rPr>
      </w:pPr>
      <w:r w:rsidRPr="00D91F8A">
        <w:rPr>
          <w:rFonts w:hint="cs"/>
          <w:sz w:val="26"/>
          <w:szCs w:val="28"/>
          <w:rtl/>
        </w:rPr>
        <w:t>کاهش زما‌ن‌های تحویل</w:t>
      </w:r>
      <w:r w:rsidRPr="00D91F8A">
        <w:rPr>
          <w:rFonts w:hint="cs"/>
          <w:sz w:val="26"/>
          <w:szCs w:val="28"/>
        </w:rPr>
        <w:t xml:space="preserve"> </w:t>
      </w:r>
      <w:r w:rsidRPr="00D91F8A">
        <w:rPr>
          <w:rFonts w:hint="cs"/>
          <w:sz w:val="26"/>
          <w:szCs w:val="28"/>
          <w:rtl/>
        </w:rPr>
        <w:t>سفارش‌ها</w:t>
      </w:r>
      <w:r w:rsidRPr="00D91F8A">
        <w:rPr>
          <w:sz w:val="26"/>
          <w:szCs w:val="28"/>
        </w:rPr>
        <w:t>.</w:t>
      </w:r>
    </w:p>
    <w:p w:rsidR="00020774" w:rsidRPr="00D91F8A" w:rsidRDefault="00020774" w:rsidP="00020774">
      <w:pPr>
        <w:pStyle w:val="NormalWeb"/>
        <w:numPr>
          <w:ilvl w:val="0"/>
          <w:numId w:val="16"/>
        </w:numPr>
        <w:tabs>
          <w:tab w:val="right" w:pos="282"/>
        </w:tabs>
        <w:bidi/>
        <w:spacing w:before="0" w:beforeAutospacing="0" w:after="0" w:afterAutospacing="0" w:line="360" w:lineRule="auto"/>
        <w:ind w:left="0" w:firstLine="0"/>
        <w:jc w:val="both"/>
        <w:rPr>
          <w:sz w:val="26"/>
          <w:szCs w:val="28"/>
          <w:rtl/>
        </w:rPr>
      </w:pPr>
      <w:r w:rsidRPr="00D91F8A">
        <w:rPr>
          <w:rFonts w:hint="cs"/>
          <w:sz w:val="26"/>
          <w:szCs w:val="28"/>
          <w:rtl/>
        </w:rPr>
        <w:t>کاهش هزینه های حمل و</w:t>
      </w:r>
      <w:r w:rsidRPr="00D91F8A">
        <w:rPr>
          <w:rFonts w:hint="cs"/>
          <w:sz w:val="26"/>
          <w:szCs w:val="28"/>
        </w:rPr>
        <w:t xml:space="preserve"> </w:t>
      </w:r>
      <w:r w:rsidRPr="00D91F8A">
        <w:rPr>
          <w:rFonts w:hint="cs"/>
          <w:sz w:val="26"/>
          <w:szCs w:val="28"/>
          <w:rtl/>
        </w:rPr>
        <w:t>نقل</w:t>
      </w:r>
      <w:r w:rsidRPr="00D91F8A">
        <w:rPr>
          <w:sz w:val="26"/>
          <w:szCs w:val="28"/>
        </w:rPr>
        <w:t>.</w:t>
      </w:r>
    </w:p>
    <w:p w:rsidR="00020774" w:rsidRPr="00D91F8A" w:rsidRDefault="00020774" w:rsidP="00020774">
      <w:pPr>
        <w:pStyle w:val="NormalWeb"/>
        <w:numPr>
          <w:ilvl w:val="0"/>
          <w:numId w:val="16"/>
        </w:numPr>
        <w:tabs>
          <w:tab w:val="right" w:pos="282"/>
        </w:tabs>
        <w:bidi/>
        <w:spacing w:before="0" w:beforeAutospacing="0" w:after="0" w:afterAutospacing="0" w:line="360" w:lineRule="auto"/>
        <w:ind w:left="0" w:firstLine="0"/>
        <w:jc w:val="both"/>
        <w:rPr>
          <w:sz w:val="26"/>
          <w:szCs w:val="28"/>
          <w:rtl/>
        </w:rPr>
      </w:pPr>
      <w:r w:rsidRPr="00D91F8A">
        <w:rPr>
          <w:rFonts w:hint="cs"/>
          <w:sz w:val="26"/>
          <w:szCs w:val="28"/>
          <w:rtl/>
        </w:rPr>
        <w:t>کاهش هزینه های نیروی انسانی دریافت و</w:t>
      </w:r>
      <w:r w:rsidRPr="00D91F8A">
        <w:rPr>
          <w:rFonts w:hint="cs"/>
          <w:sz w:val="26"/>
          <w:szCs w:val="28"/>
        </w:rPr>
        <w:t xml:space="preserve"> </w:t>
      </w:r>
      <w:r w:rsidRPr="00D91F8A">
        <w:rPr>
          <w:rFonts w:hint="cs"/>
          <w:sz w:val="26"/>
          <w:szCs w:val="28"/>
          <w:rtl/>
        </w:rPr>
        <w:t>ارسال محصولات</w:t>
      </w:r>
      <w:r w:rsidRPr="00D91F8A">
        <w:rPr>
          <w:sz w:val="26"/>
          <w:szCs w:val="28"/>
        </w:rPr>
        <w:t>.</w:t>
      </w:r>
    </w:p>
    <w:p w:rsidR="00020774" w:rsidRPr="00D91F8A" w:rsidRDefault="00020774" w:rsidP="00020774">
      <w:pPr>
        <w:pStyle w:val="NormalWeb"/>
        <w:numPr>
          <w:ilvl w:val="0"/>
          <w:numId w:val="16"/>
        </w:numPr>
        <w:tabs>
          <w:tab w:val="right" w:pos="282"/>
        </w:tabs>
        <w:bidi/>
        <w:spacing w:before="0" w:beforeAutospacing="0" w:after="0" w:afterAutospacing="0" w:line="360" w:lineRule="auto"/>
        <w:ind w:left="0" w:firstLine="0"/>
        <w:jc w:val="both"/>
        <w:rPr>
          <w:sz w:val="26"/>
          <w:szCs w:val="28"/>
          <w:rtl/>
        </w:rPr>
      </w:pPr>
      <w:r w:rsidRPr="00D91F8A">
        <w:rPr>
          <w:rFonts w:hint="cs"/>
          <w:sz w:val="26"/>
          <w:szCs w:val="28"/>
          <w:rtl/>
        </w:rPr>
        <w:t>افزایش سطح در دسترس بودن</w:t>
      </w:r>
      <w:r w:rsidRPr="00D91F8A">
        <w:rPr>
          <w:rFonts w:hint="cs"/>
          <w:sz w:val="26"/>
          <w:szCs w:val="28"/>
        </w:rPr>
        <w:t xml:space="preserve"> </w:t>
      </w:r>
      <w:r w:rsidRPr="00D91F8A">
        <w:rPr>
          <w:rFonts w:hint="cs"/>
          <w:sz w:val="26"/>
          <w:szCs w:val="28"/>
          <w:rtl/>
        </w:rPr>
        <w:t>محصولات</w:t>
      </w:r>
      <w:r w:rsidRPr="00D91F8A">
        <w:rPr>
          <w:sz w:val="26"/>
          <w:szCs w:val="28"/>
        </w:rPr>
        <w:t>.</w:t>
      </w:r>
    </w:p>
    <w:p w:rsidR="00020774" w:rsidRDefault="00020774" w:rsidP="00020774">
      <w:pPr>
        <w:pStyle w:val="NormalWeb"/>
        <w:numPr>
          <w:ilvl w:val="0"/>
          <w:numId w:val="16"/>
        </w:numPr>
        <w:tabs>
          <w:tab w:val="right" w:pos="282"/>
        </w:tabs>
        <w:bidi/>
        <w:spacing w:before="0" w:beforeAutospacing="0" w:after="0" w:afterAutospacing="0" w:line="360" w:lineRule="auto"/>
        <w:ind w:left="0" w:firstLine="0"/>
        <w:jc w:val="both"/>
        <w:rPr>
          <w:sz w:val="26"/>
          <w:szCs w:val="28"/>
        </w:rPr>
      </w:pPr>
      <w:r w:rsidRPr="00D91F8A">
        <w:rPr>
          <w:rFonts w:hint="cs"/>
          <w:sz w:val="26"/>
          <w:szCs w:val="28"/>
          <w:rtl/>
        </w:rPr>
        <w:t>افزایش روابط نزدیک بین اجزا در</w:t>
      </w:r>
      <w:r w:rsidRPr="00D91F8A">
        <w:rPr>
          <w:rFonts w:hint="cs"/>
          <w:sz w:val="26"/>
          <w:szCs w:val="28"/>
        </w:rPr>
        <w:t xml:space="preserve"> </w:t>
      </w:r>
      <w:r w:rsidRPr="00D91F8A">
        <w:rPr>
          <w:rFonts w:hint="cs"/>
          <w:sz w:val="26"/>
          <w:szCs w:val="28"/>
          <w:rtl/>
        </w:rPr>
        <w:t>زنجیره تأمین</w:t>
      </w:r>
      <w:r w:rsidRPr="00D91F8A">
        <w:rPr>
          <w:sz w:val="26"/>
          <w:szCs w:val="28"/>
        </w:rPr>
        <w:t>.</w:t>
      </w:r>
    </w:p>
    <w:p w:rsidR="00020774" w:rsidRDefault="00020774" w:rsidP="00020774">
      <w:pPr>
        <w:pStyle w:val="NormalWeb"/>
        <w:tabs>
          <w:tab w:val="right" w:pos="282"/>
        </w:tabs>
        <w:bidi/>
        <w:spacing w:before="0" w:beforeAutospacing="0" w:after="0" w:afterAutospacing="0" w:line="360" w:lineRule="auto"/>
        <w:jc w:val="both"/>
        <w:rPr>
          <w:sz w:val="26"/>
          <w:szCs w:val="28"/>
        </w:rPr>
      </w:pPr>
    </w:p>
    <w:p w:rsidR="00020774" w:rsidRPr="00D91F8A" w:rsidRDefault="00020774" w:rsidP="00020774">
      <w:pPr>
        <w:pStyle w:val="NormalWeb"/>
        <w:tabs>
          <w:tab w:val="right" w:pos="282"/>
        </w:tabs>
        <w:bidi/>
        <w:spacing w:before="0" w:beforeAutospacing="0" w:after="0" w:afterAutospacing="0" w:line="360" w:lineRule="auto"/>
        <w:jc w:val="both"/>
        <w:rPr>
          <w:sz w:val="26"/>
          <w:szCs w:val="28"/>
          <w:rtl/>
        </w:rPr>
      </w:pPr>
      <w:r w:rsidRPr="00D91F8A">
        <w:rPr>
          <w:rFonts w:hint="cs"/>
          <w:sz w:val="26"/>
          <w:szCs w:val="28"/>
          <w:rtl/>
        </w:rPr>
        <w:t>به طور كلي مي توان اين گونه نتیجه گیری كرد كه</w:t>
      </w:r>
      <w:r w:rsidRPr="00D91F8A">
        <w:rPr>
          <w:rFonts w:hint="cs"/>
          <w:sz w:val="26"/>
          <w:szCs w:val="28"/>
        </w:rPr>
        <w:t xml:space="preserve"> </w:t>
      </w:r>
      <w:r w:rsidRPr="00D91F8A">
        <w:rPr>
          <w:rFonts w:hint="cs"/>
          <w:sz w:val="26"/>
          <w:szCs w:val="28"/>
          <w:rtl/>
        </w:rPr>
        <w:t>رویکرد عرضه ناب به ما اهمیت کاهش تغییرات، بهبود جریان و در</w:t>
      </w:r>
      <w:r w:rsidRPr="00D91F8A">
        <w:rPr>
          <w:rFonts w:hint="cs"/>
          <w:sz w:val="26"/>
          <w:szCs w:val="28"/>
        </w:rPr>
        <w:t xml:space="preserve"> </w:t>
      </w:r>
      <w:r w:rsidRPr="00D91F8A">
        <w:rPr>
          <w:rFonts w:hint="cs"/>
          <w:sz w:val="26"/>
          <w:szCs w:val="28"/>
          <w:rtl/>
        </w:rPr>
        <w:t>نتیجه کاهش نیاز به موجودی و ظرفیت اطمینان را نشان می‌دهد. ولی با افزایش حساسیت</w:t>
      </w:r>
      <w:r w:rsidRPr="00D91F8A">
        <w:rPr>
          <w:rFonts w:hint="cs"/>
          <w:sz w:val="26"/>
          <w:szCs w:val="28"/>
        </w:rPr>
        <w:t xml:space="preserve"> </w:t>
      </w:r>
      <w:r w:rsidRPr="00D91F8A">
        <w:rPr>
          <w:rFonts w:hint="cs"/>
          <w:sz w:val="26"/>
          <w:szCs w:val="28"/>
          <w:rtl/>
        </w:rPr>
        <w:t>بازار نسبت به مد و متعاقب آن عدم اطمینان تقاضا، زنجیره عرضه، نیازمند مکان یابی</w:t>
      </w:r>
      <w:r w:rsidRPr="00D91F8A">
        <w:rPr>
          <w:rFonts w:hint="cs"/>
          <w:sz w:val="26"/>
          <w:szCs w:val="28"/>
        </w:rPr>
        <w:t xml:space="preserve"> </w:t>
      </w:r>
      <w:r w:rsidRPr="00D91F8A">
        <w:rPr>
          <w:rFonts w:hint="cs"/>
          <w:sz w:val="26"/>
          <w:szCs w:val="28"/>
          <w:rtl/>
        </w:rPr>
        <w:t>استراتژیک موجودی و ظرفیت برای بهبود جریان است. انجام چنین کاری نیازمند دیدی جامع</w:t>
      </w:r>
      <w:r w:rsidRPr="00D91F8A">
        <w:rPr>
          <w:rFonts w:hint="cs"/>
          <w:sz w:val="26"/>
          <w:szCs w:val="28"/>
        </w:rPr>
        <w:t xml:space="preserve"> </w:t>
      </w:r>
      <w:r w:rsidRPr="00D91F8A">
        <w:rPr>
          <w:rFonts w:hint="cs"/>
          <w:sz w:val="26"/>
          <w:szCs w:val="28"/>
          <w:rtl/>
        </w:rPr>
        <w:t>و تخصصی است، به ویژه آن‌که تصمیمات داخلی، نوسان و ضایعات بیشتری را نسبت به سایر</w:t>
      </w:r>
      <w:r w:rsidRPr="00D91F8A">
        <w:rPr>
          <w:rFonts w:hint="cs"/>
          <w:sz w:val="26"/>
          <w:szCs w:val="28"/>
        </w:rPr>
        <w:t xml:space="preserve"> </w:t>
      </w:r>
      <w:r w:rsidRPr="00D91F8A">
        <w:rPr>
          <w:rFonts w:hint="cs"/>
          <w:sz w:val="26"/>
          <w:szCs w:val="28"/>
          <w:rtl/>
        </w:rPr>
        <w:t>عوامل القا می‌کند</w:t>
      </w:r>
      <w:r w:rsidRPr="00D91F8A">
        <w:rPr>
          <w:sz w:val="26"/>
          <w:szCs w:val="28"/>
        </w:rPr>
        <w:t>.</w:t>
      </w:r>
    </w:p>
    <w:p w:rsidR="00020774" w:rsidRDefault="00020774" w:rsidP="00020774">
      <w:pPr>
        <w:pStyle w:val="NormalWeb"/>
        <w:bidi/>
        <w:spacing w:before="0" w:beforeAutospacing="0" w:after="0" w:afterAutospacing="0" w:line="360" w:lineRule="auto"/>
        <w:jc w:val="both"/>
        <w:rPr>
          <w:sz w:val="26"/>
          <w:szCs w:val="28"/>
          <w:rtl/>
        </w:rPr>
      </w:pPr>
      <w:r w:rsidRPr="00D91F8A">
        <w:rPr>
          <w:rFonts w:hint="cs"/>
          <w:sz w:val="26"/>
          <w:szCs w:val="28"/>
          <w:rtl/>
        </w:rPr>
        <w:t>سرمایه گذاری در ظرفیت به</w:t>
      </w:r>
      <w:r w:rsidRPr="00D91F8A">
        <w:rPr>
          <w:rFonts w:hint="cs"/>
          <w:sz w:val="26"/>
          <w:szCs w:val="28"/>
        </w:rPr>
        <w:t xml:space="preserve"> </w:t>
      </w:r>
      <w:r w:rsidRPr="00D91F8A">
        <w:rPr>
          <w:rFonts w:hint="cs"/>
          <w:sz w:val="26"/>
          <w:szCs w:val="28"/>
          <w:rtl/>
        </w:rPr>
        <w:t>جای موجودی برای بهبود جریان مواد، در واقع همان رویکرد عرضه چابک است و در این</w:t>
      </w:r>
      <w:r w:rsidRPr="00D91F8A">
        <w:rPr>
          <w:rFonts w:hint="cs"/>
          <w:sz w:val="26"/>
          <w:szCs w:val="28"/>
        </w:rPr>
        <w:t xml:space="preserve"> </w:t>
      </w:r>
      <w:r w:rsidRPr="00D91F8A">
        <w:rPr>
          <w:rFonts w:hint="cs"/>
          <w:sz w:val="26"/>
          <w:szCs w:val="28"/>
          <w:rtl/>
        </w:rPr>
        <w:t>حوزه، کاربرد قواعد جدایش، شیوه ای مؤثر برای کاهش اثر تضادها و تناقض‌هاست. در</w:t>
      </w:r>
      <w:r w:rsidRPr="00D91F8A">
        <w:rPr>
          <w:rFonts w:hint="cs"/>
          <w:sz w:val="26"/>
          <w:szCs w:val="28"/>
        </w:rPr>
        <w:t xml:space="preserve"> </w:t>
      </w:r>
      <w:r w:rsidRPr="00D91F8A">
        <w:rPr>
          <w:rFonts w:hint="cs"/>
          <w:sz w:val="26"/>
          <w:szCs w:val="28"/>
          <w:rtl/>
        </w:rPr>
        <w:t>نهایت، ملزومات عرضه چابک و ناب اگرچه در تضاد با یکدیگر هستند ولی ترکیب این</w:t>
      </w:r>
      <w:r w:rsidRPr="00D91F8A">
        <w:rPr>
          <w:rFonts w:hint="cs"/>
          <w:sz w:val="26"/>
          <w:szCs w:val="28"/>
        </w:rPr>
        <w:t xml:space="preserve"> </w:t>
      </w:r>
      <w:r w:rsidRPr="00D91F8A">
        <w:rPr>
          <w:rFonts w:hint="cs"/>
          <w:sz w:val="26"/>
          <w:szCs w:val="28"/>
          <w:rtl/>
        </w:rPr>
        <w:t>مفاهیم با اعمال برخی تعدیلات، امکان پذیر است و موجب از بین رفتن مشکلات زنجیره</w:t>
      </w:r>
      <w:r w:rsidRPr="00D91F8A">
        <w:rPr>
          <w:rFonts w:hint="cs"/>
          <w:sz w:val="26"/>
          <w:szCs w:val="28"/>
        </w:rPr>
        <w:t xml:space="preserve"> </w:t>
      </w:r>
      <w:r w:rsidRPr="00D91F8A">
        <w:rPr>
          <w:rFonts w:hint="cs"/>
          <w:sz w:val="26"/>
          <w:szCs w:val="28"/>
          <w:rtl/>
        </w:rPr>
        <w:t>تأمین همانند اثر شلاق چرمی و ... خواهد شد.</w:t>
      </w:r>
      <w:r w:rsidRPr="00D91F8A">
        <w:rPr>
          <w:rFonts w:hint="cs"/>
          <w:sz w:val="26"/>
          <w:szCs w:val="28"/>
        </w:rPr>
        <w:t xml:space="preserve"> </w:t>
      </w:r>
    </w:p>
    <w:p w:rsidR="00020774" w:rsidRPr="00D91F8A" w:rsidRDefault="00020774" w:rsidP="00020774">
      <w:pPr>
        <w:pStyle w:val="NormalWeb"/>
        <w:bidi/>
        <w:spacing w:before="0" w:beforeAutospacing="0" w:after="0" w:afterAutospacing="0" w:line="360" w:lineRule="auto"/>
        <w:jc w:val="both"/>
        <w:rPr>
          <w:sz w:val="26"/>
          <w:szCs w:val="28"/>
          <w:rtl/>
        </w:rPr>
      </w:pPr>
    </w:p>
    <w:p w:rsidR="00020774" w:rsidRDefault="00020774" w:rsidP="00020774">
      <w:pPr>
        <w:pStyle w:val="Heading1"/>
        <w:rPr>
          <w:rtl/>
        </w:rPr>
      </w:pPr>
      <w:bookmarkStart w:id="63" w:name="_Toc280044114"/>
      <w:bookmarkStart w:id="64" w:name="_Toc295467073"/>
      <w:r w:rsidRPr="00D91F8A">
        <w:rPr>
          <w:rtl/>
        </w:rPr>
        <w:t xml:space="preserve">27-2- طراحی الگوی زنجیره تامین ناب با رویکرد </w:t>
      </w:r>
      <w:r w:rsidRPr="00B36F40">
        <w:rPr>
          <w:rtl/>
        </w:rPr>
        <w:t>رقابت‌پذیری</w:t>
      </w:r>
      <w:bookmarkEnd w:id="63"/>
      <w:bookmarkEnd w:id="64"/>
    </w:p>
    <w:p w:rsidR="00020774" w:rsidRPr="00D91F8A" w:rsidRDefault="00020774" w:rsidP="00020774">
      <w:pPr>
        <w:pStyle w:val="NormalWeb"/>
        <w:bidi/>
        <w:spacing w:before="0" w:beforeAutospacing="0" w:after="0" w:afterAutospacing="0" w:line="360" w:lineRule="auto"/>
        <w:jc w:val="both"/>
        <w:rPr>
          <w:sz w:val="26"/>
          <w:szCs w:val="28"/>
        </w:rPr>
      </w:pPr>
      <w:r w:rsidRPr="00D91F8A">
        <w:rPr>
          <w:rFonts w:hint="cs"/>
          <w:sz w:val="26"/>
          <w:szCs w:val="28"/>
          <w:rtl/>
        </w:rPr>
        <w:t>در طول دو دهه اخیر، مدیران شاهد یک دوره تغییرات شگرف جهانی به واسطه پیشرفت در</w:t>
      </w:r>
      <w:r w:rsidRPr="00D91F8A">
        <w:rPr>
          <w:rFonts w:hint="cs"/>
          <w:sz w:val="26"/>
          <w:szCs w:val="28"/>
        </w:rPr>
        <w:t xml:space="preserve"> </w:t>
      </w:r>
      <w:r w:rsidRPr="00D91F8A">
        <w:rPr>
          <w:rFonts w:hint="cs"/>
          <w:sz w:val="26"/>
          <w:szCs w:val="28"/>
          <w:rtl/>
        </w:rPr>
        <w:t>فناوری، جهانی شدن بازارها و شرایط جدید اقتصاد سیاسی بوده‌اند. امروزه شرکت‌ها</w:t>
      </w:r>
      <w:r w:rsidRPr="00D91F8A">
        <w:rPr>
          <w:rFonts w:hint="cs"/>
          <w:sz w:val="26"/>
          <w:szCs w:val="28"/>
        </w:rPr>
        <w:t xml:space="preserve"> </w:t>
      </w:r>
      <w:r w:rsidRPr="00D91F8A">
        <w:rPr>
          <w:rFonts w:hint="cs"/>
          <w:sz w:val="26"/>
          <w:szCs w:val="28"/>
          <w:rtl/>
        </w:rPr>
        <w:t>باید به گونه‌ای باشند که با کاهش هزینه‌ها و ارائه محصول با قیمت معقول و موردنظ</w:t>
      </w:r>
      <w:r w:rsidRPr="00D91F8A">
        <w:rPr>
          <w:rFonts w:hint="cs"/>
          <w:sz w:val="26"/>
          <w:szCs w:val="28"/>
          <w:rtl/>
          <w:lang w:bidi="fa-IR"/>
        </w:rPr>
        <w:t>ر</w:t>
      </w:r>
      <w:r w:rsidRPr="00D91F8A">
        <w:rPr>
          <w:rFonts w:hint="cs"/>
          <w:sz w:val="26"/>
          <w:szCs w:val="28"/>
          <w:rtl/>
        </w:rPr>
        <w:t xml:space="preserve">مشتری، افزایش </w:t>
      </w:r>
      <w:r w:rsidRPr="00D91F8A">
        <w:rPr>
          <w:rFonts w:hint="cs"/>
          <w:sz w:val="26"/>
          <w:szCs w:val="28"/>
          <w:rtl/>
        </w:rPr>
        <w:lastRenderedPageBreak/>
        <w:t>توان رقابتی و سودآوری را ممکن سازند. رویکرد زنجیره تامین ناب،</w:t>
      </w:r>
      <w:r w:rsidRPr="00D91F8A">
        <w:rPr>
          <w:rFonts w:hint="cs"/>
          <w:sz w:val="26"/>
          <w:szCs w:val="28"/>
        </w:rPr>
        <w:t xml:space="preserve"> </w:t>
      </w:r>
      <w:r w:rsidRPr="00D91F8A">
        <w:rPr>
          <w:rFonts w:hint="cs"/>
          <w:sz w:val="26"/>
          <w:szCs w:val="28"/>
          <w:rtl/>
        </w:rPr>
        <w:t>اهمیت کاهش تغییرات، بهبود جریان و در نتیجه کاهش نیاز به موجودی و ظرفیت اطمینان</w:t>
      </w:r>
      <w:r w:rsidRPr="00D91F8A">
        <w:rPr>
          <w:rFonts w:hint="cs"/>
          <w:sz w:val="26"/>
          <w:szCs w:val="28"/>
        </w:rPr>
        <w:t xml:space="preserve"> </w:t>
      </w:r>
      <w:r w:rsidRPr="00D91F8A">
        <w:rPr>
          <w:rFonts w:hint="cs"/>
          <w:sz w:val="26"/>
          <w:szCs w:val="28"/>
          <w:rtl/>
        </w:rPr>
        <w:t>را مشخص می‌سازد. در واقع می‌توان گفت که رویکرد مذکور بر فرایندهای درونی زنجیره</w:t>
      </w:r>
      <w:r w:rsidRPr="00D91F8A">
        <w:rPr>
          <w:rFonts w:hint="cs"/>
          <w:sz w:val="26"/>
          <w:szCs w:val="28"/>
        </w:rPr>
        <w:t xml:space="preserve"> </w:t>
      </w:r>
      <w:r w:rsidRPr="00D91F8A">
        <w:rPr>
          <w:rFonts w:hint="cs"/>
          <w:sz w:val="26"/>
          <w:szCs w:val="28"/>
          <w:rtl/>
        </w:rPr>
        <w:t>تامین در جهت قابلیت‌ سازی تمرکز دارد و شاخص‌های محیطی تأثیرگذار بر آن جهت</w:t>
      </w:r>
      <w:r w:rsidRPr="00D91F8A">
        <w:rPr>
          <w:rFonts w:hint="cs"/>
          <w:sz w:val="26"/>
          <w:szCs w:val="28"/>
        </w:rPr>
        <w:t xml:space="preserve"> </w:t>
      </w:r>
      <w:r w:rsidRPr="00D91F8A">
        <w:rPr>
          <w:rFonts w:hint="cs"/>
          <w:sz w:val="26"/>
          <w:szCs w:val="28"/>
          <w:rtl/>
        </w:rPr>
        <w:t>رقابت‌پذیری را مورد تاکید قرار نمی‌دهد</w:t>
      </w:r>
      <w:r w:rsidRPr="00D91F8A">
        <w:rPr>
          <w:sz w:val="26"/>
          <w:szCs w:val="28"/>
        </w:rPr>
        <w:t xml:space="preserve">. </w:t>
      </w:r>
    </w:p>
    <w:p w:rsidR="00020774" w:rsidRPr="00D91F8A" w:rsidRDefault="00020774" w:rsidP="00020774">
      <w:pPr>
        <w:pStyle w:val="NormalWeb"/>
        <w:bidi/>
        <w:spacing w:before="0" w:beforeAutospacing="0" w:after="0" w:afterAutospacing="0" w:line="360" w:lineRule="auto"/>
        <w:jc w:val="both"/>
        <w:rPr>
          <w:sz w:val="26"/>
          <w:szCs w:val="28"/>
          <w:rtl/>
        </w:rPr>
      </w:pPr>
      <w:r w:rsidRPr="00D91F8A">
        <w:rPr>
          <w:rFonts w:hint="cs"/>
          <w:sz w:val="26"/>
          <w:szCs w:val="28"/>
          <w:rtl/>
        </w:rPr>
        <w:t>بنابراین لازم است این رویکرد در فضایی رقابتی مورد تحلیل جدی قرار گیرد و متغیرهای آن از نگاه رقابت‌پذیری سازمان</w:t>
      </w:r>
      <w:r w:rsidRPr="00D91F8A">
        <w:rPr>
          <w:rFonts w:hint="cs"/>
          <w:sz w:val="26"/>
          <w:szCs w:val="28"/>
        </w:rPr>
        <w:t xml:space="preserve"> </w:t>
      </w:r>
      <w:r w:rsidRPr="00D91F8A">
        <w:rPr>
          <w:rFonts w:hint="cs"/>
          <w:sz w:val="26"/>
          <w:szCs w:val="28"/>
          <w:rtl/>
        </w:rPr>
        <w:t>یا صنعت در مقایسه با رقبا بررسی شود</w:t>
      </w:r>
      <w:r w:rsidRPr="00D91F8A">
        <w:rPr>
          <w:sz w:val="26"/>
          <w:szCs w:val="28"/>
        </w:rPr>
        <w:t>.</w:t>
      </w:r>
    </w:p>
    <w:p w:rsidR="00020774" w:rsidRPr="00D91F8A" w:rsidRDefault="00020774" w:rsidP="00020774">
      <w:pPr>
        <w:pStyle w:val="NormalWeb"/>
        <w:bidi/>
        <w:spacing w:before="0" w:beforeAutospacing="0" w:after="0" w:afterAutospacing="0" w:line="360" w:lineRule="auto"/>
        <w:jc w:val="both"/>
        <w:rPr>
          <w:sz w:val="26"/>
          <w:szCs w:val="28"/>
        </w:rPr>
      </w:pPr>
      <w:r w:rsidRPr="00D91F8A">
        <w:rPr>
          <w:rFonts w:hint="cs"/>
          <w:sz w:val="26"/>
          <w:szCs w:val="28"/>
          <w:rtl/>
        </w:rPr>
        <w:t>امروزه تحولات بسیار گسترده و وسیع در عرصه علم و</w:t>
      </w:r>
      <w:r w:rsidRPr="00D91F8A">
        <w:rPr>
          <w:rFonts w:hint="cs"/>
          <w:sz w:val="26"/>
          <w:szCs w:val="28"/>
        </w:rPr>
        <w:t xml:space="preserve"> </w:t>
      </w:r>
      <w:r w:rsidRPr="00D91F8A">
        <w:rPr>
          <w:rFonts w:hint="cs"/>
          <w:sz w:val="26"/>
          <w:szCs w:val="28"/>
          <w:rtl/>
        </w:rPr>
        <w:t>دانش و به تبع آن تحولات خیره‌کننده در گستره سازمان‌ها از ابعاد اقتصادی، اجتماعی،</w:t>
      </w:r>
      <w:r w:rsidRPr="00D91F8A">
        <w:rPr>
          <w:rFonts w:hint="cs"/>
          <w:sz w:val="26"/>
          <w:szCs w:val="28"/>
        </w:rPr>
        <w:t xml:space="preserve"> </w:t>
      </w:r>
      <w:r w:rsidRPr="00D91F8A">
        <w:rPr>
          <w:rFonts w:hint="cs"/>
          <w:sz w:val="26"/>
          <w:szCs w:val="28"/>
          <w:rtl/>
        </w:rPr>
        <w:t>فرهنگی و نیز ظهور نظریه‌های جدید مدیریت، ما را با چالش‌های وسیعی روبه‌رو ساخته</w:t>
      </w:r>
      <w:r w:rsidRPr="00D91F8A">
        <w:rPr>
          <w:rFonts w:hint="cs"/>
          <w:sz w:val="26"/>
          <w:szCs w:val="28"/>
        </w:rPr>
        <w:t xml:space="preserve"> </w:t>
      </w:r>
      <w:r w:rsidRPr="00D91F8A">
        <w:rPr>
          <w:rFonts w:hint="cs"/>
          <w:sz w:val="26"/>
          <w:szCs w:val="28"/>
          <w:rtl/>
        </w:rPr>
        <w:t>است که مستلزم بهره‌برداری مناسب و اصولی از فرصت‌های محیطی، بررسی تهدیدات و حساس</w:t>
      </w:r>
      <w:r w:rsidRPr="00D91F8A">
        <w:rPr>
          <w:rFonts w:hint="cs"/>
          <w:sz w:val="26"/>
          <w:szCs w:val="28"/>
        </w:rPr>
        <w:t xml:space="preserve"> </w:t>
      </w:r>
      <w:r w:rsidRPr="00D91F8A">
        <w:rPr>
          <w:rFonts w:hint="cs"/>
          <w:sz w:val="26"/>
          <w:szCs w:val="28"/>
          <w:rtl/>
        </w:rPr>
        <w:t>بودن نسبت به آن ها و نیز مطالعه ظرفیت‌ها و منابع درونی و در دسترس و استفاده منطقی</w:t>
      </w:r>
      <w:r w:rsidRPr="00D91F8A">
        <w:rPr>
          <w:rFonts w:hint="cs"/>
          <w:sz w:val="26"/>
          <w:szCs w:val="28"/>
        </w:rPr>
        <w:t xml:space="preserve"> </w:t>
      </w:r>
      <w:r w:rsidRPr="00D91F8A">
        <w:rPr>
          <w:rFonts w:hint="cs"/>
          <w:sz w:val="26"/>
          <w:szCs w:val="28"/>
          <w:rtl/>
        </w:rPr>
        <w:t>از آن ها می‌باشد.</w:t>
      </w:r>
    </w:p>
    <w:p w:rsidR="00020774" w:rsidRPr="00D91F8A" w:rsidRDefault="00020774" w:rsidP="00020774">
      <w:pPr>
        <w:pStyle w:val="NormalWeb"/>
        <w:bidi/>
        <w:spacing w:before="0" w:beforeAutospacing="0" w:after="0" w:afterAutospacing="0" w:line="360" w:lineRule="auto"/>
        <w:jc w:val="both"/>
        <w:rPr>
          <w:sz w:val="26"/>
          <w:szCs w:val="28"/>
          <w:rtl/>
        </w:rPr>
      </w:pPr>
      <w:r w:rsidRPr="00D91F8A">
        <w:rPr>
          <w:rFonts w:hint="cs"/>
          <w:sz w:val="26"/>
          <w:szCs w:val="28"/>
          <w:rtl/>
        </w:rPr>
        <w:t>اهمیت مدیریت زنجیره تأمین برای رقابت‌پذیری بنگاه‌های صنعتی و خدماتی از سوی</w:t>
      </w:r>
      <w:r w:rsidRPr="00D91F8A">
        <w:rPr>
          <w:rFonts w:hint="cs"/>
          <w:sz w:val="26"/>
          <w:szCs w:val="28"/>
        </w:rPr>
        <w:t xml:space="preserve"> </w:t>
      </w:r>
      <w:r w:rsidRPr="00D91F8A">
        <w:rPr>
          <w:rFonts w:hint="cs"/>
          <w:sz w:val="26"/>
          <w:szCs w:val="28"/>
          <w:rtl/>
        </w:rPr>
        <w:t xml:space="preserve">بسیاری از نویسندگان مطرح (بالدی و بورگمن، </w:t>
      </w:r>
      <w:r w:rsidRPr="00D91F8A">
        <w:rPr>
          <w:rFonts w:hint="cs"/>
          <w:sz w:val="26"/>
          <w:szCs w:val="28"/>
          <w:rtl/>
          <w:lang w:bidi="fa-IR"/>
        </w:rPr>
        <w:t>۲۰۰۱</w:t>
      </w:r>
      <w:r w:rsidRPr="00D91F8A">
        <w:rPr>
          <w:rFonts w:hint="cs"/>
          <w:sz w:val="26"/>
          <w:szCs w:val="28"/>
          <w:rtl/>
        </w:rPr>
        <w:t xml:space="preserve">؛ بیمون و وپر، </w:t>
      </w:r>
      <w:r w:rsidRPr="00D91F8A">
        <w:rPr>
          <w:rFonts w:hint="cs"/>
          <w:sz w:val="26"/>
          <w:szCs w:val="28"/>
          <w:rtl/>
          <w:lang w:bidi="fa-IR"/>
        </w:rPr>
        <w:t>۱۹۹۸</w:t>
      </w:r>
      <w:r w:rsidRPr="00D91F8A">
        <w:rPr>
          <w:rFonts w:hint="cs"/>
          <w:sz w:val="26"/>
          <w:szCs w:val="28"/>
          <w:rtl/>
        </w:rPr>
        <w:t>، چاندرا</w:t>
      </w:r>
      <w:r w:rsidRPr="00D91F8A">
        <w:rPr>
          <w:rFonts w:hint="cs"/>
          <w:sz w:val="26"/>
          <w:szCs w:val="28"/>
        </w:rPr>
        <w:t xml:space="preserve"> </w:t>
      </w:r>
      <w:r w:rsidRPr="00D91F8A">
        <w:rPr>
          <w:rFonts w:hint="cs"/>
          <w:sz w:val="26"/>
          <w:szCs w:val="28"/>
          <w:rtl/>
        </w:rPr>
        <w:t xml:space="preserve">و کمار، </w:t>
      </w:r>
      <w:r w:rsidRPr="00D91F8A">
        <w:rPr>
          <w:rFonts w:hint="cs"/>
          <w:sz w:val="26"/>
          <w:szCs w:val="28"/>
          <w:rtl/>
          <w:lang w:bidi="fa-IR"/>
        </w:rPr>
        <w:t>۲۰۰۱</w:t>
      </w:r>
      <w:r w:rsidRPr="00D91F8A">
        <w:rPr>
          <w:rFonts w:hint="cs"/>
          <w:sz w:val="26"/>
          <w:szCs w:val="28"/>
          <w:rtl/>
        </w:rPr>
        <w:t xml:space="preserve">؛ موریلو، </w:t>
      </w:r>
      <w:r w:rsidRPr="00D91F8A">
        <w:rPr>
          <w:rFonts w:hint="cs"/>
          <w:sz w:val="26"/>
          <w:szCs w:val="28"/>
          <w:rtl/>
          <w:lang w:bidi="fa-IR"/>
        </w:rPr>
        <w:t xml:space="preserve">۲۰۰۱) </w:t>
      </w:r>
      <w:r w:rsidRPr="00D91F8A">
        <w:rPr>
          <w:rFonts w:hint="cs"/>
          <w:sz w:val="26"/>
          <w:szCs w:val="28"/>
          <w:rtl/>
        </w:rPr>
        <w:t>به اثبات رسیده است. همچنین در سال‌های اخیر ما شاهد</w:t>
      </w:r>
      <w:r w:rsidRPr="00D91F8A">
        <w:rPr>
          <w:rFonts w:hint="cs"/>
          <w:sz w:val="26"/>
          <w:szCs w:val="28"/>
        </w:rPr>
        <w:t xml:space="preserve"> </w:t>
      </w:r>
      <w:r w:rsidRPr="00D91F8A">
        <w:rPr>
          <w:rFonts w:hint="cs"/>
          <w:sz w:val="26"/>
          <w:szCs w:val="28"/>
          <w:rtl/>
        </w:rPr>
        <w:t>ظهور رویکردهای نوینی نظیر تولید ناب، تفکر ناب و تولید چابک در سازمان‌ها هستیم</w:t>
      </w:r>
      <w:r w:rsidRPr="00D91F8A">
        <w:rPr>
          <w:rFonts w:hint="cs"/>
          <w:sz w:val="26"/>
          <w:szCs w:val="28"/>
        </w:rPr>
        <w:t xml:space="preserve"> </w:t>
      </w:r>
      <w:r w:rsidRPr="00D91F8A">
        <w:rPr>
          <w:rFonts w:hint="cs"/>
          <w:sz w:val="26"/>
          <w:szCs w:val="28"/>
          <w:rtl/>
        </w:rPr>
        <w:t>که به سازمان‌ها در افزایش سودآوری، حذف اتلاف‌ها و ایجاد ارزش تا رسیدن به کمال</w:t>
      </w:r>
      <w:r w:rsidRPr="00D91F8A">
        <w:rPr>
          <w:rFonts w:hint="cs"/>
          <w:sz w:val="26"/>
          <w:szCs w:val="28"/>
        </w:rPr>
        <w:t xml:space="preserve"> </w:t>
      </w:r>
      <w:r w:rsidRPr="00D91F8A">
        <w:rPr>
          <w:rFonts w:hint="cs"/>
          <w:sz w:val="26"/>
          <w:szCs w:val="28"/>
          <w:rtl/>
        </w:rPr>
        <w:t>کمک می‌کنند</w:t>
      </w:r>
      <w:r w:rsidRPr="00D91F8A">
        <w:rPr>
          <w:sz w:val="26"/>
          <w:szCs w:val="28"/>
        </w:rPr>
        <w:t>.</w:t>
      </w:r>
    </w:p>
    <w:p w:rsidR="00020774" w:rsidRDefault="00020774" w:rsidP="00020774">
      <w:pPr>
        <w:pStyle w:val="NormalWeb"/>
        <w:bidi/>
        <w:spacing w:before="0" w:beforeAutospacing="0" w:after="0" w:afterAutospacing="0" w:line="360" w:lineRule="auto"/>
        <w:jc w:val="both"/>
        <w:rPr>
          <w:sz w:val="26"/>
          <w:szCs w:val="28"/>
          <w:rtl/>
        </w:rPr>
      </w:pPr>
      <w:r w:rsidRPr="00D91F8A">
        <w:rPr>
          <w:rFonts w:hint="cs"/>
          <w:sz w:val="26"/>
          <w:szCs w:val="28"/>
          <w:rtl/>
        </w:rPr>
        <w:t>بی‌تردید گذر از تولید انبوه به تولید ناب و چابک، امروزه با ظهور مباحث و ابزار</w:t>
      </w:r>
      <w:r w:rsidRPr="00D91F8A">
        <w:rPr>
          <w:rFonts w:hint="cs"/>
          <w:sz w:val="26"/>
          <w:szCs w:val="28"/>
        </w:rPr>
        <w:t xml:space="preserve"> </w:t>
      </w:r>
      <w:r w:rsidRPr="00D91F8A">
        <w:rPr>
          <w:rFonts w:hint="cs"/>
          <w:sz w:val="26"/>
          <w:szCs w:val="28"/>
          <w:rtl/>
        </w:rPr>
        <w:t>نوین مدیریت به عنوان ضرورت در کشور ما مطرح است و برای رسیدن به تولید در کلاس</w:t>
      </w:r>
      <w:r w:rsidRPr="00D91F8A">
        <w:rPr>
          <w:rFonts w:hint="cs"/>
          <w:sz w:val="26"/>
          <w:szCs w:val="28"/>
        </w:rPr>
        <w:t xml:space="preserve"> </w:t>
      </w:r>
      <w:r w:rsidRPr="00D91F8A">
        <w:rPr>
          <w:rFonts w:hint="cs"/>
          <w:sz w:val="26"/>
          <w:szCs w:val="28"/>
          <w:rtl/>
        </w:rPr>
        <w:t>جهانی و قابل رقابت با دیگر کشورها، نیاز به شناخت عمیق از مفاهیم و ادبیات</w:t>
      </w:r>
      <w:r w:rsidRPr="00D91F8A">
        <w:rPr>
          <w:sz w:val="26"/>
          <w:szCs w:val="28"/>
        </w:rPr>
        <w:t xml:space="preserve"> "</w:t>
      </w:r>
      <w:r w:rsidRPr="00D91F8A">
        <w:rPr>
          <w:rFonts w:hint="cs"/>
          <w:sz w:val="26"/>
          <w:szCs w:val="28"/>
          <w:rtl/>
        </w:rPr>
        <w:t>ناب‌سازی" بیش از پیش احساس می‌شود. شناختی که اگر با اصول و مبانی مدیریت راهبردی</w:t>
      </w:r>
      <w:r w:rsidRPr="00D91F8A">
        <w:rPr>
          <w:rFonts w:hint="cs"/>
          <w:sz w:val="26"/>
          <w:szCs w:val="28"/>
        </w:rPr>
        <w:t xml:space="preserve"> </w:t>
      </w:r>
      <w:r w:rsidRPr="00D91F8A">
        <w:rPr>
          <w:rFonts w:hint="cs"/>
          <w:sz w:val="26"/>
          <w:szCs w:val="28"/>
          <w:rtl/>
        </w:rPr>
        <w:t>سازمان‌ها همراه باشد می‌تواند منشا عظیمی در ایجاد تحول سازمان‌ها باشد. در واقع</w:t>
      </w:r>
      <w:r w:rsidRPr="00D91F8A">
        <w:rPr>
          <w:rFonts w:hint="cs"/>
          <w:sz w:val="26"/>
          <w:szCs w:val="28"/>
        </w:rPr>
        <w:t xml:space="preserve"> </w:t>
      </w:r>
      <w:r w:rsidRPr="00D91F8A">
        <w:rPr>
          <w:rFonts w:hint="cs"/>
          <w:sz w:val="26"/>
          <w:szCs w:val="28"/>
          <w:rtl/>
        </w:rPr>
        <w:t>حیات سازمان‌های ما امروزه به وجود چنین رویکردهای مدیریتی بستگی دارد. در تحقیق</w:t>
      </w:r>
      <w:r w:rsidRPr="00D91F8A">
        <w:rPr>
          <w:rFonts w:hint="cs"/>
          <w:sz w:val="26"/>
          <w:szCs w:val="28"/>
        </w:rPr>
        <w:t xml:space="preserve"> </w:t>
      </w:r>
      <w:r w:rsidRPr="00D91F8A">
        <w:rPr>
          <w:rFonts w:hint="cs"/>
          <w:sz w:val="26"/>
          <w:szCs w:val="28"/>
          <w:rtl/>
        </w:rPr>
        <w:t>حاضر نیز سعی شده با توجه به ضرورت‌های مذکور، مدیریت زنجیره تامین با تمرکز بر دو</w:t>
      </w:r>
      <w:r w:rsidRPr="00D91F8A">
        <w:rPr>
          <w:rFonts w:hint="cs"/>
          <w:sz w:val="26"/>
          <w:szCs w:val="28"/>
        </w:rPr>
        <w:t xml:space="preserve"> </w:t>
      </w:r>
      <w:r w:rsidRPr="00D91F8A">
        <w:rPr>
          <w:rFonts w:hint="cs"/>
          <w:sz w:val="26"/>
          <w:szCs w:val="28"/>
          <w:rtl/>
        </w:rPr>
        <w:t>رویکرد ناب‌سازی و رقابت‌پذیری مورد بررسی کارشناسی قرار بگیرد تا بر مبنای نتایج</w:t>
      </w:r>
      <w:r w:rsidRPr="00D91F8A">
        <w:rPr>
          <w:rFonts w:hint="cs"/>
          <w:sz w:val="26"/>
          <w:szCs w:val="28"/>
        </w:rPr>
        <w:t xml:space="preserve"> </w:t>
      </w:r>
      <w:r w:rsidRPr="00D91F8A">
        <w:rPr>
          <w:rFonts w:hint="cs"/>
          <w:sz w:val="26"/>
          <w:szCs w:val="28"/>
          <w:rtl/>
        </w:rPr>
        <w:t>بررسی‌ها، در نهایت تصویری جامع و روشن از جهت‌گیری‌ها برای قابلیت‌سازی در جهت</w:t>
      </w:r>
      <w:r w:rsidRPr="00D91F8A">
        <w:rPr>
          <w:rFonts w:hint="cs"/>
          <w:sz w:val="26"/>
          <w:szCs w:val="28"/>
        </w:rPr>
        <w:t xml:space="preserve"> </w:t>
      </w:r>
      <w:r w:rsidRPr="00D91F8A">
        <w:rPr>
          <w:rFonts w:hint="cs"/>
          <w:sz w:val="26"/>
          <w:szCs w:val="28"/>
          <w:rtl/>
        </w:rPr>
        <w:t>ایجاد ارزش پایدار و رشد و تعالی آینده ارائه شود</w:t>
      </w:r>
      <w:r w:rsidRPr="00D91F8A">
        <w:rPr>
          <w:sz w:val="26"/>
          <w:szCs w:val="28"/>
        </w:rPr>
        <w:t>.</w:t>
      </w:r>
    </w:p>
    <w:p w:rsidR="00020774" w:rsidRPr="00D91F8A" w:rsidRDefault="00020774" w:rsidP="00020774">
      <w:pPr>
        <w:pStyle w:val="NormalWeb"/>
        <w:bidi/>
        <w:spacing w:before="0" w:beforeAutospacing="0" w:after="0" w:afterAutospacing="0" w:line="360" w:lineRule="auto"/>
        <w:jc w:val="both"/>
        <w:rPr>
          <w:sz w:val="26"/>
          <w:szCs w:val="28"/>
          <w:rtl/>
        </w:rPr>
      </w:pPr>
    </w:p>
    <w:p w:rsidR="00020774" w:rsidRPr="00B36F40" w:rsidRDefault="00020774" w:rsidP="00020774">
      <w:pPr>
        <w:pStyle w:val="Heading1"/>
        <w:rPr>
          <w:rStyle w:val="Strong"/>
          <w:b/>
          <w:bCs/>
          <w:sz w:val="26"/>
          <w:rtl/>
        </w:rPr>
      </w:pPr>
      <w:bookmarkStart w:id="65" w:name="_Toc280044115"/>
      <w:bookmarkStart w:id="66" w:name="_Toc295467074"/>
      <w:r w:rsidRPr="00B36F40">
        <w:rPr>
          <w:rStyle w:val="Strong"/>
          <w:rFonts w:hint="cs"/>
          <w:sz w:val="26"/>
          <w:rtl/>
        </w:rPr>
        <w:lastRenderedPageBreak/>
        <w:t>28-2- ناب‌سازی</w:t>
      </w:r>
      <w:bookmarkEnd w:id="65"/>
      <w:bookmarkEnd w:id="66"/>
    </w:p>
    <w:p w:rsidR="00020774" w:rsidRPr="00D91F8A" w:rsidRDefault="00020774" w:rsidP="00020774">
      <w:pPr>
        <w:pStyle w:val="NormalWeb"/>
        <w:bidi/>
        <w:spacing w:before="0" w:beforeAutospacing="0" w:after="0" w:afterAutospacing="0" w:line="360" w:lineRule="auto"/>
        <w:jc w:val="both"/>
        <w:rPr>
          <w:sz w:val="26"/>
          <w:szCs w:val="28"/>
          <w:rtl/>
        </w:rPr>
      </w:pPr>
      <w:r w:rsidRPr="00D91F8A">
        <w:rPr>
          <w:rFonts w:hint="cs"/>
          <w:sz w:val="26"/>
          <w:szCs w:val="28"/>
          <w:rtl/>
        </w:rPr>
        <w:t>ناب، رویکردی نظام‌مند برای شناسایی و حذف اتلاف (فعالیت‌های غیرارزش‌افزوده) از طریق بهبود مستمر و بوسیله جریان محصول در کشیدن آن توسط مشتری برای رسیدن به</w:t>
      </w:r>
      <w:r w:rsidRPr="00D91F8A">
        <w:rPr>
          <w:rFonts w:hint="cs"/>
          <w:sz w:val="26"/>
          <w:szCs w:val="28"/>
        </w:rPr>
        <w:t xml:space="preserve"> </w:t>
      </w:r>
      <w:r w:rsidRPr="00D91F8A">
        <w:rPr>
          <w:rFonts w:hint="cs"/>
          <w:sz w:val="26"/>
          <w:szCs w:val="28"/>
          <w:rtl/>
        </w:rPr>
        <w:t>کمال است. شرکت‌های خودروساز دنیا توانسته‌اند با تجهیز خود به این جهان‌بینی</w:t>
      </w:r>
      <w:r w:rsidRPr="00D91F8A">
        <w:rPr>
          <w:rFonts w:hint="cs"/>
          <w:sz w:val="26"/>
          <w:szCs w:val="28"/>
        </w:rPr>
        <w:t xml:space="preserve"> </w:t>
      </w:r>
      <w:r w:rsidRPr="00D91F8A">
        <w:rPr>
          <w:rFonts w:hint="cs"/>
          <w:sz w:val="26"/>
          <w:szCs w:val="28"/>
          <w:rtl/>
        </w:rPr>
        <w:t>صنعتی، شاهد دستاوردهای شگرفی باشند و تعداد عیوب کیفی و ضایعات ناشی از فرایند</w:t>
      </w:r>
      <w:r w:rsidRPr="00D91F8A">
        <w:rPr>
          <w:rFonts w:hint="cs"/>
          <w:sz w:val="26"/>
          <w:szCs w:val="28"/>
        </w:rPr>
        <w:t xml:space="preserve"> </w:t>
      </w:r>
      <w:r w:rsidRPr="00D91F8A">
        <w:rPr>
          <w:rFonts w:hint="cs"/>
          <w:sz w:val="26"/>
          <w:szCs w:val="28"/>
          <w:rtl/>
        </w:rPr>
        <w:t xml:space="preserve">تولید خود را به نصف تقلیل داده، میزان موجودی‌ها را </w:t>
      </w:r>
      <w:r w:rsidRPr="00D91F8A">
        <w:rPr>
          <w:rFonts w:hint="cs"/>
          <w:sz w:val="26"/>
          <w:szCs w:val="28"/>
          <w:rtl/>
          <w:lang w:bidi="fa-IR"/>
        </w:rPr>
        <w:t>۹۰</w:t>
      </w:r>
      <w:r w:rsidRPr="00D91F8A">
        <w:rPr>
          <w:rFonts w:hint="cs"/>
          <w:sz w:val="26"/>
          <w:szCs w:val="28"/>
          <w:rtl/>
        </w:rPr>
        <w:t xml:space="preserve"> درصد کاهش داده، زمان</w:t>
      </w:r>
      <w:r w:rsidRPr="00D91F8A">
        <w:rPr>
          <w:rFonts w:hint="cs"/>
          <w:sz w:val="26"/>
          <w:szCs w:val="28"/>
        </w:rPr>
        <w:t xml:space="preserve"> </w:t>
      </w:r>
      <w:r w:rsidRPr="00D91F8A">
        <w:rPr>
          <w:rFonts w:hint="cs"/>
          <w:sz w:val="26"/>
          <w:szCs w:val="28"/>
          <w:rtl/>
        </w:rPr>
        <w:t xml:space="preserve">بازاریابی محصولات جدید را </w:t>
      </w:r>
      <w:r w:rsidRPr="00D91F8A">
        <w:rPr>
          <w:rFonts w:hint="cs"/>
          <w:sz w:val="26"/>
          <w:szCs w:val="28"/>
          <w:rtl/>
          <w:lang w:bidi="fa-IR"/>
        </w:rPr>
        <w:t xml:space="preserve">۵۰ </w:t>
      </w:r>
      <w:r w:rsidRPr="00D91F8A">
        <w:rPr>
          <w:rFonts w:hint="cs"/>
          <w:sz w:val="26"/>
          <w:szCs w:val="28"/>
          <w:rtl/>
        </w:rPr>
        <w:t>درصد تنزل داده، فضا، نیرو و حجم سرمایه موردنیاز خود</w:t>
      </w:r>
      <w:r w:rsidRPr="00D91F8A">
        <w:rPr>
          <w:rFonts w:hint="cs"/>
          <w:sz w:val="26"/>
          <w:szCs w:val="28"/>
        </w:rPr>
        <w:t xml:space="preserve"> </w:t>
      </w:r>
      <w:r w:rsidRPr="00D91F8A">
        <w:rPr>
          <w:rFonts w:hint="cs"/>
          <w:sz w:val="26"/>
          <w:szCs w:val="28"/>
          <w:rtl/>
        </w:rPr>
        <w:t>را بسیار کوچک کرده و بهره‌وری خود را تا دوبرابر افزایش دهند و باز در پی بهبودهای</w:t>
      </w:r>
      <w:r w:rsidRPr="00D91F8A">
        <w:rPr>
          <w:rFonts w:hint="cs"/>
          <w:sz w:val="26"/>
          <w:szCs w:val="28"/>
        </w:rPr>
        <w:t xml:space="preserve"> </w:t>
      </w:r>
      <w:r w:rsidRPr="00D91F8A">
        <w:rPr>
          <w:rFonts w:hint="cs"/>
          <w:sz w:val="26"/>
          <w:szCs w:val="28"/>
          <w:rtl/>
        </w:rPr>
        <w:t>بیشتر موجودی‌ها و عیب‌ها بوده و زمان تحویل را نصف کرده و بهره‌وری را به دو برابر</w:t>
      </w:r>
      <w:r w:rsidRPr="00D91F8A">
        <w:rPr>
          <w:rFonts w:hint="cs"/>
          <w:sz w:val="26"/>
          <w:szCs w:val="28"/>
        </w:rPr>
        <w:t xml:space="preserve"> </w:t>
      </w:r>
      <w:r w:rsidRPr="00D91F8A">
        <w:rPr>
          <w:rFonts w:hint="cs"/>
          <w:sz w:val="26"/>
          <w:szCs w:val="28"/>
          <w:rtl/>
        </w:rPr>
        <w:t>افزایش دهند و وارد فضایی از بهبود بی‌پایان شوند.</w:t>
      </w:r>
    </w:p>
    <w:p w:rsidR="00020774" w:rsidRDefault="00020774" w:rsidP="00020774">
      <w:pPr>
        <w:pStyle w:val="NormalWeb"/>
        <w:bidi/>
        <w:spacing w:before="0" w:beforeAutospacing="0" w:after="0" w:afterAutospacing="0" w:line="360" w:lineRule="auto"/>
        <w:jc w:val="both"/>
        <w:rPr>
          <w:sz w:val="26"/>
          <w:szCs w:val="28"/>
          <w:rtl/>
        </w:rPr>
      </w:pPr>
      <w:r w:rsidRPr="00D91F8A">
        <w:rPr>
          <w:rFonts w:hint="cs"/>
          <w:sz w:val="26"/>
          <w:szCs w:val="28"/>
          <w:rtl/>
        </w:rPr>
        <w:t>سه دیدگاه در مورد تولید ناب</w:t>
      </w:r>
      <w:r w:rsidRPr="00D91F8A">
        <w:rPr>
          <w:rFonts w:hint="cs"/>
          <w:sz w:val="26"/>
          <w:szCs w:val="28"/>
        </w:rPr>
        <w:t xml:space="preserve"> </w:t>
      </w:r>
      <w:r w:rsidRPr="00D91F8A">
        <w:rPr>
          <w:rFonts w:hint="cs"/>
          <w:sz w:val="26"/>
          <w:szCs w:val="28"/>
          <w:rtl/>
        </w:rPr>
        <w:t>مطرح شده است: برخی به آن به عنوان مجموعه‌ای از ابزارها نگاه می‌کنند، گروه دیگر</w:t>
      </w:r>
      <w:r w:rsidRPr="00D91F8A">
        <w:rPr>
          <w:rFonts w:hint="cs"/>
          <w:sz w:val="26"/>
          <w:szCs w:val="28"/>
        </w:rPr>
        <w:t xml:space="preserve"> </w:t>
      </w:r>
      <w:r w:rsidRPr="00D91F8A">
        <w:rPr>
          <w:rFonts w:hint="cs"/>
          <w:sz w:val="26"/>
          <w:szCs w:val="28"/>
          <w:rtl/>
        </w:rPr>
        <w:t>آن را سیستمی می‌بینند که به موجب آن یک شرکت می‌تواند هزینه‌ها را در کنار افزایش</w:t>
      </w:r>
      <w:r w:rsidRPr="00D91F8A">
        <w:rPr>
          <w:rFonts w:hint="cs"/>
          <w:sz w:val="26"/>
          <w:szCs w:val="28"/>
        </w:rPr>
        <w:t xml:space="preserve"> </w:t>
      </w:r>
      <w:r w:rsidRPr="00D91F8A">
        <w:rPr>
          <w:rFonts w:hint="cs"/>
          <w:sz w:val="26"/>
          <w:szCs w:val="28"/>
          <w:rtl/>
        </w:rPr>
        <w:t>رضایت مشتری کاهش دهد. در دیدگاه گروه سوم، ناب به عنوان فلسفه‌ای مطرح است که در</w:t>
      </w:r>
      <w:r w:rsidRPr="00D91F8A">
        <w:rPr>
          <w:rFonts w:hint="cs"/>
          <w:sz w:val="26"/>
          <w:szCs w:val="28"/>
        </w:rPr>
        <w:t xml:space="preserve"> </w:t>
      </w:r>
      <w:r w:rsidRPr="00D91F8A">
        <w:rPr>
          <w:rFonts w:hint="cs"/>
          <w:sz w:val="26"/>
          <w:szCs w:val="28"/>
          <w:rtl/>
        </w:rPr>
        <w:t>آن بر حداقل کردن منابع مورداستفاده در تشکیلات اقتصادی تاکید دارد</w:t>
      </w:r>
      <w:r w:rsidRPr="00D91F8A">
        <w:rPr>
          <w:sz w:val="26"/>
          <w:szCs w:val="28"/>
        </w:rPr>
        <w:t>.</w:t>
      </w:r>
    </w:p>
    <w:p w:rsidR="00020774" w:rsidRPr="00D91F8A" w:rsidRDefault="00020774" w:rsidP="00020774">
      <w:pPr>
        <w:pStyle w:val="NormalWeb"/>
        <w:bidi/>
        <w:spacing w:before="0" w:beforeAutospacing="0" w:after="0" w:afterAutospacing="0" w:line="360" w:lineRule="auto"/>
        <w:jc w:val="both"/>
        <w:rPr>
          <w:sz w:val="26"/>
          <w:szCs w:val="28"/>
          <w:rtl/>
        </w:rPr>
      </w:pPr>
    </w:p>
    <w:p w:rsidR="00020774" w:rsidRPr="00B36F40" w:rsidRDefault="00020774" w:rsidP="00020774">
      <w:pPr>
        <w:pStyle w:val="Heading1"/>
        <w:rPr>
          <w:rtl/>
        </w:rPr>
      </w:pPr>
      <w:bookmarkStart w:id="67" w:name="_Toc280044116"/>
      <w:bookmarkStart w:id="68" w:name="_Toc295467075"/>
      <w:r w:rsidRPr="00B36F40">
        <w:rPr>
          <w:rStyle w:val="Strong"/>
          <w:rFonts w:hint="cs"/>
          <w:sz w:val="26"/>
          <w:rtl/>
        </w:rPr>
        <w:t>29-2- زنجیره تأمین ناب</w:t>
      </w:r>
      <w:bookmarkEnd w:id="67"/>
      <w:bookmarkEnd w:id="68"/>
    </w:p>
    <w:p w:rsidR="00020774" w:rsidRPr="00D91F8A" w:rsidRDefault="00020774" w:rsidP="00020774">
      <w:pPr>
        <w:pStyle w:val="NormalWeb"/>
        <w:bidi/>
        <w:spacing w:before="0" w:beforeAutospacing="0" w:after="0" w:afterAutospacing="0" w:line="360" w:lineRule="auto"/>
        <w:jc w:val="both"/>
        <w:rPr>
          <w:sz w:val="26"/>
          <w:szCs w:val="28"/>
          <w:rtl/>
        </w:rPr>
      </w:pPr>
      <w:r w:rsidRPr="00D91F8A">
        <w:rPr>
          <w:rFonts w:hint="cs"/>
          <w:sz w:val="26"/>
          <w:szCs w:val="28"/>
          <w:rtl/>
        </w:rPr>
        <w:t>امروزه تأثیر تولید ناب را در کسب‌و‌کار نمی‌توان نادیده گرفت: اصول ناب‌سازی،</w:t>
      </w:r>
      <w:r w:rsidRPr="00D91F8A">
        <w:rPr>
          <w:rFonts w:hint="cs"/>
          <w:sz w:val="26"/>
          <w:szCs w:val="28"/>
        </w:rPr>
        <w:t xml:space="preserve"> </w:t>
      </w:r>
      <w:r w:rsidRPr="00D91F8A">
        <w:rPr>
          <w:rFonts w:hint="cs"/>
          <w:sz w:val="26"/>
          <w:szCs w:val="28"/>
          <w:rtl/>
        </w:rPr>
        <w:t>شرکت‌ها را قادر می‌سازد تا بیش از پیش منعطف‌تر و سودآورتر بشوند. برای ناب‌شدن،</w:t>
      </w:r>
      <w:r w:rsidRPr="00D91F8A">
        <w:rPr>
          <w:rFonts w:hint="cs"/>
          <w:sz w:val="26"/>
          <w:szCs w:val="28"/>
        </w:rPr>
        <w:t xml:space="preserve"> </w:t>
      </w:r>
      <w:r w:rsidRPr="00D91F8A">
        <w:rPr>
          <w:rFonts w:hint="cs"/>
          <w:sz w:val="26"/>
          <w:szCs w:val="28"/>
          <w:rtl/>
        </w:rPr>
        <w:t>این اصول باید فراسوی مرزهای فرایند تولید و ساخت معمولی باشد. همین امر باعث</w:t>
      </w:r>
      <w:r w:rsidRPr="00D91F8A">
        <w:rPr>
          <w:rFonts w:hint="cs"/>
          <w:sz w:val="26"/>
          <w:szCs w:val="28"/>
        </w:rPr>
        <w:t xml:space="preserve"> </w:t>
      </w:r>
      <w:r w:rsidRPr="00D91F8A">
        <w:rPr>
          <w:rFonts w:hint="cs"/>
          <w:sz w:val="26"/>
          <w:szCs w:val="28"/>
          <w:rtl/>
        </w:rPr>
        <w:t>می‌شود بسیار تلاش کنند تا اصول ناب را در زنجیره تأمین به‌کار گیرند و این که این</w:t>
      </w:r>
      <w:r w:rsidRPr="00D91F8A">
        <w:rPr>
          <w:rFonts w:hint="cs"/>
          <w:sz w:val="26"/>
          <w:szCs w:val="28"/>
        </w:rPr>
        <w:t xml:space="preserve"> </w:t>
      </w:r>
      <w:r w:rsidRPr="00D91F8A">
        <w:rPr>
          <w:rFonts w:hint="cs"/>
          <w:sz w:val="26"/>
          <w:szCs w:val="28"/>
          <w:rtl/>
        </w:rPr>
        <w:t>اصول و مبانی را برای ساختن زنجیره‌های قابل انطباق، منعطف و خلاق بپذیرند. ادغام</w:t>
      </w:r>
      <w:r w:rsidRPr="00D91F8A">
        <w:rPr>
          <w:rFonts w:hint="cs"/>
          <w:sz w:val="26"/>
          <w:szCs w:val="28"/>
        </w:rPr>
        <w:t xml:space="preserve"> </w:t>
      </w:r>
      <w:r w:rsidRPr="00D91F8A">
        <w:rPr>
          <w:rFonts w:hint="cs"/>
          <w:sz w:val="26"/>
          <w:szCs w:val="28"/>
          <w:rtl/>
        </w:rPr>
        <w:t>ناب و مدیریت زنجیره تأمین، شگفت‌انگیز نیست. کارشناسان و متخصصان زنجیره تأمین،</w:t>
      </w:r>
      <w:r w:rsidRPr="00D91F8A">
        <w:rPr>
          <w:rFonts w:hint="cs"/>
          <w:sz w:val="26"/>
          <w:szCs w:val="28"/>
        </w:rPr>
        <w:t xml:space="preserve"> </w:t>
      </w:r>
      <w:r w:rsidRPr="00D91F8A">
        <w:rPr>
          <w:rFonts w:hint="cs"/>
          <w:sz w:val="26"/>
          <w:szCs w:val="28"/>
          <w:rtl/>
        </w:rPr>
        <w:t>کاهش اتلاف‌ها، افزایش سودآوری و ایجاد انعطاف‌های بیشتر در زنجیره تأمین را ذکر</w:t>
      </w:r>
      <w:r w:rsidRPr="00D91F8A">
        <w:rPr>
          <w:rFonts w:hint="cs"/>
          <w:sz w:val="26"/>
          <w:szCs w:val="28"/>
        </w:rPr>
        <w:t xml:space="preserve"> </w:t>
      </w:r>
      <w:r w:rsidRPr="00D91F8A">
        <w:rPr>
          <w:rFonts w:hint="cs"/>
          <w:sz w:val="26"/>
          <w:szCs w:val="28"/>
          <w:rtl/>
        </w:rPr>
        <w:t>کرده‌اند که برخی از این حوزه‌های ذکر شده با مبانی ناب، مشترک می‌باشد</w:t>
      </w:r>
      <w:r w:rsidRPr="00D91F8A">
        <w:rPr>
          <w:sz w:val="26"/>
          <w:szCs w:val="28"/>
        </w:rPr>
        <w:t>.</w:t>
      </w:r>
    </w:p>
    <w:p w:rsidR="00020774" w:rsidRPr="00D91F8A" w:rsidRDefault="00020774" w:rsidP="00020774">
      <w:pPr>
        <w:pStyle w:val="Heading1"/>
        <w:rPr>
          <w:rtl/>
        </w:rPr>
      </w:pPr>
      <w:bookmarkStart w:id="69" w:name="_Toc280044117"/>
      <w:bookmarkStart w:id="70" w:name="_Toc295467076"/>
      <w:r w:rsidRPr="00D91F8A">
        <w:rPr>
          <w:rStyle w:val="Strong"/>
          <w:rFonts w:ascii="Times New Roman" w:hAnsi="Times New Roman" w:cs="Times New Roman" w:hint="cs"/>
          <w:sz w:val="26"/>
          <w:szCs w:val="28"/>
          <w:rtl/>
        </w:rPr>
        <w:t>30-2- ویژگی‌های زنجیره تأمین در تولید ناب</w:t>
      </w:r>
      <w:bookmarkEnd w:id="69"/>
      <w:bookmarkEnd w:id="70"/>
    </w:p>
    <w:p w:rsidR="00020774" w:rsidRPr="00D91F8A" w:rsidRDefault="00020774" w:rsidP="00020774">
      <w:pPr>
        <w:pStyle w:val="NormalWeb"/>
        <w:bidi/>
        <w:spacing w:before="0" w:beforeAutospacing="0" w:after="0" w:afterAutospacing="0" w:line="360" w:lineRule="auto"/>
        <w:jc w:val="both"/>
        <w:rPr>
          <w:sz w:val="26"/>
          <w:szCs w:val="28"/>
          <w:rtl/>
        </w:rPr>
      </w:pPr>
      <w:r w:rsidRPr="00D91F8A">
        <w:rPr>
          <w:rFonts w:hint="cs"/>
          <w:sz w:val="26"/>
          <w:szCs w:val="28"/>
          <w:rtl/>
        </w:rPr>
        <w:t>تولید ناب برای حذف این معایب و پاسخ به تقاضای مشتریان روش‌هایی با ویژگی‌های</w:t>
      </w:r>
      <w:r w:rsidRPr="00D91F8A">
        <w:rPr>
          <w:rFonts w:hint="cs"/>
          <w:sz w:val="26"/>
          <w:szCs w:val="28"/>
        </w:rPr>
        <w:t xml:space="preserve"> </w:t>
      </w:r>
      <w:r w:rsidRPr="00D91F8A">
        <w:rPr>
          <w:rFonts w:hint="cs"/>
          <w:sz w:val="26"/>
          <w:szCs w:val="28"/>
          <w:rtl/>
        </w:rPr>
        <w:t>زیر برای سازماندهی تأمین‌کنندگان ارائه داد</w:t>
      </w:r>
      <w:r w:rsidRPr="00D91F8A">
        <w:rPr>
          <w:sz w:val="26"/>
          <w:szCs w:val="28"/>
        </w:rPr>
        <w:t>:</w:t>
      </w:r>
    </w:p>
    <w:p w:rsidR="00020774" w:rsidRPr="00D91F8A" w:rsidRDefault="00020774" w:rsidP="00020774">
      <w:pPr>
        <w:pStyle w:val="NormalWeb"/>
        <w:numPr>
          <w:ilvl w:val="0"/>
          <w:numId w:val="17"/>
        </w:numPr>
        <w:tabs>
          <w:tab w:val="right" w:pos="140"/>
        </w:tabs>
        <w:bidi/>
        <w:spacing w:before="0" w:beforeAutospacing="0" w:after="0" w:afterAutospacing="0" w:line="360" w:lineRule="auto"/>
        <w:ind w:left="0" w:firstLine="0"/>
        <w:jc w:val="both"/>
        <w:rPr>
          <w:sz w:val="26"/>
          <w:szCs w:val="28"/>
          <w:rtl/>
        </w:rPr>
      </w:pPr>
      <w:r w:rsidRPr="00D91F8A">
        <w:rPr>
          <w:rFonts w:hint="cs"/>
          <w:sz w:val="26"/>
          <w:szCs w:val="28"/>
          <w:rtl/>
        </w:rPr>
        <w:t>سازماندهی تأمین‌کنندگان و</w:t>
      </w:r>
      <w:r w:rsidRPr="00D91F8A">
        <w:rPr>
          <w:rFonts w:hint="cs"/>
          <w:sz w:val="26"/>
          <w:szCs w:val="28"/>
        </w:rPr>
        <w:t xml:space="preserve"> </w:t>
      </w:r>
      <w:r w:rsidRPr="00D91F8A">
        <w:rPr>
          <w:rFonts w:hint="cs"/>
          <w:sz w:val="26"/>
          <w:szCs w:val="28"/>
          <w:rtl/>
        </w:rPr>
        <w:t>رتبه‌بندی براساس کارکرد آن ها</w:t>
      </w:r>
    </w:p>
    <w:p w:rsidR="00020774" w:rsidRPr="00D91F8A" w:rsidRDefault="00020774" w:rsidP="00020774">
      <w:pPr>
        <w:pStyle w:val="NormalWeb"/>
        <w:numPr>
          <w:ilvl w:val="0"/>
          <w:numId w:val="17"/>
        </w:numPr>
        <w:tabs>
          <w:tab w:val="right" w:pos="140"/>
        </w:tabs>
        <w:bidi/>
        <w:spacing w:before="0" w:beforeAutospacing="0" w:after="0" w:afterAutospacing="0" w:line="360" w:lineRule="auto"/>
        <w:ind w:left="0" w:firstLine="0"/>
        <w:jc w:val="both"/>
        <w:rPr>
          <w:sz w:val="26"/>
          <w:szCs w:val="28"/>
          <w:rtl/>
        </w:rPr>
      </w:pPr>
      <w:r w:rsidRPr="00D91F8A">
        <w:rPr>
          <w:rFonts w:hint="cs"/>
          <w:sz w:val="26"/>
          <w:szCs w:val="28"/>
          <w:rtl/>
        </w:rPr>
        <w:lastRenderedPageBreak/>
        <w:t>واگذاری وظایف طراحی محصولات به شرکت‌های</w:t>
      </w:r>
      <w:r w:rsidRPr="00D91F8A">
        <w:rPr>
          <w:rFonts w:hint="cs"/>
          <w:sz w:val="26"/>
          <w:szCs w:val="28"/>
        </w:rPr>
        <w:t xml:space="preserve"> </w:t>
      </w:r>
      <w:r w:rsidRPr="00D91F8A">
        <w:rPr>
          <w:rFonts w:hint="cs"/>
          <w:sz w:val="26"/>
          <w:szCs w:val="28"/>
          <w:rtl/>
        </w:rPr>
        <w:t>تأمین‌کننده رده اول</w:t>
      </w:r>
    </w:p>
    <w:p w:rsidR="00020774" w:rsidRPr="00D91F8A" w:rsidRDefault="00020774" w:rsidP="00020774">
      <w:pPr>
        <w:pStyle w:val="NormalWeb"/>
        <w:numPr>
          <w:ilvl w:val="0"/>
          <w:numId w:val="17"/>
        </w:numPr>
        <w:tabs>
          <w:tab w:val="right" w:pos="140"/>
        </w:tabs>
        <w:bidi/>
        <w:spacing w:before="0" w:beforeAutospacing="0" w:after="0" w:afterAutospacing="0" w:line="360" w:lineRule="auto"/>
        <w:ind w:left="0" w:firstLine="0"/>
        <w:jc w:val="both"/>
        <w:rPr>
          <w:sz w:val="26"/>
          <w:szCs w:val="28"/>
          <w:rtl/>
        </w:rPr>
      </w:pPr>
      <w:r w:rsidRPr="00D91F8A">
        <w:rPr>
          <w:rFonts w:hint="cs"/>
          <w:sz w:val="26"/>
          <w:szCs w:val="28"/>
          <w:rtl/>
        </w:rPr>
        <w:t>طراحی قطعات براساس رویکرد سیستمی و توجه به کل</w:t>
      </w:r>
      <w:r w:rsidRPr="00D91F8A">
        <w:rPr>
          <w:rFonts w:hint="cs"/>
          <w:sz w:val="26"/>
          <w:szCs w:val="28"/>
        </w:rPr>
        <w:t xml:space="preserve"> </w:t>
      </w:r>
      <w:r w:rsidRPr="00D91F8A">
        <w:rPr>
          <w:rFonts w:hint="cs"/>
          <w:sz w:val="26"/>
          <w:szCs w:val="28"/>
          <w:rtl/>
        </w:rPr>
        <w:t>محصول</w:t>
      </w:r>
    </w:p>
    <w:p w:rsidR="00020774" w:rsidRPr="00D91F8A" w:rsidRDefault="00020774" w:rsidP="00020774">
      <w:pPr>
        <w:pStyle w:val="NormalWeb"/>
        <w:numPr>
          <w:ilvl w:val="0"/>
          <w:numId w:val="17"/>
        </w:numPr>
        <w:tabs>
          <w:tab w:val="right" w:pos="140"/>
        </w:tabs>
        <w:bidi/>
        <w:spacing w:before="0" w:beforeAutospacing="0" w:after="0" w:afterAutospacing="0" w:line="360" w:lineRule="auto"/>
        <w:ind w:left="0" w:firstLine="0"/>
        <w:jc w:val="both"/>
        <w:rPr>
          <w:sz w:val="26"/>
          <w:szCs w:val="28"/>
          <w:rtl/>
        </w:rPr>
      </w:pPr>
      <w:r w:rsidRPr="00D91F8A">
        <w:rPr>
          <w:rFonts w:hint="cs"/>
          <w:sz w:val="26"/>
          <w:szCs w:val="28"/>
          <w:rtl/>
        </w:rPr>
        <w:t>عدم دخالت در مسائل تولید از قبیل جنس قطعات و چگونگی ساخت آن ها</w:t>
      </w:r>
    </w:p>
    <w:p w:rsidR="00020774" w:rsidRPr="00D91F8A" w:rsidRDefault="00020774" w:rsidP="00020774">
      <w:pPr>
        <w:pStyle w:val="NormalWeb"/>
        <w:numPr>
          <w:ilvl w:val="0"/>
          <w:numId w:val="17"/>
        </w:numPr>
        <w:tabs>
          <w:tab w:val="right" w:pos="140"/>
        </w:tabs>
        <w:bidi/>
        <w:spacing w:before="0" w:beforeAutospacing="0" w:after="0" w:afterAutospacing="0" w:line="360" w:lineRule="auto"/>
        <w:ind w:left="0" w:firstLine="0"/>
        <w:jc w:val="both"/>
        <w:rPr>
          <w:sz w:val="26"/>
          <w:szCs w:val="28"/>
          <w:rtl/>
        </w:rPr>
      </w:pPr>
      <w:r w:rsidRPr="00D91F8A">
        <w:rPr>
          <w:rFonts w:hint="cs"/>
          <w:sz w:val="26"/>
          <w:szCs w:val="28"/>
          <w:rtl/>
        </w:rPr>
        <w:t>سازماندهی و مدیریت تأمین‌کنندگان رده دوم که فقط در ساخت و مهندسی فرایند مهارت</w:t>
      </w:r>
      <w:r w:rsidRPr="00D91F8A">
        <w:rPr>
          <w:rFonts w:hint="cs"/>
          <w:sz w:val="26"/>
          <w:szCs w:val="28"/>
        </w:rPr>
        <w:t xml:space="preserve"> </w:t>
      </w:r>
      <w:r w:rsidRPr="00D91F8A">
        <w:rPr>
          <w:rFonts w:hint="cs"/>
          <w:sz w:val="26"/>
          <w:szCs w:val="28"/>
          <w:rtl/>
        </w:rPr>
        <w:t>داشتند توسط تأمین‌کننده اول</w:t>
      </w:r>
    </w:p>
    <w:p w:rsidR="00020774" w:rsidRPr="00D91F8A" w:rsidRDefault="00020774" w:rsidP="00020774">
      <w:pPr>
        <w:pStyle w:val="NormalWeb"/>
        <w:numPr>
          <w:ilvl w:val="0"/>
          <w:numId w:val="17"/>
        </w:numPr>
        <w:tabs>
          <w:tab w:val="right" w:pos="140"/>
        </w:tabs>
        <w:bidi/>
        <w:spacing w:before="0" w:beforeAutospacing="0" w:after="0" w:afterAutospacing="0" w:line="360" w:lineRule="auto"/>
        <w:ind w:left="0" w:firstLine="0"/>
        <w:jc w:val="both"/>
        <w:rPr>
          <w:sz w:val="26"/>
          <w:szCs w:val="28"/>
          <w:rtl/>
        </w:rPr>
      </w:pPr>
      <w:r w:rsidRPr="00D91F8A">
        <w:rPr>
          <w:rFonts w:hint="cs"/>
          <w:sz w:val="26"/>
          <w:szCs w:val="28"/>
          <w:rtl/>
        </w:rPr>
        <w:t>تبادل اطلاعات و روش‌های تولید بین تأمین‌کنندگان رده دوم و بهبود روش‌ها</w:t>
      </w:r>
      <w:r w:rsidRPr="00D91F8A">
        <w:rPr>
          <w:sz w:val="26"/>
          <w:szCs w:val="28"/>
        </w:rPr>
        <w:br/>
      </w:r>
      <w:r w:rsidRPr="00D91F8A">
        <w:rPr>
          <w:rFonts w:hint="cs"/>
          <w:sz w:val="26"/>
          <w:szCs w:val="28"/>
          <w:rtl/>
        </w:rPr>
        <w:t>مشارکت و سرمایه‌گذاری در شرکت‌های تأمین‌کننده قطعه</w:t>
      </w:r>
      <w:r w:rsidRPr="00D91F8A">
        <w:rPr>
          <w:rFonts w:hint="cs"/>
          <w:sz w:val="26"/>
          <w:szCs w:val="28"/>
        </w:rPr>
        <w:t xml:space="preserve"> </w:t>
      </w:r>
      <w:r w:rsidRPr="00D91F8A">
        <w:rPr>
          <w:rFonts w:hint="cs"/>
          <w:sz w:val="26"/>
          <w:szCs w:val="28"/>
          <w:rtl/>
        </w:rPr>
        <w:t>توسط کارخانه مونتاژ و تأمین‌کننده رده اول</w:t>
      </w:r>
      <w:r w:rsidRPr="00D91F8A">
        <w:rPr>
          <w:rFonts w:hint="cs"/>
          <w:sz w:val="26"/>
          <w:szCs w:val="28"/>
        </w:rPr>
        <w:t xml:space="preserve"> </w:t>
      </w:r>
    </w:p>
    <w:p w:rsidR="00020774" w:rsidRPr="00D91F8A" w:rsidRDefault="00020774" w:rsidP="00020774">
      <w:pPr>
        <w:pStyle w:val="NormalWeb"/>
        <w:numPr>
          <w:ilvl w:val="0"/>
          <w:numId w:val="17"/>
        </w:numPr>
        <w:tabs>
          <w:tab w:val="right" w:pos="140"/>
        </w:tabs>
        <w:bidi/>
        <w:spacing w:before="0" w:beforeAutospacing="0" w:after="0" w:afterAutospacing="0" w:line="360" w:lineRule="auto"/>
        <w:ind w:left="0" w:firstLine="0"/>
        <w:jc w:val="both"/>
        <w:rPr>
          <w:sz w:val="26"/>
          <w:szCs w:val="28"/>
          <w:rtl/>
        </w:rPr>
      </w:pPr>
      <w:r w:rsidRPr="00D91F8A">
        <w:rPr>
          <w:rFonts w:hint="cs"/>
          <w:sz w:val="26"/>
          <w:szCs w:val="28"/>
          <w:rtl/>
        </w:rPr>
        <w:t>تأمین نیروی انسانی متخصص و</w:t>
      </w:r>
      <w:r w:rsidRPr="00D91F8A">
        <w:rPr>
          <w:rFonts w:hint="cs"/>
          <w:sz w:val="26"/>
          <w:szCs w:val="28"/>
        </w:rPr>
        <w:t xml:space="preserve"> </w:t>
      </w:r>
      <w:r w:rsidRPr="00D91F8A">
        <w:rPr>
          <w:rFonts w:hint="cs"/>
          <w:sz w:val="26"/>
          <w:szCs w:val="28"/>
          <w:rtl/>
        </w:rPr>
        <w:t>مهندسان طراح و ساخت توسط کارخانه مونتاژکننده</w:t>
      </w:r>
    </w:p>
    <w:p w:rsidR="00020774" w:rsidRPr="00D91F8A" w:rsidRDefault="00020774" w:rsidP="00020774">
      <w:pPr>
        <w:pStyle w:val="Heading1"/>
        <w:rPr>
          <w:rtl/>
        </w:rPr>
      </w:pPr>
      <w:bookmarkStart w:id="71" w:name="_Toc280044118"/>
      <w:bookmarkStart w:id="72" w:name="_Toc295467077"/>
      <w:r w:rsidRPr="00D91F8A">
        <w:rPr>
          <w:rStyle w:val="Strong"/>
          <w:rFonts w:ascii="Times New Roman" w:hAnsi="Times New Roman" w:cs="Times New Roman" w:hint="cs"/>
          <w:sz w:val="26"/>
          <w:szCs w:val="28"/>
          <w:rtl/>
        </w:rPr>
        <w:t>31-2- مولفه‌های زنجیره ناب</w:t>
      </w:r>
      <w:bookmarkEnd w:id="71"/>
      <w:bookmarkEnd w:id="72"/>
    </w:p>
    <w:p w:rsidR="00020774" w:rsidRPr="00D91F8A" w:rsidRDefault="00020774" w:rsidP="00020774">
      <w:pPr>
        <w:pStyle w:val="NormalWeb"/>
        <w:tabs>
          <w:tab w:val="right" w:pos="140"/>
        </w:tabs>
        <w:bidi/>
        <w:spacing w:before="0" w:beforeAutospacing="0" w:after="0" w:afterAutospacing="0" w:line="360" w:lineRule="auto"/>
        <w:jc w:val="both"/>
        <w:rPr>
          <w:sz w:val="26"/>
          <w:szCs w:val="28"/>
          <w:rtl/>
        </w:rPr>
      </w:pPr>
      <w:r w:rsidRPr="00D91F8A">
        <w:rPr>
          <w:rFonts w:hint="cs"/>
          <w:sz w:val="26"/>
          <w:szCs w:val="28"/>
          <w:rtl/>
        </w:rPr>
        <w:t>براساس تحقیقی که دانشگاه جورجیا انجام داده، شش ویژگی کلیدی که منجر به زنجیره</w:t>
      </w:r>
      <w:r w:rsidRPr="00D91F8A">
        <w:rPr>
          <w:rFonts w:hint="cs"/>
          <w:sz w:val="26"/>
          <w:szCs w:val="28"/>
        </w:rPr>
        <w:t xml:space="preserve"> </w:t>
      </w:r>
      <w:r w:rsidRPr="00D91F8A">
        <w:rPr>
          <w:rFonts w:hint="cs"/>
          <w:sz w:val="26"/>
          <w:szCs w:val="28"/>
          <w:rtl/>
        </w:rPr>
        <w:t>تأمین ناب می‌شود، معرفی و تبیین است. این شش ویژگی عبارتند از</w:t>
      </w:r>
      <w:r w:rsidRPr="00D91F8A">
        <w:rPr>
          <w:sz w:val="26"/>
          <w:szCs w:val="28"/>
        </w:rPr>
        <w:t>:</w:t>
      </w:r>
    </w:p>
    <w:p w:rsidR="00020774" w:rsidRPr="00D91F8A" w:rsidRDefault="00020774" w:rsidP="00020774">
      <w:pPr>
        <w:pStyle w:val="NormalWeb"/>
        <w:numPr>
          <w:ilvl w:val="0"/>
          <w:numId w:val="18"/>
        </w:numPr>
        <w:tabs>
          <w:tab w:val="right" w:pos="140"/>
          <w:tab w:val="right" w:pos="282"/>
        </w:tabs>
        <w:bidi/>
        <w:spacing w:before="0" w:beforeAutospacing="0" w:after="0" w:afterAutospacing="0" w:line="360" w:lineRule="auto"/>
        <w:ind w:left="0" w:firstLine="0"/>
        <w:jc w:val="both"/>
        <w:rPr>
          <w:sz w:val="26"/>
          <w:szCs w:val="28"/>
          <w:rtl/>
        </w:rPr>
      </w:pPr>
      <w:r w:rsidRPr="00D91F8A">
        <w:rPr>
          <w:rFonts w:hint="cs"/>
          <w:sz w:val="26"/>
          <w:szCs w:val="28"/>
          <w:rtl/>
        </w:rPr>
        <w:t>مدیریت</w:t>
      </w:r>
      <w:r w:rsidRPr="00D91F8A">
        <w:rPr>
          <w:rFonts w:hint="cs"/>
          <w:sz w:val="26"/>
          <w:szCs w:val="28"/>
        </w:rPr>
        <w:t xml:space="preserve"> </w:t>
      </w:r>
      <w:r w:rsidRPr="00D91F8A">
        <w:rPr>
          <w:rFonts w:hint="cs"/>
          <w:sz w:val="26"/>
          <w:szCs w:val="28"/>
          <w:rtl/>
        </w:rPr>
        <w:t>تقاضای بهبودیافته</w:t>
      </w:r>
      <w:r w:rsidRPr="00D91F8A">
        <w:rPr>
          <w:rFonts w:hint="cs"/>
          <w:sz w:val="26"/>
          <w:szCs w:val="28"/>
        </w:rPr>
        <w:t xml:space="preserve"> </w:t>
      </w:r>
    </w:p>
    <w:p w:rsidR="00020774" w:rsidRPr="00D91F8A" w:rsidRDefault="00020774" w:rsidP="00020774">
      <w:pPr>
        <w:pStyle w:val="NormalWeb"/>
        <w:numPr>
          <w:ilvl w:val="0"/>
          <w:numId w:val="18"/>
        </w:numPr>
        <w:tabs>
          <w:tab w:val="right" w:pos="140"/>
          <w:tab w:val="right" w:pos="282"/>
        </w:tabs>
        <w:bidi/>
        <w:spacing w:before="0" w:beforeAutospacing="0" w:after="0" w:afterAutospacing="0" w:line="360" w:lineRule="auto"/>
        <w:ind w:left="0" w:firstLine="0"/>
        <w:jc w:val="both"/>
        <w:rPr>
          <w:sz w:val="26"/>
          <w:szCs w:val="28"/>
          <w:rtl/>
        </w:rPr>
      </w:pPr>
      <w:r w:rsidRPr="00D91F8A">
        <w:rPr>
          <w:rFonts w:hint="cs"/>
          <w:sz w:val="26"/>
          <w:szCs w:val="28"/>
          <w:rtl/>
        </w:rPr>
        <w:t>کاهش اتلاف و هزینه</w:t>
      </w:r>
      <w:r w:rsidRPr="00D91F8A">
        <w:rPr>
          <w:rFonts w:hint="cs"/>
          <w:sz w:val="26"/>
          <w:szCs w:val="28"/>
        </w:rPr>
        <w:t xml:space="preserve"> </w:t>
      </w:r>
    </w:p>
    <w:p w:rsidR="00020774" w:rsidRPr="00D91F8A" w:rsidRDefault="00020774" w:rsidP="00020774">
      <w:pPr>
        <w:pStyle w:val="NormalWeb"/>
        <w:numPr>
          <w:ilvl w:val="0"/>
          <w:numId w:val="18"/>
        </w:numPr>
        <w:tabs>
          <w:tab w:val="right" w:pos="140"/>
          <w:tab w:val="right" w:pos="282"/>
        </w:tabs>
        <w:bidi/>
        <w:spacing w:before="0" w:beforeAutospacing="0" w:after="0" w:afterAutospacing="0" w:line="360" w:lineRule="auto"/>
        <w:ind w:left="0" w:firstLine="0"/>
        <w:jc w:val="both"/>
        <w:rPr>
          <w:sz w:val="26"/>
          <w:szCs w:val="28"/>
          <w:rtl/>
        </w:rPr>
      </w:pPr>
      <w:r w:rsidRPr="00D91F8A">
        <w:rPr>
          <w:rFonts w:hint="cs"/>
          <w:sz w:val="26"/>
          <w:szCs w:val="28"/>
          <w:rtl/>
        </w:rPr>
        <w:t>استانداردسازی فرایند</w:t>
      </w:r>
      <w:r w:rsidRPr="00D91F8A">
        <w:rPr>
          <w:rFonts w:hint="cs"/>
          <w:sz w:val="26"/>
          <w:szCs w:val="28"/>
        </w:rPr>
        <w:t xml:space="preserve"> </w:t>
      </w:r>
    </w:p>
    <w:p w:rsidR="00020774" w:rsidRPr="00D91F8A" w:rsidRDefault="00020774" w:rsidP="00020774">
      <w:pPr>
        <w:pStyle w:val="NormalWeb"/>
        <w:numPr>
          <w:ilvl w:val="0"/>
          <w:numId w:val="18"/>
        </w:numPr>
        <w:tabs>
          <w:tab w:val="right" w:pos="140"/>
          <w:tab w:val="right" w:pos="282"/>
        </w:tabs>
        <w:bidi/>
        <w:spacing w:before="0" w:beforeAutospacing="0" w:after="0" w:afterAutospacing="0" w:line="360" w:lineRule="auto"/>
        <w:ind w:left="0" w:firstLine="0"/>
        <w:jc w:val="both"/>
        <w:rPr>
          <w:sz w:val="26"/>
          <w:szCs w:val="28"/>
          <w:rtl/>
        </w:rPr>
      </w:pPr>
      <w:r w:rsidRPr="00D91F8A">
        <w:rPr>
          <w:rFonts w:hint="cs"/>
          <w:sz w:val="26"/>
          <w:szCs w:val="28"/>
          <w:rtl/>
        </w:rPr>
        <w:t>انطباق با استانداردهای صنعت</w:t>
      </w:r>
      <w:r w:rsidRPr="00D91F8A">
        <w:rPr>
          <w:rFonts w:hint="cs"/>
          <w:sz w:val="26"/>
          <w:szCs w:val="28"/>
        </w:rPr>
        <w:t xml:space="preserve"> </w:t>
      </w:r>
    </w:p>
    <w:p w:rsidR="00020774" w:rsidRPr="00D91F8A" w:rsidRDefault="00020774" w:rsidP="00020774">
      <w:pPr>
        <w:pStyle w:val="NormalWeb"/>
        <w:numPr>
          <w:ilvl w:val="0"/>
          <w:numId w:val="18"/>
        </w:numPr>
        <w:tabs>
          <w:tab w:val="right" w:pos="140"/>
          <w:tab w:val="right" w:pos="282"/>
        </w:tabs>
        <w:bidi/>
        <w:spacing w:before="0" w:beforeAutospacing="0" w:after="0" w:afterAutospacing="0" w:line="360" w:lineRule="auto"/>
        <w:ind w:left="0" w:firstLine="0"/>
        <w:jc w:val="both"/>
        <w:rPr>
          <w:sz w:val="26"/>
          <w:szCs w:val="28"/>
          <w:rtl/>
        </w:rPr>
      </w:pPr>
      <w:r w:rsidRPr="00D91F8A">
        <w:rPr>
          <w:rFonts w:hint="cs"/>
          <w:sz w:val="26"/>
          <w:szCs w:val="28"/>
          <w:rtl/>
        </w:rPr>
        <w:t>عامل تغییر فرهنگ</w:t>
      </w:r>
      <w:r w:rsidRPr="00D91F8A">
        <w:rPr>
          <w:rFonts w:hint="cs"/>
          <w:sz w:val="26"/>
          <w:szCs w:val="28"/>
        </w:rPr>
        <w:t xml:space="preserve"> </w:t>
      </w:r>
    </w:p>
    <w:p w:rsidR="00020774" w:rsidRDefault="00020774" w:rsidP="00020774">
      <w:pPr>
        <w:pStyle w:val="NormalWeb"/>
        <w:numPr>
          <w:ilvl w:val="0"/>
          <w:numId w:val="18"/>
        </w:numPr>
        <w:tabs>
          <w:tab w:val="right" w:pos="140"/>
          <w:tab w:val="right" w:pos="282"/>
        </w:tabs>
        <w:bidi/>
        <w:spacing w:before="0" w:beforeAutospacing="0" w:after="0" w:afterAutospacing="0" w:line="360" w:lineRule="auto"/>
        <w:ind w:left="0" w:firstLine="0"/>
        <w:jc w:val="both"/>
        <w:rPr>
          <w:sz w:val="26"/>
          <w:szCs w:val="28"/>
        </w:rPr>
      </w:pPr>
      <w:r w:rsidRPr="00D91F8A">
        <w:rPr>
          <w:rFonts w:hint="cs"/>
          <w:sz w:val="26"/>
          <w:szCs w:val="28"/>
          <w:rtl/>
        </w:rPr>
        <w:t>همکاری بین شرکتی</w:t>
      </w:r>
    </w:p>
    <w:p w:rsidR="00020774" w:rsidRPr="00D91F8A" w:rsidRDefault="00020774" w:rsidP="00020774">
      <w:pPr>
        <w:pStyle w:val="NormalWeb"/>
        <w:tabs>
          <w:tab w:val="right" w:pos="140"/>
        </w:tabs>
        <w:bidi/>
        <w:spacing w:before="0" w:beforeAutospacing="0" w:after="0" w:afterAutospacing="0" w:line="360" w:lineRule="auto"/>
        <w:jc w:val="both"/>
        <w:rPr>
          <w:sz w:val="26"/>
          <w:szCs w:val="28"/>
          <w:rtl/>
        </w:rPr>
      </w:pPr>
    </w:p>
    <w:p w:rsidR="00020774" w:rsidRPr="00B36F40" w:rsidRDefault="00020774" w:rsidP="00020774">
      <w:pPr>
        <w:pStyle w:val="Heading1"/>
        <w:rPr>
          <w:rStyle w:val="Strong"/>
          <w:b/>
          <w:bCs/>
          <w:sz w:val="26"/>
          <w:rtl/>
        </w:rPr>
      </w:pPr>
      <w:bookmarkStart w:id="73" w:name="_Toc280044119"/>
      <w:bookmarkStart w:id="74" w:name="_Toc295467078"/>
      <w:r w:rsidRPr="00B36F40">
        <w:rPr>
          <w:rStyle w:val="Strong"/>
          <w:rFonts w:hint="cs"/>
          <w:sz w:val="26"/>
          <w:rtl/>
        </w:rPr>
        <w:t>32-2- رقابت‌پذیری</w:t>
      </w:r>
      <w:bookmarkEnd w:id="73"/>
      <w:bookmarkEnd w:id="74"/>
    </w:p>
    <w:p w:rsidR="00020774" w:rsidRPr="00D91F8A" w:rsidRDefault="00020774" w:rsidP="00020774">
      <w:pPr>
        <w:pStyle w:val="NormalWeb"/>
        <w:bidi/>
        <w:spacing w:before="0" w:beforeAutospacing="0" w:after="0" w:afterAutospacing="0" w:line="360" w:lineRule="auto"/>
        <w:jc w:val="both"/>
        <w:rPr>
          <w:sz w:val="26"/>
          <w:szCs w:val="28"/>
          <w:rtl/>
        </w:rPr>
      </w:pPr>
      <w:r w:rsidRPr="00D91F8A">
        <w:rPr>
          <w:rFonts w:hint="cs"/>
          <w:sz w:val="26"/>
          <w:szCs w:val="28"/>
          <w:rtl/>
        </w:rPr>
        <w:t>چرا برخی کشورها در رقابت بین‌الملل از دیگران موفق‌ترند؟</w:t>
      </w:r>
    </w:p>
    <w:p w:rsidR="00020774" w:rsidRPr="00D91F8A" w:rsidRDefault="00020774" w:rsidP="00020774">
      <w:pPr>
        <w:pStyle w:val="NormalWeb"/>
        <w:bidi/>
        <w:spacing w:before="0" w:beforeAutospacing="0" w:after="0" w:afterAutospacing="0" w:line="360" w:lineRule="auto"/>
        <w:jc w:val="both"/>
        <w:rPr>
          <w:sz w:val="26"/>
          <w:szCs w:val="28"/>
          <w:rtl/>
        </w:rPr>
      </w:pPr>
      <w:r w:rsidRPr="00D91F8A">
        <w:rPr>
          <w:rFonts w:hint="cs"/>
          <w:sz w:val="26"/>
          <w:szCs w:val="28"/>
          <w:rtl/>
        </w:rPr>
        <w:t>این پرسش اقتصادی در عصر حاضر، ذهن اغلب اقتصاددانان، مدیران صنایع و شرکت‌ها و</w:t>
      </w:r>
      <w:r w:rsidRPr="00D91F8A">
        <w:rPr>
          <w:rFonts w:hint="cs"/>
          <w:sz w:val="26"/>
          <w:szCs w:val="28"/>
        </w:rPr>
        <w:t xml:space="preserve"> </w:t>
      </w:r>
      <w:r w:rsidRPr="00D91F8A">
        <w:rPr>
          <w:rFonts w:hint="cs"/>
          <w:sz w:val="26"/>
          <w:szCs w:val="28"/>
          <w:rtl/>
        </w:rPr>
        <w:t>حتی دولتمردان را به خود مشغول ساخته است. به بیان دیگر، بحث رقابت‌پذیری یکی از</w:t>
      </w:r>
      <w:r w:rsidRPr="00D91F8A">
        <w:rPr>
          <w:rFonts w:hint="cs"/>
          <w:sz w:val="26"/>
          <w:szCs w:val="28"/>
        </w:rPr>
        <w:t xml:space="preserve"> </w:t>
      </w:r>
      <w:r w:rsidRPr="00D91F8A">
        <w:rPr>
          <w:rFonts w:hint="cs"/>
          <w:sz w:val="26"/>
          <w:szCs w:val="28"/>
          <w:rtl/>
        </w:rPr>
        <w:t>مهم‌ترین دغدغه‌های تجارت و فعالیت در محیط پویا و رقابتی امروز است. از مشخصه‌های</w:t>
      </w:r>
      <w:r w:rsidRPr="00D91F8A">
        <w:rPr>
          <w:rFonts w:hint="cs"/>
          <w:sz w:val="26"/>
          <w:szCs w:val="28"/>
        </w:rPr>
        <w:t xml:space="preserve"> </w:t>
      </w:r>
      <w:r w:rsidRPr="00D91F8A">
        <w:rPr>
          <w:rFonts w:hint="cs"/>
          <w:sz w:val="26"/>
          <w:szCs w:val="28"/>
          <w:rtl/>
        </w:rPr>
        <w:t>دنیای امروز، تغییرات سریع و مداوم در محیط اقتصادی جهان است که حاصل آن، شکل‌گیری</w:t>
      </w:r>
      <w:r w:rsidRPr="00D91F8A">
        <w:rPr>
          <w:rFonts w:hint="cs"/>
          <w:sz w:val="26"/>
          <w:szCs w:val="28"/>
        </w:rPr>
        <w:t xml:space="preserve"> </w:t>
      </w:r>
      <w:r w:rsidRPr="00D91F8A">
        <w:rPr>
          <w:rFonts w:hint="cs"/>
          <w:sz w:val="26"/>
          <w:szCs w:val="28"/>
          <w:rtl/>
        </w:rPr>
        <w:t>رقابت شدید در اقتصاد جهانی است</w:t>
      </w:r>
      <w:r w:rsidRPr="00D91F8A">
        <w:rPr>
          <w:sz w:val="26"/>
          <w:szCs w:val="28"/>
        </w:rPr>
        <w:t>.</w:t>
      </w:r>
    </w:p>
    <w:p w:rsidR="00020774" w:rsidRPr="00D91F8A" w:rsidRDefault="00020774" w:rsidP="00020774">
      <w:pPr>
        <w:pStyle w:val="NormalWeb"/>
        <w:bidi/>
        <w:spacing w:before="0" w:beforeAutospacing="0" w:after="0" w:afterAutospacing="0" w:line="360" w:lineRule="auto"/>
        <w:jc w:val="both"/>
        <w:rPr>
          <w:sz w:val="26"/>
          <w:szCs w:val="28"/>
          <w:rtl/>
        </w:rPr>
      </w:pPr>
      <w:r w:rsidRPr="00D91F8A">
        <w:rPr>
          <w:rFonts w:hint="cs"/>
          <w:sz w:val="26"/>
          <w:szCs w:val="28"/>
          <w:rtl/>
        </w:rPr>
        <w:lastRenderedPageBreak/>
        <w:t>رقابت‌پذیری به معنی توانایی اقتصادی بنگاه</w:t>
      </w:r>
      <w:r w:rsidRPr="00D91F8A">
        <w:rPr>
          <w:rFonts w:hint="cs"/>
          <w:sz w:val="26"/>
          <w:szCs w:val="28"/>
        </w:rPr>
        <w:t xml:space="preserve"> </w:t>
      </w:r>
      <w:r w:rsidRPr="00D91F8A">
        <w:rPr>
          <w:rFonts w:hint="cs"/>
          <w:sz w:val="26"/>
          <w:szCs w:val="28"/>
          <w:rtl/>
        </w:rPr>
        <w:t>برای ثابت نگه‌داشتن یا افزایش سهم بازار خود در هر بازار و فعالیت است به گونه‌ای</w:t>
      </w:r>
      <w:r w:rsidRPr="00D91F8A">
        <w:rPr>
          <w:rFonts w:hint="cs"/>
          <w:sz w:val="26"/>
          <w:szCs w:val="28"/>
        </w:rPr>
        <w:t xml:space="preserve"> </w:t>
      </w:r>
      <w:r w:rsidRPr="00D91F8A">
        <w:rPr>
          <w:rFonts w:hint="cs"/>
          <w:sz w:val="26"/>
          <w:szCs w:val="28"/>
          <w:rtl/>
        </w:rPr>
        <w:t>که با افزایش درآمد واقعی، استانداردهای زندگی و سود افزایش‌یافته و یا اینکه حداقل،</w:t>
      </w:r>
      <w:r w:rsidRPr="00D91F8A">
        <w:rPr>
          <w:rFonts w:hint="cs"/>
          <w:sz w:val="26"/>
          <w:szCs w:val="28"/>
        </w:rPr>
        <w:t xml:space="preserve"> </w:t>
      </w:r>
      <w:r w:rsidRPr="00D91F8A">
        <w:rPr>
          <w:rFonts w:hint="cs"/>
          <w:sz w:val="26"/>
          <w:szCs w:val="28"/>
          <w:rtl/>
        </w:rPr>
        <w:t>کاهش پیدا نکند</w:t>
      </w:r>
      <w:r w:rsidRPr="00D91F8A">
        <w:rPr>
          <w:sz w:val="26"/>
          <w:szCs w:val="28"/>
        </w:rPr>
        <w:t>.</w:t>
      </w:r>
    </w:p>
    <w:p w:rsidR="00020774" w:rsidRDefault="00020774" w:rsidP="00020774">
      <w:pPr>
        <w:pStyle w:val="NormalWeb"/>
        <w:bidi/>
        <w:spacing w:before="0" w:beforeAutospacing="0" w:after="0" w:afterAutospacing="0" w:line="360" w:lineRule="auto"/>
        <w:jc w:val="both"/>
        <w:rPr>
          <w:sz w:val="26"/>
          <w:szCs w:val="28"/>
          <w:rtl/>
          <w:lang w:bidi="fa-IR"/>
        </w:rPr>
      </w:pPr>
      <w:r w:rsidRPr="00D91F8A">
        <w:rPr>
          <w:rFonts w:hint="cs"/>
          <w:sz w:val="26"/>
          <w:szCs w:val="28"/>
          <w:rtl/>
        </w:rPr>
        <w:t>رقابت‌پذیری، متأثر از عوامل متعدد، اقتصادی، اجتماعی و ... است و در سایه</w:t>
      </w:r>
      <w:r w:rsidRPr="00D91F8A">
        <w:rPr>
          <w:rFonts w:hint="cs"/>
          <w:sz w:val="26"/>
          <w:szCs w:val="28"/>
        </w:rPr>
        <w:t xml:space="preserve"> </w:t>
      </w:r>
      <w:r w:rsidRPr="00D91F8A">
        <w:rPr>
          <w:rFonts w:hint="cs"/>
          <w:sz w:val="26"/>
          <w:szCs w:val="28"/>
          <w:rtl/>
        </w:rPr>
        <w:t>برنامه‌های ملی و هدایت اقتصاد دولت‌ها حاصل می‌شود و به مفهوم اجتماع ساده</w:t>
      </w:r>
      <w:r w:rsidRPr="00D91F8A">
        <w:rPr>
          <w:rFonts w:hint="cs"/>
          <w:sz w:val="26"/>
          <w:szCs w:val="28"/>
        </w:rPr>
        <w:t xml:space="preserve"> </w:t>
      </w:r>
      <w:r w:rsidRPr="00D91F8A">
        <w:rPr>
          <w:rFonts w:hint="cs"/>
          <w:sz w:val="26"/>
          <w:szCs w:val="28"/>
          <w:rtl/>
        </w:rPr>
        <w:t>بنگاه‌های منفرد رقابت‌پذیر نیست. (دفتر مطالعات اقتصادی وزارت بازرگانی</w:t>
      </w:r>
      <w:r w:rsidRPr="00D91F8A">
        <w:rPr>
          <w:rFonts w:hint="cs"/>
          <w:sz w:val="26"/>
          <w:szCs w:val="28"/>
          <w:rtl/>
          <w:lang w:bidi="fa-IR"/>
        </w:rPr>
        <w:t>، 1387، 23</w:t>
      </w:r>
      <w:r w:rsidRPr="00D91F8A">
        <w:rPr>
          <w:rFonts w:hint="cs"/>
          <w:sz w:val="26"/>
          <w:szCs w:val="28"/>
          <w:rtl/>
        </w:rPr>
        <w:t>)</w:t>
      </w:r>
      <w:r>
        <w:rPr>
          <w:rFonts w:hint="cs"/>
          <w:sz w:val="26"/>
          <w:szCs w:val="28"/>
          <w:vertAlign w:val="superscript"/>
          <w:rtl/>
        </w:rPr>
        <w:t>1</w:t>
      </w:r>
      <w:r>
        <w:rPr>
          <w:rFonts w:hint="cs"/>
          <w:sz w:val="26"/>
          <w:szCs w:val="28"/>
          <w:rtl/>
          <w:lang w:bidi="fa-IR"/>
        </w:rPr>
        <w:t>.</w:t>
      </w:r>
    </w:p>
    <w:p w:rsidR="00020774" w:rsidRPr="00D91F8A" w:rsidRDefault="00020774" w:rsidP="00020774">
      <w:pPr>
        <w:pStyle w:val="NormalWeb"/>
        <w:bidi/>
        <w:spacing w:before="0" w:beforeAutospacing="0" w:after="0" w:afterAutospacing="0" w:line="360" w:lineRule="auto"/>
        <w:jc w:val="both"/>
        <w:rPr>
          <w:sz w:val="26"/>
          <w:szCs w:val="28"/>
          <w:rtl/>
        </w:rPr>
      </w:pPr>
      <w:r w:rsidRPr="00D91F8A">
        <w:rPr>
          <w:rFonts w:hint="cs"/>
          <w:sz w:val="26"/>
          <w:szCs w:val="28"/>
          <w:rtl/>
        </w:rPr>
        <w:t>تئوری‌های زیادی تاکنون برای تشریح الگوی تجارت بین کشورها و علت موفقیت آن ها در</w:t>
      </w:r>
      <w:r w:rsidRPr="00D91F8A">
        <w:rPr>
          <w:rFonts w:hint="cs"/>
          <w:sz w:val="26"/>
          <w:szCs w:val="28"/>
        </w:rPr>
        <w:t xml:space="preserve"> </w:t>
      </w:r>
      <w:r w:rsidRPr="00D91F8A">
        <w:rPr>
          <w:rFonts w:hint="cs"/>
          <w:sz w:val="26"/>
          <w:szCs w:val="28"/>
          <w:rtl/>
        </w:rPr>
        <w:t>سطح بین‌المللی ارائه شده است. امروزه با توجه به تغییراتی که در محیط اقتصادی</w:t>
      </w:r>
      <w:r w:rsidRPr="00D91F8A">
        <w:rPr>
          <w:rFonts w:hint="cs"/>
          <w:sz w:val="26"/>
          <w:szCs w:val="28"/>
        </w:rPr>
        <w:t xml:space="preserve"> </w:t>
      </w:r>
      <w:r w:rsidRPr="00D91F8A">
        <w:rPr>
          <w:rFonts w:hint="cs"/>
          <w:sz w:val="26"/>
          <w:szCs w:val="28"/>
          <w:rtl/>
        </w:rPr>
        <w:t>بین‌المللی رخ داده، هیچ‌یک از تئوری‌ها برای علت تجارت کشورها و دلیل موفقیت کشوری</w:t>
      </w:r>
      <w:r w:rsidRPr="00D91F8A">
        <w:rPr>
          <w:rFonts w:hint="cs"/>
          <w:sz w:val="26"/>
          <w:szCs w:val="28"/>
        </w:rPr>
        <w:t xml:space="preserve"> </w:t>
      </w:r>
      <w:r w:rsidRPr="00D91F8A">
        <w:rPr>
          <w:rFonts w:hint="cs"/>
          <w:sz w:val="26"/>
          <w:szCs w:val="28"/>
          <w:rtl/>
        </w:rPr>
        <w:t>در صنعت خاص و توانایی یک کشور در حفظ موقعیت رقابتی خود در بلندمدت کافی نیست و</w:t>
      </w:r>
      <w:r w:rsidRPr="00D91F8A">
        <w:rPr>
          <w:rFonts w:hint="cs"/>
          <w:sz w:val="26"/>
          <w:szCs w:val="28"/>
        </w:rPr>
        <w:t xml:space="preserve"> </w:t>
      </w:r>
      <w:r w:rsidRPr="00D91F8A">
        <w:rPr>
          <w:rFonts w:hint="cs"/>
          <w:sz w:val="26"/>
          <w:szCs w:val="28"/>
          <w:rtl/>
        </w:rPr>
        <w:t>نیاز به ارائه نظریه‌ای است که بتواند ورای مزیت نسبی، به بیان دلایل رقابت‌پذیری</w:t>
      </w:r>
      <w:r w:rsidRPr="00D91F8A">
        <w:rPr>
          <w:rFonts w:hint="cs"/>
          <w:sz w:val="26"/>
          <w:szCs w:val="28"/>
        </w:rPr>
        <w:t xml:space="preserve"> </w:t>
      </w:r>
      <w:r w:rsidRPr="00D91F8A">
        <w:rPr>
          <w:rFonts w:hint="cs"/>
          <w:sz w:val="26"/>
          <w:szCs w:val="28"/>
          <w:rtl/>
        </w:rPr>
        <w:t>یک صنعت در سطح جهان بپردازد. این تئوری باید بتواند علت دستیابی کشوری به مزیت</w:t>
      </w:r>
      <w:r w:rsidRPr="00D91F8A">
        <w:rPr>
          <w:rFonts w:hint="cs"/>
          <w:sz w:val="26"/>
          <w:szCs w:val="28"/>
        </w:rPr>
        <w:t xml:space="preserve"> </w:t>
      </w:r>
      <w:r w:rsidRPr="00D91F8A">
        <w:rPr>
          <w:rFonts w:hint="cs"/>
          <w:sz w:val="26"/>
          <w:szCs w:val="28"/>
          <w:rtl/>
        </w:rPr>
        <w:t>رقابتی را در همه ابعاد و با درنظرگرفتن پویایی محیط رقابتی امروز، تشریح کند</w:t>
      </w:r>
      <w:r w:rsidRPr="00D91F8A">
        <w:rPr>
          <w:sz w:val="26"/>
          <w:szCs w:val="28"/>
        </w:rPr>
        <w:t>.</w:t>
      </w:r>
    </w:p>
    <w:p w:rsidR="00020774" w:rsidRDefault="00020774" w:rsidP="00020774">
      <w:pPr>
        <w:pStyle w:val="NormalWeb"/>
        <w:bidi/>
        <w:spacing w:before="0" w:beforeAutospacing="0" w:after="0" w:afterAutospacing="0" w:line="360" w:lineRule="auto"/>
        <w:jc w:val="both"/>
        <w:rPr>
          <w:sz w:val="26"/>
          <w:szCs w:val="28"/>
          <w:rtl/>
        </w:rPr>
      </w:pPr>
      <w:r w:rsidRPr="00D91F8A">
        <w:rPr>
          <w:rFonts w:hint="cs"/>
          <w:sz w:val="26"/>
          <w:szCs w:val="28"/>
          <w:rtl/>
        </w:rPr>
        <w:t>نظریه‌ای که بتواند همه نیازها و شرایط فوق را پاسخگو باشد، مدل "الماس مزیت</w:t>
      </w:r>
      <w:r w:rsidRPr="00D91F8A">
        <w:rPr>
          <w:rFonts w:hint="cs"/>
          <w:sz w:val="26"/>
          <w:szCs w:val="28"/>
        </w:rPr>
        <w:t xml:space="preserve"> </w:t>
      </w:r>
      <w:r w:rsidRPr="00D91F8A">
        <w:rPr>
          <w:rFonts w:hint="cs"/>
          <w:sz w:val="26"/>
          <w:szCs w:val="28"/>
          <w:rtl/>
        </w:rPr>
        <w:t>رقابت ملی</w:t>
      </w:r>
      <w:r w:rsidRPr="00D91F8A">
        <w:rPr>
          <w:rStyle w:val="FootnoteReference"/>
          <w:sz w:val="26"/>
          <w:rtl/>
        </w:rPr>
        <w:footnoteReference w:id="27"/>
      </w:r>
      <w:r w:rsidRPr="00D91F8A">
        <w:rPr>
          <w:rFonts w:hint="cs"/>
          <w:sz w:val="26"/>
          <w:szCs w:val="28"/>
          <w:rtl/>
        </w:rPr>
        <w:t>" مایکل پورتر است. این مدل به ایجاد بینشی عمیق در بین مدیران،</w:t>
      </w:r>
      <w:r w:rsidRPr="00D91F8A">
        <w:rPr>
          <w:rFonts w:hint="cs"/>
          <w:sz w:val="26"/>
          <w:szCs w:val="28"/>
        </w:rPr>
        <w:t xml:space="preserve"> </w:t>
      </w:r>
      <w:r w:rsidRPr="00D91F8A">
        <w:rPr>
          <w:rFonts w:hint="cs"/>
          <w:sz w:val="26"/>
          <w:szCs w:val="28"/>
          <w:rtl/>
        </w:rPr>
        <w:t>اقتصاددانان و سیاست‌گذاران برای تنظیم مناسب‌ترین استراتژی به منظور ارتقای موفقیت</w:t>
      </w:r>
      <w:r w:rsidRPr="00D91F8A">
        <w:rPr>
          <w:rFonts w:hint="cs"/>
          <w:sz w:val="26"/>
          <w:szCs w:val="28"/>
        </w:rPr>
        <w:t xml:space="preserve"> </w:t>
      </w:r>
      <w:r w:rsidRPr="00D91F8A">
        <w:rPr>
          <w:rFonts w:hint="cs"/>
          <w:sz w:val="26"/>
          <w:szCs w:val="28"/>
          <w:rtl/>
        </w:rPr>
        <w:t>رقابتی در سطح بین‌المللی کمک می‌کند. مفهوم و پیام اصلی این مدل، چگونگی شکل‌دهی</w:t>
      </w:r>
      <w:r w:rsidRPr="00D91F8A">
        <w:rPr>
          <w:rFonts w:hint="cs"/>
          <w:sz w:val="26"/>
          <w:szCs w:val="28"/>
        </w:rPr>
        <w:t xml:space="preserve"> </w:t>
      </w:r>
      <w:r w:rsidRPr="00D91F8A">
        <w:rPr>
          <w:rFonts w:hint="cs"/>
          <w:sz w:val="26"/>
          <w:szCs w:val="28"/>
          <w:rtl/>
        </w:rPr>
        <w:t>به محیط اقتصادی کشورها در راستای دستیابی به موفقیت‌های جهانی می‌باشد</w:t>
      </w:r>
      <w:r w:rsidRPr="00D91F8A">
        <w:rPr>
          <w:sz w:val="26"/>
          <w:szCs w:val="28"/>
        </w:rPr>
        <w:t>.</w:t>
      </w:r>
    </w:p>
    <w:p w:rsidR="00020774" w:rsidRPr="00D91F8A" w:rsidRDefault="00020774" w:rsidP="00020774">
      <w:pPr>
        <w:pStyle w:val="NormalWeb"/>
        <w:bidi/>
        <w:spacing w:before="0" w:beforeAutospacing="0" w:after="0" w:afterAutospacing="0" w:line="360" w:lineRule="auto"/>
        <w:jc w:val="both"/>
        <w:rPr>
          <w:sz w:val="26"/>
          <w:szCs w:val="28"/>
          <w:rtl/>
        </w:rPr>
      </w:pPr>
    </w:p>
    <w:p w:rsidR="00020774" w:rsidRPr="00B36F40" w:rsidRDefault="00020774" w:rsidP="00020774">
      <w:pPr>
        <w:pStyle w:val="Heading1"/>
        <w:rPr>
          <w:rStyle w:val="Strong"/>
          <w:b/>
          <w:bCs/>
          <w:sz w:val="26"/>
          <w:rtl/>
        </w:rPr>
      </w:pPr>
      <w:bookmarkStart w:id="75" w:name="_Toc280044120"/>
      <w:bookmarkStart w:id="76" w:name="_Toc295467079"/>
      <w:r w:rsidRPr="00B36F40">
        <w:rPr>
          <w:rStyle w:val="Strong"/>
          <w:rFonts w:hint="cs"/>
          <w:sz w:val="26"/>
          <w:rtl/>
        </w:rPr>
        <w:t>33-2- مدل الماس رقابت ملی پورتر</w:t>
      </w:r>
      <w:bookmarkEnd w:id="75"/>
      <w:bookmarkEnd w:id="76"/>
    </w:p>
    <w:p w:rsidR="00020774" w:rsidRPr="00D91F8A" w:rsidRDefault="00020774" w:rsidP="00020774">
      <w:pPr>
        <w:pStyle w:val="NormalWeb"/>
        <w:bidi/>
        <w:spacing w:before="0" w:beforeAutospacing="0" w:after="0" w:afterAutospacing="0" w:line="360" w:lineRule="auto"/>
        <w:jc w:val="both"/>
        <w:rPr>
          <w:sz w:val="26"/>
          <w:szCs w:val="28"/>
          <w:rtl/>
        </w:rPr>
      </w:pPr>
      <w:r w:rsidRPr="00D91F8A">
        <w:rPr>
          <w:rFonts w:hint="cs"/>
          <w:sz w:val="26"/>
          <w:szCs w:val="28"/>
          <w:rtl/>
        </w:rPr>
        <w:t xml:space="preserve">در سال </w:t>
      </w:r>
      <w:r w:rsidRPr="00D91F8A">
        <w:rPr>
          <w:rFonts w:hint="cs"/>
          <w:sz w:val="26"/>
          <w:szCs w:val="28"/>
          <w:rtl/>
          <w:lang w:bidi="fa-IR"/>
        </w:rPr>
        <w:t>۱۹۹۰</w:t>
      </w:r>
      <w:r w:rsidRPr="00D91F8A">
        <w:rPr>
          <w:rFonts w:hint="cs"/>
          <w:sz w:val="26"/>
          <w:szCs w:val="28"/>
          <w:rtl/>
        </w:rPr>
        <w:t xml:space="preserve"> مایکل پورتر، استاد دانشکده مدیریت بازرگانی دانشگاه هاروارد، نتایج</w:t>
      </w:r>
      <w:r w:rsidRPr="00D91F8A">
        <w:rPr>
          <w:rFonts w:hint="cs"/>
          <w:sz w:val="26"/>
          <w:szCs w:val="28"/>
        </w:rPr>
        <w:t xml:space="preserve"> </w:t>
      </w:r>
      <w:r w:rsidRPr="00D91F8A">
        <w:rPr>
          <w:rFonts w:hint="cs"/>
          <w:sz w:val="26"/>
          <w:szCs w:val="28"/>
          <w:rtl/>
        </w:rPr>
        <w:t>یک تحقیق گسترده را انتشار داد که هدف آن، پاسخ به این سئوال بود که چرا برخی</w:t>
      </w:r>
      <w:r w:rsidRPr="00D91F8A">
        <w:rPr>
          <w:rFonts w:hint="cs"/>
          <w:sz w:val="26"/>
          <w:szCs w:val="28"/>
        </w:rPr>
        <w:t xml:space="preserve"> </w:t>
      </w:r>
      <w:r w:rsidRPr="00D91F8A">
        <w:rPr>
          <w:rFonts w:hint="cs"/>
          <w:sz w:val="26"/>
          <w:szCs w:val="28"/>
          <w:rtl/>
        </w:rPr>
        <w:t>کشورها یا ملت‌ها در رقابت بین‌المللی، موفق و برخی دیگر ناموفق بوده‌اند. به بیان</w:t>
      </w:r>
      <w:r w:rsidRPr="00D91F8A">
        <w:rPr>
          <w:rFonts w:hint="cs"/>
          <w:sz w:val="26"/>
          <w:szCs w:val="28"/>
        </w:rPr>
        <w:t xml:space="preserve"> </w:t>
      </w:r>
      <w:r w:rsidRPr="00D91F8A">
        <w:rPr>
          <w:rFonts w:hint="cs"/>
          <w:sz w:val="26"/>
          <w:szCs w:val="28"/>
          <w:rtl/>
        </w:rPr>
        <w:t>دیگر، پورتر بر این سئوال تمرکز می‌کند که چرا شرکت‌هایی که در یک بازار معین</w:t>
      </w:r>
      <w:r w:rsidRPr="00D91F8A">
        <w:rPr>
          <w:rFonts w:hint="cs"/>
          <w:sz w:val="26"/>
          <w:szCs w:val="28"/>
        </w:rPr>
        <w:t xml:space="preserve"> </w:t>
      </w:r>
      <w:r w:rsidRPr="00D91F8A">
        <w:rPr>
          <w:rFonts w:hint="cs"/>
          <w:sz w:val="26"/>
          <w:szCs w:val="28"/>
          <w:rtl/>
        </w:rPr>
        <w:t>فعالیت دارند می‌توانند در زمینه‌های مشخصی نسبت به بهترین رقبای جهان، مزیت رقابتی</w:t>
      </w:r>
      <w:r w:rsidRPr="00D91F8A">
        <w:rPr>
          <w:rFonts w:hint="cs"/>
          <w:sz w:val="26"/>
          <w:szCs w:val="28"/>
        </w:rPr>
        <w:t xml:space="preserve"> </w:t>
      </w:r>
      <w:r w:rsidRPr="00D91F8A">
        <w:rPr>
          <w:rFonts w:hint="cs"/>
          <w:sz w:val="26"/>
          <w:szCs w:val="28"/>
          <w:rtl/>
        </w:rPr>
        <w:t>کسب کرده و آن را حفظ کنند؟</w:t>
      </w:r>
    </w:p>
    <w:p w:rsidR="00020774" w:rsidRDefault="00020774" w:rsidP="00020774">
      <w:pPr>
        <w:pStyle w:val="NormalWeb"/>
        <w:bidi/>
        <w:spacing w:before="0" w:beforeAutospacing="0" w:after="0" w:afterAutospacing="0" w:line="360" w:lineRule="auto"/>
        <w:jc w:val="both"/>
        <w:rPr>
          <w:sz w:val="26"/>
          <w:szCs w:val="28"/>
          <w:rtl/>
        </w:rPr>
      </w:pPr>
      <w:r w:rsidRPr="00D91F8A">
        <w:rPr>
          <w:rFonts w:hint="cs"/>
          <w:sz w:val="26"/>
          <w:szCs w:val="28"/>
          <w:rtl/>
        </w:rPr>
        <w:lastRenderedPageBreak/>
        <w:t>مطابق نگرش پورتر، مزیت رقابتی یک کشور در صنعتی خاص</w:t>
      </w:r>
      <w:r w:rsidRPr="00D91F8A">
        <w:rPr>
          <w:rFonts w:hint="cs"/>
          <w:sz w:val="26"/>
          <w:szCs w:val="28"/>
        </w:rPr>
        <w:t xml:space="preserve"> </w:t>
      </w:r>
      <w:r w:rsidRPr="00D91F8A">
        <w:rPr>
          <w:rFonts w:hint="cs"/>
          <w:sz w:val="26"/>
          <w:szCs w:val="28"/>
          <w:rtl/>
        </w:rPr>
        <w:t>عبارت است از:</w:t>
      </w:r>
      <w:r w:rsidRPr="00D91F8A">
        <w:rPr>
          <w:rFonts w:hint="cs"/>
          <w:sz w:val="26"/>
          <w:szCs w:val="28"/>
        </w:rPr>
        <w:t xml:space="preserve"> </w:t>
      </w:r>
      <w:r w:rsidRPr="00D91F8A">
        <w:rPr>
          <w:rFonts w:hint="cs"/>
          <w:sz w:val="26"/>
          <w:szCs w:val="28"/>
          <w:rtl/>
        </w:rPr>
        <w:t>"توانایی و قابلیت آن کشور برای ترغیب شرکت‌ها به استفاده از کشورشان</w:t>
      </w:r>
      <w:r w:rsidRPr="00D91F8A">
        <w:rPr>
          <w:rFonts w:hint="cs"/>
          <w:sz w:val="26"/>
          <w:szCs w:val="28"/>
        </w:rPr>
        <w:t xml:space="preserve"> </w:t>
      </w:r>
      <w:r w:rsidRPr="00D91F8A">
        <w:rPr>
          <w:rFonts w:hint="cs"/>
          <w:sz w:val="26"/>
          <w:szCs w:val="28"/>
          <w:rtl/>
        </w:rPr>
        <w:t>به عنوان سکویی برای انجام فعالیت‌های تجاری". بر این اساس یک کشور با توجه به</w:t>
      </w:r>
      <w:r w:rsidRPr="00D91F8A">
        <w:rPr>
          <w:rFonts w:hint="cs"/>
          <w:sz w:val="26"/>
          <w:szCs w:val="28"/>
        </w:rPr>
        <w:t xml:space="preserve"> </w:t>
      </w:r>
      <w:r w:rsidRPr="00D91F8A">
        <w:rPr>
          <w:rFonts w:hint="cs"/>
          <w:sz w:val="26"/>
          <w:szCs w:val="28"/>
          <w:rtl/>
        </w:rPr>
        <w:t>ویژگی‌های خاص خود می‌تواند محیطی را فراهم کند که "خلق مزیت رقابتی" توسط</w:t>
      </w:r>
      <w:r w:rsidRPr="00D91F8A">
        <w:rPr>
          <w:rFonts w:hint="cs"/>
          <w:sz w:val="26"/>
          <w:szCs w:val="28"/>
        </w:rPr>
        <w:t xml:space="preserve"> </w:t>
      </w:r>
      <w:r w:rsidRPr="00D91F8A">
        <w:rPr>
          <w:rFonts w:hint="cs"/>
          <w:sz w:val="26"/>
          <w:szCs w:val="28"/>
          <w:rtl/>
        </w:rPr>
        <w:t>بنگاه‌های داخلی، تشویق شود. در نتیجه، این بنگاه‌ها قادر به تولید بوده و مبادرت</w:t>
      </w:r>
      <w:r w:rsidRPr="00D91F8A">
        <w:rPr>
          <w:rFonts w:hint="cs"/>
          <w:sz w:val="26"/>
          <w:szCs w:val="28"/>
        </w:rPr>
        <w:t xml:space="preserve"> </w:t>
      </w:r>
      <w:r w:rsidRPr="00D91F8A">
        <w:rPr>
          <w:rFonts w:hint="cs"/>
          <w:sz w:val="26"/>
          <w:szCs w:val="28"/>
          <w:rtl/>
        </w:rPr>
        <w:t>به صدور کالاهایی خواهند کرد که متضمن رشد مستمر آن کشور شود. به بیان دیگر،</w:t>
      </w:r>
      <w:r w:rsidRPr="00D91F8A">
        <w:rPr>
          <w:rFonts w:hint="cs"/>
          <w:sz w:val="26"/>
          <w:szCs w:val="28"/>
        </w:rPr>
        <w:t xml:space="preserve"> </w:t>
      </w:r>
      <w:r w:rsidRPr="00D91F8A">
        <w:rPr>
          <w:rFonts w:hint="cs"/>
          <w:sz w:val="26"/>
          <w:szCs w:val="28"/>
          <w:rtl/>
        </w:rPr>
        <w:t>استراتژی ملی که با توجه به شرایط داخلی و محیطی یک کشور تعیین و به صورت پویا عمل</w:t>
      </w:r>
      <w:r w:rsidRPr="00D91F8A">
        <w:rPr>
          <w:rFonts w:hint="cs"/>
          <w:sz w:val="26"/>
          <w:szCs w:val="28"/>
        </w:rPr>
        <w:t xml:space="preserve"> </w:t>
      </w:r>
      <w:r w:rsidRPr="00D91F8A">
        <w:rPr>
          <w:rFonts w:hint="cs"/>
          <w:sz w:val="26"/>
          <w:szCs w:val="28"/>
          <w:rtl/>
        </w:rPr>
        <w:t>می‌کند، عامل رشد و توسعه اقتصادی آن کشور می‌باشد.</w:t>
      </w:r>
    </w:p>
    <w:p w:rsidR="00020774" w:rsidRDefault="00020774" w:rsidP="00020774">
      <w:pPr>
        <w:pStyle w:val="NormalWeb"/>
        <w:bidi/>
        <w:spacing w:before="0" w:beforeAutospacing="0" w:after="0" w:afterAutospacing="0" w:line="360" w:lineRule="auto"/>
        <w:jc w:val="both"/>
        <w:rPr>
          <w:sz w:val="26"/>
          <w:szCs w:val="28"/>
          <w:rtl/>
          <w:lang w:bidi="fa-IR"/>
        </w:rPr>
      </w:pPr>
      <w:r w:rsidRPr="00D91F8A">
        <w:rPr>
          <w:rFonts w:hint="cs"/>
          <w:sz w:val="26"/>
          <w:szCs w:val="28"/>
          <w:rtl/>
        </w:rPr>
        <w:t xml:space="preserve"> همچنین یک کشور ممکن است محیطی</w:t>
      </w:r>
      <w:r w:rsidRPr="00D91F8A">
        <w:rPr>
          <w:rFonts w:hint="cs"/>
          <w:sz w:val="26"/>
          <w:szCs w:val="28"/>
        </w:rPr>
        <w:t xml:space="preserve"> </w:t>
      </w:r>
      <w:r w:rsidRPr="00D91F8A">
        <w:rPr>
          <w:rFonts w:hint="cs"/>
          <w:sz w:val="26"/>
          <w:szCs w:val="28"/>
          <w:rtl/>
        </w:rPr>
        <w:t>را ایجاد کند که "خلق مزیت رقابتی" توسط بنگاه‌های داخلی بازداشته شده و به مرور،</w:t>
      </w:r>
      <w:r w:rsidRPr="00D91F8A">
        <w:rPr>
          <w:rFonts w:hint="cs"/>
          <w:sz w:val="26"/>
          <w:szCs w:val="28"/>
        </w:rPr>
        <w:t xml:space="preserve"> </w:t>
      </w:r>
      <w:r w:rsidRPr="00D91F8A">
        <w:rPr>
          <w:rFonts w:hint="cs"/>
          <w:sz w:val="26"/>
          <w:szCs w:val="28"/>
          <w:rtl/>
        </w:rPr>
        <w:t>صنایع داخلی در رقابت با دیگران دچار اضمحلال و افول شوند. در نهایت پورتر به "چهار</w:t>
      </w:r>
      <w:r w:rsidRPr="00D91F8A">
        <w:rPr>
          <w:rFonts w:hint="cs"/>
          <w:sz w:val="26"/>
          <w:szCs w:val="28"/>
        </w:rPr>
        <w:t xml:space="preserve"> </w:t>
      </w:r>
      <w:r w:rsidRPr="00D91F8A">
        <w:rPr>
          <w:rFonts w:hint="cs"/>
          <w:sz w:val="26"/>
          <w:szCs w:val="28"/>
          <w:rtl/>
        </w:rPr>
        <w:t>مشخصه کلی یک کشور" اشاره می‌کند که برحسب ویژگی‌هایشان، می‌توانند مزیت رقابتی</w:t>
      </w:r>
      <w:r w:rsidRPr="00D91F8A">
        <w:rPr>
          <w:rFonts w:hint="cs"/>
          <w:sz w:val="26"/>
          <w:szCs w:val="28"/>
        </w:rPr>
        <w:t xml:space="preserve"> </w:t>
      </w:r>
      <w:r w:rsidRPr="00D91F8A">
        <w:rPr>
          <w:rFonts w:hint="cs"/>
          <w:sz w:val="26"/>
          <w:szCs w:val="28"/>
          <w:rtl/>
        </w:rPr>
        <w:t>ایجاد کنند یا مانع آن شوند</w:t>
      </w:r>
      <w:r w:rsidRPr="004242F3">
        <w:rPr>
          <w:rFonts w:hint="cs"/>
          <w:sz w:val="26"/>
          <w:szCs w:val="28"/>
          <w:rtl/>
        </w:rPr>
        <w:t xml:space="preserve"> </w:t>
      </w:r>
      <w:r w:rsidRPr="00D91F8A">
        <w:rPr>
          <w:rFonts w:hint="cs"/>
          <w:sz w:val="26"/>
          <w:szCs w:val="28"/>
          <w:rtl/>
        </w:rPr>
        <w:t>دفتر مطالعات اقتصادی وزارت بازرگانی</w:t>
      </w:r>
      <w:r w:rsidRPr="00D91F8A">
        <w:rPr>
          <w:rFonts w:hint="cs"/>
          <w:sz w:val="26"/>
          <w:szCs w:val="28"/>
          <w:rtl/>
          <w:lang w:bidi="fa-IR"/>
        </w:rPr>
        <w:t xml:space="preserve">، 1387، </w:t>
      </w:r>
      <w:r>
        <w:rPr>
          <w:rFonts w:hint="cs"/>
          <w:sz w:val="26"/>
          <w:szCs w:val="28"/>
          <w:rtl/>
          <w:lang w:bidi="fa-IR"/>
        </w:rPr>
        <w:t>54</w:t>
      </w:r>
      <w:r w:rsidRPr="00D91F8A">
        <w:rPr>
          <w:rFonts w:hint="cs"/>
          <w:sz w:val="26"/>
          <w:szCs w:val="28"/>
          <w:rtl/>
        </w:rPr>
        <w:t>)</w:t>
      </w:r>
      <w:r>
        <w:rPr>
          <w:rFonts w:hint="cs"/>
          <w:sz w:val="26"/>
          <w:szCs w:val="28"/>
          <w:vertAlign w:val="superscript"/>
          <w:rtl/>
        </w:rPr>
        <w:t>1</w:t>
      </w:r>
      <w:r>
        <w:rPr>
          <w:rFonts w:hint="cs"/>
          <w:sz w:val="26"/>
          <w:szCs w:val="28"/>
          <w:rtl/>
          <w:lang w:bidi="fa-IR"/>
        </w:rPr>
        <w:t>.</w:t>
      </w:r>
    </w:p>
    <w:p w:rsidR="00020774" w:rsidRPr="00D91F8A" w:rsidRDefault="00020774" w:rsidP="00020774">
      <w:pPr>
        <w:pStyle w:val="NormalWeb"/>
        <w:bidi/>
        <w:spacing w:before="0" w:beforeAutospacing="0" w:after="0" w:afterAutospacing="0" w:line="360" w:lineRule="auto"/>
        <w:jc w:val="both"/>
        <w:rPr>
          <w:sz w:val="26"/>
          <w:szCs w:val="28"/>
          <w:rtl/>
        </w:rPr>
      </w:pPr>
      <w:r w:rsidRPr="00D91F8A">
        <w:rPr>
          <w:rFonts w:hint="cs"/>
          <w:sz w:val="26"/>
          <w:szCs w:val="28"/>
          <w:rtl/>
        </w:rPr>
        <w:t>این چهار عامل عبارتند از</w:t>
      </w:r>
      <w:r w:rsidRPr="00D91F8A">
        <w:rPr>
          <w:sz w:val="26"/>
          <w:szCs w:val="28"/>
        </w:rPr>
        <w:t>:</w:t>
      </w:r>
    </w:p>
    <w:p w:rsidR="00020774" w:rsidRPr="00D91F8A" w:rsidRDefault="00020774" w:rsidP="00020774">
      <w:pPr>
        <w:pStyle w:val="NormalWeb"/>
        <w:numPr>
          <w:ilvl w:val="0"/>
          <w:numId w:val="19"/>
        </w:numPr>
        <w:tabs>
          <w:tab w:val="right" w:pos="282"/>
        </w:tabs>
        <w:bidi/>
        <w:spacing w:before="0" w:beforeAutospacing="0" w:after="0" w:afterAutospacing="0" w:line="360" w:lineRule="auto"/>
        <w:ind w:left="0" w:firstLine="0"/>
        <w:jc w:val="both"/>
        <w:rPr>
          <w:sz w:val="26"/>
          <w:szCs w:val="28"/>
          <w:rtl/>
        </w:rPr>
      </w:pPr>
      <w:r w:rsidRPr="00D91F8A">
        <w:rPr>
          <w:rFonts w:hint="cs"/>
          <w:sz w:val="26"/>
          <w:szCs w:val="28"/>
          <w:rtl/>
        </w:rPr>
        <w:t>شرایط عوامل تولید</w:t>
      </w:r>
      <w:r w:rsidRPr="00D91F8A">
        <w:rPr>
          <w:sz w:val="26"/>
          <w:szCs w:val="28"/>
        </w:rPr>
        <w:t xml:space="preserve"> :</w:t>
      </w:r>
    </w:p>
    <w:p w:rsidR="00020774" w:rsidRPr="00D91F8A" w:rsidRDefault="00020774" w:rsidP="00020774">
      <w:pPr>
        <w:pStyle w:val="NormalWeb"/>
        <w:bidi/>
        <w:spacing w:before="0" w:beforeAutospacing="0" w:after="0" w:afterAutospacing="0" w:line="360" w:lineRule="auto"/>
        <w:jc w:val="both"/>
        <w:rPr>
          <w:sz w:val="26"/>
          <w:szCs w:val="28"/>
          <w:rtl/>
        </w:rPr>
      </w:pPr>
      <w:r w:rsidRPr="00D91F8A">
        <w:rPr>
          <w:rFonts w:hint="cs"/>
          <w:sz w:val="26"/>
          <w:szCs w:val="28"/>
          <w:rtl/>
        </w:rPr>
        <w:t>وضعیت یک کشور براساس عوامل تولید نظیر نیروی کار ماهر یا زیرساختارهای یک کشور يا</w:t>
      </w:r>
      <w:r w:rsidRPr="00D91F8A">
        <w:rPr>
          <w:rFonts w:hint="cs"/>
          <w:sz w:val="26"/>
          <w:szCs w:val="28"/>
        </w:rPr>
        <w:t xml:space="preserve"> </w:t>
      </w:r>
      <w:r w:rsidRPr="00D91F8A">
        <w:rPr>
          <w:rFonts w:hint="cs"/>
          <w:sz w:val="26"/>
          <w:szCs w:val="28"/>
          <w:rtl/>
        </w:rPr>
        <w:t>منطقه که برای رقابت در یک صنعت معین ضروری است</w:t>
      </w:r>
      <w:r w:rsidRPr="00D91F8A">
        <w:rPr>
          <w:sz w:val="26"/>
          <w:szCs w:val="28"/>
        </w:rPr>
        <w:t>.</w:t>
      </w:r>
    </w:p>
    <w:p w:rsidR="00020774" w:rsidRPr="00D91F8A" w:rsidRDefault="00020774" w:rsidP="00020774">
      <w:pPr>
        <w:pStyle w:val="NormalWeb"/>
        <w:numPr>
          <w:ilvl w:val="0"/>
          <w:numId w:val="19"/>
        </w:numPr>
        <w:tabs>
          <w:tab w:val="right" w:pos="140"/>
          <w:tab w:val="right" w:pos="282"/>
        </w:tabs>
        <w:bidi/>
        <w:spacing w:before="0" w:beforeAutospacing="0" w:after="0" w:afterAutospacing="0" w:line="360" w:lineRule="auto"/>
        <w:ind w:left="0" w:firstLine="0"/>
        <w:jc w:val="both"/>
        <w:rPr>
          <w:sz w:val="26"/>
          <w:szCs w:val="28"/>
          <w:rtl/>
        </w:rPr>
      </w:pPr>
      <w:r w:rsidRPr="00D91F8A">
        <w:rPr>
          <w:rFonts w:hint="cs"/>
          <w:sz w:val="26"/>
          <w:szCs w:val="28"/>
          <w:rtl/>
        </w:rPr>
        <w:t>شرایط تقاضا:</w:t>
      </w:r>
      <w:r w:rsidRPr="00D91F8A">
        <w:rPr>
          <w:rFonts w:hint="cs"/>
          <w:sz w:val="26"/>
          <w:szCs w:val="28"/>
        </w:rPr>
        <w:t xml:space="preserve"> </w:t>
      </w:r>
    </w:p>
    <w:p w:rsidR="00020774" w:rsidRPr="00D91F8A" w:rsidRDefault="00020774" w:rsidP="00020774">
      <w:pPr>
        <w:pStyle w:val="NormalWeb"/>
        <w:tabs>
          <w:tab w:val="right" w:pos="140"/>
        </w:tabs>
        <w:bidi/>
        <w:spacing w:before="0" w:beforeAutospacing="0" w:after="0" w:afterAutospacing="0" w:line="360" w:lineRule="auto"/>
        <w:jc w:val="both"/>
        <w:rPr>
          <w:sz w:val="26"/>
          <w:szCs w:val="28"/>
          <w:rtl/>
        </w:rPr>
      </w:pPr>
      <w:r w:rsidRPr="00D91F8A">
        <w:rPr>
          <w:rFonts w:hint="cs"/>
          <w:sz w:val="26"/>
          <w:szCs w:val="28"/>
          <w:rtl/>
        </w:rPr>
        <w:t>ماهیت تقاضای داخلی برای محصولات یا خدمات یک صنعت</w:t>
      </w:r>
      <w:r w:rsidRPr="00D91F8A">
        <w:rPr>
          <w:sz w:val="26"/>
          <w:szCs w:val="28"/>
        </w:rPr>
        <w:t>.</w:t>
      </w:r>
    </w:p>
    <w:p w:rsidR="00020774" w:rsidRPr="00D91F8A" w:rsidRDefault="00020774" w:rsidP="00020774">
      <w:pPr>
        <w:pStyle w:val="NormalWeb"/>
        <w:numPr>
          <w:ilvl w:val="0"/>
          <w:numId w:val="19"/>
        </w:numPr>
        <w:tabs>
          <w:tab w:val="right" w:pos="140"/>
          <w:tab w:val="right" w:pos="282"/>
        </w:tabs>
        <w:bidi/>
        <w:spacing w:before="0" w:beforeAutospacing="0" w:after="0" w:afterAutospacing="0" w:line="360" w:lineRule="auto"/>
        <w:ind w:left="0" w:firstLine="0"/>
        <w:jc w:val="both"/>
        <w:rPr>
          <w:sz w:val="26"/>
          <w:szCs w:val="28"/>
          <w:rtl/>
        </w:rPr>
      </w:pPr>
      <w:r w:rsidRPr="00D91F8A">
        <w:rPr>
          <w:rFonts w:hint="cs"/>
          <w:sz w:val="26"/>
          <w:szCs w:val="28"/>
          <w:rtl/>
        </w:rPr>
        <w:t>صنایع مرتبط و پشتیبان</w:t>
      </w:r>
      <w:r w:rsidRPr="00D91F8A">
        <w:rPr>
          <w:sz w:val="26"/>
          <w:szCs w:val="28"/>
        </w:rPr>
        <w:t xml:space="preserve"> :</w:t>
      </w:r>
    </w:p>
    <w:p w:rsidR="00020774" w:rsidRPr="00D91F8A" w:rsidRDefault="00020774" w:rsidP="00020774">
      <w:pPr>
        <w:pStyle w:val="NormalWeb"/>
        <w:tabs>
          <w:tab w:val="right" w:pos="140"/>
          <w:tab w:val="right" w:pos="282"/>
        </w:tabs>
        <w:bidi/>
        <w:spacing w:before="0" w:beforeAutospacing="0" w:after="0" w:afterAutospacing="0" w:line="360" w:lineRule="auto"/>
        <w:jc w:val="both"/>
        <w:rPr>
          <w:sz w:val="26"/>
          <w:szCs w:val="28"/>
          <w:rtl/>
        </w:rPr>
      </w:pPr>
      <w:r w:rsidRPr="00D91F8A">
        <w:rPr>
          <w:rFonts w:hint="cs"/>
          <w:sz w:val="26"/>
          <w:szCs w:val="28"/>
          <w:rtl/>
        </w:rPr>
        <w:t>وجود یا فقدان تأمین‌کنندگان و صنایع مرتبط در یک کشور يا منطقه که در سطح</w:t>
      </w:r>
      <w:r w:rsidRPr="00D91F8A">
        <w:rPr>
          <w:rFonts w:hint="cs"/>
          <w:sz w:val="26"/>
          <w:szCs w:val="28"/>
        </w:rPr>
        <w:t xml:space="preserve"> </w:t>
      </w:r>
      <w:r w:rsidRPr="00D91F8A">
        <w:rPr>
          <w:rFonts w:hint="cs"/>
          <w:sz w:val="26"/>
          <w:szCs w:val="28"/>
          <w:rtl/>
        </w:rPr>
        <w:t>بین‌المللی رقابتی هستند</w:t>
      </w:r>
      <w:r w:rsidRPr="00D91F8A">
        <w:rPr>
          <w:sz w:val="26"/>
          <w:szCs w:val="28"/>
        </w:rPr>
        <w:t>.</w:t>
      </w:r>
    </w:p>
    <w:p w:rsidR="00020774" w:rsidRPr="00D91F8A" w:rsidRDefault="00020774" w:rsidP="00020774">
      <w:pPr>
        <w:pStyle w:val="NormalWeb"/>
        <w:numPr>
          <w:ilvl w:val="0"/>
          <w:numId w:val="19"/>
        </w:numPr>
        <w:tabs>
          <w:tab w:val="right" w:pos="140"/>
          <w:tab w:val="right" w:pos="282"/>
        </w:tabs>
        <w:bidi/>
        <w:spacing w:before="0" w:beforeAutospacing="0" w:after="0" w:afterAutospacing="0" w:line="360" w:lineRule="auto"/>
        <w:ind w:left="0" w:firstLine="0"/>
        <w:jc w:val="both"/>
        <w:rPr>
          <w:sz w:val="26"/>
          <w:szCs w:val="28"/>
          <w:rtl/>
        </w:rPr>
      </w:pPr>
      <w:r w:rsidRPr="00D91F8A">
        <w:rPr>
          <w:rFonts w:hint="cs"/>
          <w:sz w:val="26"/>
          <w:szCs w:val="28"/>
          <w:rtl/>
        </w:rPr>
        <w:t>استراتژی، ساختار و رقابت‌پذیری شرکت</w:t>
      </w:r>
      <w:r w:rsidRPr="00D91F8A">
        <w:rPr>
          <w:sz w:val="26"/>
          <w:szCs w:val="28"/>
        </w:rPr>
        <w:t xml:space="preserve"> :</w:t>
      </w:r>
    </w:p>
    <w:p w:rsidR="00020774" w:rsidRPr="00D91F8A" w:rsidRDefault="00020774" w:rsidP="00020774">
      <w:pPr>
        <w:pStyle w:val="NormalWeb"/>
        <w:tabs>
          <w:tab w:val="right" w:pos="140"/>
          <w:tab w:val="right" w:pos="282"/>
        </w:tabs>
        <w:bidi/>
        <w:spacing w:before="0" w:beforeAutospacing="0" w:after="0" w:afterAutospacing="0" w:line="360" w:lineRule="auto"/>
        <w:jc w:val="both"/>
        <w:rPr>
          <w:sz w:val="26"/>
          <w:szCs w:val="28"/>
          <w:rtl/>
        </w:rPr>
      </w:pPr>
      <w:r w:rsidRPr="00D91F8A">
        <w:rPr>
          <w:rFonts w:hint="cs"/>
          <w:sz w:val="26"/>
          <w:szCs w:val="28"/>
          <w:rtl/>
        </w:rPr>
        <w:t>شرایط موجود در یک کشور که بر چگونگی تأسیس، سازماندهی و مدیریت شرکت‌ها حاکم</w:t>
      </w:r>
      <w:r w:rsidRPr="00D91F8A">
        <w:rPr>
          <w:rFonts w:hint="cs"/>
          <w:sz w:val="26"/>
          <w:szCs w:val="28"/>
        </w:rPr>
        <w:t xml:space="preserve"> </w:t>
      </w:r>
      <w:r w:rsidRPr="00D91F8A">
        <w:rPr>
          <w:rFonts w:hint="cs"/>
          <w:sz w:val="26"/>
          <w:szCs w:val="28"/>
          <w:rtl/>
        </w:rPr>
        <w:t>است و ماهیت رقابت داخلی</w:t>
      </w:r>
      <w:r w:rsidRPr="00D91F8A">
        <w:rPr>
          <w:sz w:val="26"/>
          <w:szCs w:val="28"/>
        </w:rPr>
        <w:t>.</w:t>
      </w:r>
    </w:p>
    <w:p w:rsidR="00020774" w:rsidRDefault="00020774" w:rsidP="00020774">
      <w:pPr>
        <w:pStyle w:val="NormalWeb"/>
        <w:tabs>
          <w:tab w:val="right" w:pos="140"/>
        </w:tabs>
        <w:bidi/>
        <w:spacing w:before="0" w:beforeAutospacing="0" w:after="0" w:afterAutospacing="0" w:line="360" w:lineRule="auto"/>
        <w:jc w:val="both"/>
        <w:rPr>
          <w:sz w:val="26"/>
          <w:szCs w:val="28"/>
          <w:rtl/>
        </w:rPr>
      </w:pPr>
      <w:r w:rsidRPr="00D91F8A">
        <w:rPr>
          <w:rFonts w:hint="cs"/>
          <w:sz w:val="26"/>
          <w:szCs w:val="28"/>
          <w:rtl/>
        </w:rPr>
        <w:t>براساس نظر پورتر، این چهار عامل تعیین‌کننده بستری را</w:t>
      </w:r>
      <w:r w:rsidRPr="00D91F8A">
        <w:rPr>
          <w:rFonts w:hint="cs"/>
          <w:sz w:val="26"/>
          <w:szCs w:val="28"/>
        </w:rPr>
        <w:t xml:space="preserve"> </w:t>
      </w:r>
      <w:r w:rsidRPr="00D91F8A">
        <w:rPr>
          <w:rFonts w:hint="cs"/>
          <w:sz w:val="26"/>
          <w:szCs w:val="28"/>
          <w:rtl/>
        </w:rPr>
        <w:t>ایجاد می‌کنند که شرکت‌های یک کشور (منطقه) در آن متولد می‌شوند و رقابت</w:t>
      </w:r>
      <w:r w:rsidRPr="00D91F8A">
        <w:rPr>
          <w:rFonts w:hint="cs"/>
          <w:sz w:val="26"/>
          <w:szCs w:val="28"/>
        </w:rPr>
        <w:t xml:space="preserve"> </w:t>
      </w:r>
      <w:r w:rsidRPr="00D91F8A">
        <w:rPr>
          <w:rFonts w:hint="cs"/>
          <w:sz w:val="26"/>
          <w:szCs w:val="28"/>
          <w:rtl/>
        </w:rPr>
        <w:t>می‌کنند</w:t>
      </w:r>
      <w:r w:rsidRPr="00D91F8A">
        <w:rPr>
          <w:sz w:val="26"/>
          <w:szCs w:val="28"/>
        </w:rPr>
        <w:t>.</w:t>
      </w:r>
      <w:r w:rsidRPr="00D91F8A">
        <w:rPr>
          <w:sz w:val="26"/>
          <w:szCs w:val="28"/>
          <w:rtl/>
        </w:rPr>
        <w:t xml:space="preserve"> </w:t>
      </w:r>
      <w:r w:rsidRPr="00D91F8A">
        <w:rPr>
          <w:rFonts w:hint="cs"/>
          <w:sz w:val="26"/>
          <w:szCs w:val="28"/>
          <w:rtl/>
        </w:rPr>
        <w:t>مدل ابتدایی پورتر تنها چهار عامل الماس را دربرمی‌گرفت. در انتشارات</w:t>
      </w:r>
      <w:r w:rsidRPr="00D91F8A">
        <w:rPr>
          <w:rFonts w:hint="cs"/>
          <w:sz w:val="26"/>
          <w:szCs w:val="28"/>
        </w:rPr>
        <w:t xml:space="preserve"> </w:t>
      </w:r>
      <w:r w:rsidRPr="00D91F8A">
        <w:rPr>
          <w:rFonts w:hint="cs"/>
          <w:sz w:val="26"/>
          <w:szCs w:val="28"/>
          <w:rtl/>
        </w:rPr>
        <w:t>بعدی، پورتر عوامل بیشتری را به مدل الماس خود اضافه کرد. یعنی: اقدامات دولت و</w:t>
      </w:r>
      <w:r w:rsidRPr="00D91F8A">
        <w:rPr>
          <w:rFonts w:hint="cs"/>
          <w:sz w:val="26"/>
          <w:szCs w:val="28"/>
        </w:rPr>
        <w:t xml:space="preserve"> </w:t>
      </w:r>
      <w:r w:rsidRPr="00D91F8A">
        <w:rPr>
          <w:rFonts w:hint="cs"/>
          <w:sz w:val="26"/>
          <w:szCs w:val="28"/>
          <w:rtl/>
        </w:rPr>
        <w:t>رویدادهای شانسی و اتفاقی</w:t>
      </w:r>
      <w:r w:rsidRPr="00D91F8A">
        <w:rPr>
          <w:sz w:val="26"/>
          <w:szCs w:val="28"/>
        </w:rPr>
        <w:t>.</w:t>
      </w:r>
    </w:p>
    <w:p w:rsidR="00020774" w:rsidRPr="00D91F8A" w:rsidRDefault="00020774" w:rsidP="00020774">
      <w:pPr>
        <w:pStyle w:val="NormalWeb"/>
        <w:tabs>
          <w:tab w:val="right" w:pos="140"/>
        </w:tabs>
        <w:bidi/>
        <w:spacing w:before="0" w:beforeAutospacing="0" w:after="0" w:afterAutospacing="0" w:line="360" w:lineRule="auto"/>
        <w:jc w:val="both"/>
        <w:rPr>
          <w:sz w:val="26"/>
          <w:szCs w:val="28"/>
          <w:rtl/>
        </w:rPr>
      </w:pPr>
    </w:p>
    <w:p w:rsidR="00020774" w:rsidRPr="00B36F40" w:rsidRDefault="00020774" w:rsidP="00020774">
      <w:pPr>
        <w:pStyle w:val="Heading1"/>
        <w:rPr>
          <w:rStyle w:val="Strong"/>
          <w:b/>
          <w:bCs/>
          <w:sz w:val="26"/>
          <w:rtl/>
        </w:rPr>
      </w:pPr>
      <w:bookmarkStart w:id="77" w:name="_Toc280044121"/>
      <w:bookmarkStart w:id="78" w:name="_Toc295467080"/>
      <w:r w:rsidRPr="00B36F40">
        <w:rPr>
          <w:rStyle w:val="Strong"/>
          <w:rFonts w:hint="cs"/>
          <w:sz w:val="26"/>
          <w:rtl/>
        </w:rPr>
        <w:t>34-2- نقشه استراتژی</w:t>
      </w:r>
      <w:bookmarkEnd w:id="77"/>
      <w:bookmarkEnd w:id="78"/>
    </w:p>
    <w:p w:rsidR="00020774" w:rsidRDefault="00020774" w:rsidP="00020774">
      <w:pPr>
        <w:pStyle w:val="NormalWeb"/>
        <w:bidi/>
        <w:spacing w:before="0" w:beforeAutospacing="0" w:after="0" w:afterAutospacing="0" w:line="360" w:lineRule="auto"/>
        <w:jc w:val="both"/>
        <w:rPr>
          <w:sz w:val="26"/>
          <w:szCs w:val="28"/>
          <w:rtl/>
        </w:rPr>
      </w:pPr>
      <w:r w:rsidRPr="00D91F8A">
        <w:rPr>
          <w:rFonts w:hint="cs"/>
          <w:sz w:val="26"/>
          <w:szCs w:val="28"/>
          <w:rtl/>
        </w:rPr>
        <w:t>استراتژی هر سازمان مشخص می‌کند که آن سازمان چگونه می‌خواهد برای ذینفعان خود،یعنی مالکان، مشتریان، دولت و غیره ارزش ایجاد کند. در عصر حاضر که دارایی‌های</w:t>
      </w:r>
      <w:r w:rsidRPr="00D91F8A">
        <w:rPr>
          <w:rFonts w:hint="cs"/>
          <w:sz w:val="26"/>
          <w:szCs w:val="28"/>
        </w:rPr>
        <w:t xml:space="preserve"> </w:t>
      </w:r>
      <w:r w:rsidRPr="00D91F8A">
        <w:rPr>
          <w:rFonts w:hint="cs"/>
          <w:sz w:val="26"/>
          <w:szCs w:val="28"/>
          <w:rtl/>
        </w:rPr>
        <w:t>نامشهود، قسمت اعظم ارزش سازمان‌ها و شرکت‌ها را تشکیل می‌دهند، تدوین و پیاده‌سازی استراتژی باید بر بسیج و هدایت دارایی‌های نامشهود دلالت کند</w:t>
      </w:r>
      <w:r w:rsidRPr="00D91F8A">
        <w:rPr>
          <w:sz w:val="26"/>
          <w:szCs w:val="28"/>
        </w:rPr>
        <w:t>.</w:t>
      </w:r>
    </w:p>
    <w:p w:rsidR="00020774" w:rsidRPr="00D91F8A" w:rsidRDefault="00020774" w:rsidP="00020774">
      <w:pPr>
        <w:pStyle w:val="NormalWeb"/>
        <w:bidi/>
        <w:spacing w:before="0" w:beforeAutospacing="0" w:after="0" w:afterAutospacing="0" w:line="360" w:lineRule="auto"/>
        <w:jc w:val="both"/>
        <w:rPr>
          <w:sz w:val="26"/>
          <w:szCs w:val="28"/>
          <w:rtl/>
        </w:rPr>
      </w:pPr>
      <w:r w:rsidRPr="00D91F8A">
        <w:rPr>
          <w:rFonts w:hint="cs"/>
          <w:sz w:val="26"/>
          <w:szCs w:val="28"/>
          <w:rtl/>
        </w:rPr>
        <w:t>مدل چهار وجهی</w:t>
      </w:r>
      <w:r w:rsidRPr="00D91F8A">
        <w:rPr>
          <w:rFonts w:hint="cs"/>
          <w:sz w:val="26"/>
          <w:szCs w:val="28"/>
        </w:rPr>
        <w:t xml:space="preserve"> </w:t>
      </w:r>
      <w:r w:rsidRPr="00D91F8A">
        <w:rPr>
          <w:rFonts w:hint="cs"/>
          <w:sz w:val="26"/>
          <w:szCs w:val="28"/>
          <w:rtl/>
        </w:rPr>
        <w:t>ارزیابی متوازن برای توصیف استراتژی‌های ارزش‌افزای سازمان، زبان مشترکی را پدید آورد که مدیران بتوانند از آن برای بحث در مورد جهت‌گیری و اولویت‌های بنگاه خود استفاده کنند. استفاده‌کنندگان از این روش متوجه شدند که نباید معیارهای استراتژی</w:t>
      </w:r>
      <w:r w:rsidRPr="00D91F8A">
        <w:rPr>
          <w:rFonts w:hint="cs"/>
          <w:sz w:val="26"/>
          <w:szCs w:val="28"/>
        </w:rPr>
        <w:t xml:space="preserve"> </w:t>
      </w:r>
      <w:r w:rsidRPr="00D91F8A">
        <w:rPr>
          <w:rFonts w:hint="cs"/>
          <w:sz w:val="26"/>
          <w:szCs w:val="28"/>
          <w:rtl/>
        </w:rPr>
        <w:t>را شاخص‌هایی برای ارزیابی عملکرد در چهار وجه مستقل از هم بدانند، بلکه باید آن ها</w:t>
      </w:r>
      <w:r w:rsidRPr="00D91F8A">
        <w:rPr>
          <w:rFonts w:hint="cs"/>
          <w:sz w:val="26"/>
          <w:szCs w:val="28"/>
        </w:rPr>
        <w:t xml:space="preserve"> </w:t>
      </w:r>
      <w:r w:rsidRPr="00D91F8A">
        <w:rPr>
          <w:rFonts w:hint="cs"/>
          <w:sz w:val="26"/>
          <w:szCs w:val="28"/>
          <w:rtl/>
        </w:rPr>
        <w:t>را مجموعه‌ای از ارتباطات علی اهداف در چهار وجه کارت امتیازی متوازن تلقی</w:t>
      </w:r>
      <w:r w:rsidRPr="00D91F8A">
        <w:rPr>
          <w:rFonts w:hint="cs"/>
          <w:sz w:val="26"/>
          <w:szCs w:val="28"/>
        </w:rPr>
        <w:t xml:space="preserve"> </w:t>
      </w:r>
      <w:r w:rsidRPr="00D91F8A">
        <w:rPr>
          <w:rFonts w:hint="cs"/>
          <w:sz w:val="26"/>
          <w:szCs w:val="28"/>
          <w:rtl/>
        </w:rPr>
        <w:t>کنند</w:t>
      </w:r>
      <w:r w:rsidRPr="00D91F8A">
        <w:rPr>
          <w:sz w:val="26"/>
          <w:szCs w:val="28"/>
        </w:rPr>
        <w:t>.</w:t>
      </w:r>
    </w:p>
    <w:p w:rsidR="00020774" w:rsidRPr="00D91F8A" w:rsidRDefault="00020774" w:rsidP="00020774">
      <w:pPr>
        <w:pStyle w:val="NormalWeb"/>
        <w:bidi/>
        <w:spacing w:before="0" w:beforeAutospacing="0" w:after="0" w:afterAutospacing="0" w:line="360" w:lineRule="auto"/>
        <w:jc w:val="both"/>
        <w:rPr>
          <w:sz w:val="26"/>
          <w:szCs w:val="28"/>
          <w:rtl/>
        </w:rPr>
      </w:pPr>
      <w:r w:rsidRPr="00D91F8A">
        <w:rPr>
          <w:rFonts w:hint="cs"/>
          <w:sz w:val="26"/>
          <w:szCs w:val="28"/>
          <w:rtl/>
        </w:rPr>
        <w:t>به بیان دیگر هرچند تمرکز بر اهداف در چهار وجه کارت امتیازی متوازن، نقطه</w:t>
      </w:r>
      <w:r w:rsidRPr="00D91F8A">
        <w:rPr>
          <w:rFonts w:hint="cs"/>
          <w:sz w:val="26"/>
          <w:szCs w:val="28"/>
        </w:rPr>
        <w:t xml:space="preserve"> </w:t>
      </w:r>
      <w:r w:rsidRPr="00D91F8A">
        <w:rPr>
          <w:rFonts w:hint="cs"/>
          <w:sz w:val="26"/>
          <w:szCs w:val="28"/>
          <w:rtl/>
        </w:rPr>
        <w:t>عطفی برای موفقیت‌ سازمان‌ها ایجاد کرده ولی این به تنهایی کافی نیست و اهداف باید</w:t>
      </w:r>
      <w:r w:rsidRPr="00D91F8A">
        <w:rPr>
          <w:rFonts w:hint="cs"/>
          <w:sz w:val="26"/>
          <w:szCs w:val="28"/>
        </w:rPr>
        <w:t xml:space="preserve"> </w:t>
      </w:r>
      <w:r w:rsidRPr="00D91F8A">
        <w:rPr>
          <w:rFonts w:hint="cs"/>
          <w:sz w:val="26"/>
          <w:szCs w:val="28"/>
          <w:rtl/>
        </w:rPr>
        <w:t>به وسیله روابط علی با یکدیگر مرتبط شوند. نقشه استراتژی به تیم‌های مدیریت کمک</w:t>
      </w:r>
      <w:r w:rsidRPr="00D91F8A">
        <w:rPr>
          <w:rFonts w:hint="cs"/>
          <w:sz w:val="26"/>
          <w:szCs w:val="28"/>
        </w:rPr>
        <w:t xml:space="preserve"> </w:t>
      </w:r>
      <w:r w:rsidRPr="00D91F8A">
        <w:rPr>
          <w:rFonts w:hint="cs"/>
          <w:sz w:val="26"/>
          <w:szCs w:val="28"/>
          <w:rtl/>
        </w:rPr>
        <w:t>می‌کند که استراتژی خود را با روابط علت و معلولی روشن میان اهداف چهارگانه کارت</w:t>
      </w:r>
      <w:r w:rsidRPr="00D91F8A">
        <w:rPr>
          <w:rFonts w:hint="cs"/>
          <w:sz w:val="26"/>
          <w:szCs w:val="28"/>
        </w:rPr>
        <w:t xml:space="preserve"> </w:t>
      </w:r>
      <w:r w:rsidRPr="00D91F8A">
        <w:rPr>
          <w:rFonts w:hint="cs"/>
          <w:sz w:val="26"/>
          <w:szCs w:val="28"/>
          <w:rtl/>
        </w:rPr>
        <w:t>امتیازی متوازن توصیف کنند</w:t>
      </w:r>
      <w:r w:rsidRPr="00D91F8A">
        <w:rPr>
          <w:sz w:val="26"/>
          <w:szCs w:val="28"/>
        </w:rPr>
        <w:t>.</w:t>
      </w:r>
    </w:p>
    <w:p w:rsidR="00020774" w:rsidRPr="00D91F8A" w:rsidRDefault="00020774" w:rsidP="00020774">
      <w:pPr>
        <w:pStyle w:val="NormalWeb"/>
        <w:bidi/>
        <w:spacing w:before="0" w:beforeAutospacing="0" w:after="0" w:afterAutospacing="0" w:line="360" w:lineRule="auto"/>
        <w:jc w:val="both"/>
        <w:rPr>
          <w:sz w:val="26"/>
          <w:szCs w:val="28"/>
          <w:rtl/>
        </w:rPr>
      </w:pPr>
      <w:r w:rsidRPr="00D91F8A">
        <w:rPr>
          <w:rFonts w:hint="cs"/>
          <w:sz w:val="26"/>
          <w:szCs w:val="28"/>
          <w:rtl/>
        </w:rPr>
        <w:t>از این رهگذار، تکنیکی با عنوان نقشه استراتژی طراحی شد که تصویری از این</w:t>
      </w:r>
      <w:r w:rsidRPr="00D91F8A">
        <w:rPr>
          <w:rFonts w:hint="cs"/>
          <w:sz w:val="26"/>
          <w:szCs w:val="28"/>
        </w:rPr>
        <w:t xml:space="preserve"> </w:t>
      </w:r>
      <w:r w:rsidRPr="00D91F8A">
        <w:rPr>
          <w:rFonts w:hint="cs"/>
          <w:sz w:val="26"/>
          <w:szCs w:val="28"/>
          <w:rtl/>
        </w:rPr>
        <w:t>ارتباطات را ارائه کرده و به گفتگو و تعامل مدیران کمک زیادی می‌کند. نقشه</w:t>
      </w:r>
      <w:r w:rsidRPr="00D91F8A">
        <w:rPr>
          <w:rFonts w:hint="cs"/>
          <w:sz w:val="26"/>
          <w:szCs w:val="28"/>
        </w:rPr>
        <w:t xml:space="preserve"> </w:t>
      </w:r>
      <w:r w:rsidRPr="00D91F8A">
        <w:rPr>
          <w:rFonts w:hint="cs"/>
          <w:sz w:val="26"/>
          <w:szCs w:val="28"/>
          <w:rtl/>
        </w:rPr>
        <w:t>استراتژی، تکنیکی خلاقانه است که به وسیله آن مدیران و کارکنان به نمودی بصری از</w:t>
      </w:r>
      <w:r w:rsidRPr="00D91F8A">
        <w:rPr>
          <w:rFonts w:hint="cs"/>
          <w:sz w:val="26"/>
          <w:szCs w:val="28"/>
        </w:rPr>
        <w:t xml:space="preserve"> </w:t>
      </w:r>
      <w:r w:rsidRPr="00D91F8A">
        <w:rPr>
          <w:rFonts w:hint="cs"/>
          <w:sz w:val="26"/>
          <w:szCs w:val="28"/>
          <w:rtl/>
        </w:rPr>
        <w:t>استراتژی دست پیدا می‌کنند. این نمایش بصری از روابط علی بین اجزای استراتژیک</w:t>
      </w:r>
      <w:r w:rsidRPr="00D91F8A">
        <w:rPr>
          <w:rFonts w:hint="cs"/>
          <w:sz w:val="26"/>
          <w:szCs w:val="28"/>
        </w:rPr>
        <w:t xml:space="preserve"> </w:t>
      </w:r>
      <w:r w:rsidRPr="00D91F8A">
        <w:rPr>
          <w:rFonts w:hint="cs"/>
          <w:sz w:val="26"/>
          <w:szCs w:val="28"/>
          <w:rtl/>
        </w:rPr>
        <w:t>سازمان، به اندازه کارت امتیازی متوازن مهم است و به مدیران شناخت می‌دهد</w:t>
      </w:r>
      <w:r w:rsidRPr="00D91F8A">
        <w:rPr>
          <w:sz w:val="26"/>
          <w:szCs w:val="28"/>
        </w:rPr>
        <w:t>.</w:t>
      </w:r>
    </w:p>
    <w:p w:rsidR="00020774" w:rsidRPr="00D91F8A" w:rsidRDefault="00020774" w:rsidP="00020774">
      <w:pPr>
        <w:pStyle w:val="NormalWeb"/>
        <w:bidi/>
        <w:spacing w:before="0" w:beforeAutospacing="0" w:after="0" w:afterAutospacing="0" w:line="360" w:lineRule="auto"/>
        <w:jc w:val="both"/>
        <w:rPr>
          <w:sz w:val="26"/>
          <w:szCs w:val="28"/>
          <w:rtl/>
        </w:rPr>
      </w:pPr>
      <w:r w:rsidRPr="00D91F8A">
        <w:rPr>
          <w:rFonts w:hint="cs"/>
          <w:sz w:val="26"/>
          <w:szCs w:val="28"/>
          <w:rtl/>
        </w:rPr>
        <w:t>برای ایجاد نقشه‌های استراتژی، سازمان‌ها باید همواره به چهار سئوال اساسی زیر</w:t>
      </w:r>
      <w:r w:rsidRPr="00D91F8A">
        <w:rPr>
          <w:rFonts w:hint="cs"/>
          <w:sz w:val="26"/>
          <w:szCs w:val="28"/>
        </w:rPr>
        <w:t xml:space="preserve"> </w:t>
      </w:r>
      <w:r w:rsidRPr="00D91F8A">
        <w:rPr>
          <w:rFonts w:hint="cs"/>
          <w:sz w:val="26"/>
          <w:szCs w:val="28"/>
          <w:rtl/>
        </w:rPr>
        <w:t>پاسخ دهند</w:t>
      </w:r>
      <w:r w:rsidRPr="00D91F8A">
        <w:rPr>
          <w:sz w:val="26"/>
          <w:szCs w:val="28"/>
        </w:rPr>
        <w:t>:</w:t>
      </w:r>
    </w:p>
    <w:p w:rsidR="00020774" w:rsidRPr="00D91F8A" w:rsidRDefault="00020774" w:rsidP="00020774">
      <w:pPr>
        <w:pStyle w:val="NormalWeb"/>
        <w:numPr>
          <w:ilvl w:val="0"/>
          <w:numId w:val="20"/>
        </w:numPr>
        <w:tabs>
          <w:tab w:val="right" w:pos="0"/>
          <w:tab w:val="right" w:pos="140"/>
          <w:tab w:val="right" w:pos="282"/>
        </w:tabs>
        <w:bidi/>
        <w:spacing w:before="0" w:beforeAutospacing="0" w:after="0" w:afterAutospacing="0" w:line="360" w:lineRule="auto"/>
        <w:ind w:left="0" w:firstLine="0"/>
        <w:jc w:val="both"/>
        <w:rPr>
          <w:sz w:val="26"/>
          <w:szCs w:val="28"/>
          <w:rtl/>
        </w:rPr>
      </w:pPr>
      <w:r w:rsidRPr="00D91F8A">
        <w:rPr>
          <w:rFonts w:hint="cs"/>
          <w:sz w:val="26"/>
          <w:szCs w:val="28"/>
          <w:rtl/>
        </w:rPr>
        <w:t>فلسفه وجودی سازمان ما چیست؟ ما را برای چه به وجود آورده‌اند و چگونه</w:t>
      </w:r>
      <w:r w:rsidRPr="00D91F8A">
        <w:rPr>
          <w:rFonts w:hint="cs"/>
          <w:sz w:val="26"/>
          <w:szCs w:val="28"/>
        </w:rPr>
        <w:t xml:space="preserve"> </w:t>
      </w:r>
      <w:r w:rsidRPr="00D91F8A">
        <w:rPr>
          <w:rFonts w:hint="cs"/>
          <w:sz w:val="26"/>
          <w:szCs w:val="28"/>
          <w:rtl/>
        </w:rPr>
        <w:t>می‌توانیم انتظارات به وجودآورندگان را برآورده کنیم؟ این سئوال به بالاترین لایه</w:t>
      </w:r>
      <w:r w:rsidRPr="00D91F8A">
        <w:rPr>
          <w:rFonts w:hint="cs"/>
          <w:sz w:val="26"/>
          <w:szCs w:val="28"/>
        </w:rPr>
        <w:t xml:space="preserve"> </w:t>
      </w:r>
      <w:r w:rsidRPr="00D91F8A">
        <w:rPr>
          <w:rFonts w:hint="cs"/>
          <w:sz w:val="26"/>
          <w:szCs w:val="28"/>
          <w:rtl/>
        </w:rPr>
        <w:t>نقشه استراتژی یعنی مأموریت توجه دارد. برای مثال، در سازمان‌های خصوصی وجه مالی</w:t>
      </w:r>
      <w:r w:rsidRPr="00D91F8A">
        <w:rPr>
          <w:rFonts w:hint="cs"/>
          <w:sz w:val="26"/>
          <w:szCs w:val="28"/>
        </w:rPr>
        <w:t xml:space="preserve"> </w:t>
      </w:r>
      <w:r w:rsidRPr="00D91F8A">
        <w:rPr>
          <w:rFonts w:hint="cs"/>
          <w:sz w:val="26"/>
          <w:szCs w:val="28"/>
          <w:rtl/>
        </w:rPr>
        <w:t>نتایج مشهود استراتژی را با تعابیر مالی در این سطح توصیف می‌کند</w:t>
      </w:r>
      <w:r w:rsidRPr="00D91F8A">
        <w:rPr>
          <w:sz w:val="26"/>
          <w:szCs w:val="28"/>
        </w:rPr>
        <w:t>.</w:t>
      </w:r>
    </w:p>
    <w:p w:rsidR="00020774" w:rsidRPr="00D91F8A" w:rsidRDefault="00020774" w:rsidP="00020774">
      <w:pPr>
        <w:pStyle w:val="NormalWeb"/>
        <w:numPr>
          <w:ilvl w:val="0"/>
          <w:numId w:val="20"/>
        </w:numPr>
        <w:tabs>
          <w:tab w:val="right" w:pos="282"/>
        </w:tabs>
        <w:bidi/>
        <w:spacing w:before="0" w:beforeAutospacing="0" w:after="0" w:afterAutospacing="0" w:line="360" w:lineRule="auto"/>
        <w:ind w:left="0" w:firstLine="0"/>
        <w:jc w:val="both"/>
        <w:rPr>
          <w:sz w:val="26"/>
          <w:szCs w:val="28"/>
        </w:rPr>
      </w:pPr>
      <w:r w:rsidRPr="00D91F8A">
        <w:rPr>
          <w:rFonts w:hint="cs"/>
          <w:sz w:val="26"/>
          <w:szCs w:val="28"/>
          <w:rtl/>
        </w:rPr>
        <w:t>برای</w:t>
      </w:r>
      <w:r w:rsidRPr="00D91F8A">
        <w:rPr>
          <w:rFonts w:hint="cs"/>
          <w:sz w:val="26"/>
          <w:szCs w:val="28"/>
        </w:rPr>
        <w:t xml:space="preserve"> </w:t>
      </w:r>
      <w:r w:rsidRPr="00D91F8A">
        <w:rPr>
          <w:rFonts w:hint="cs"/>
          <w:sz w:val="26"/>
          <w:szCs w:val="28"/>
          <w:rtl/>
        </w:rPr>
        <w:t>بهره‌برداران از خدمات سازمان (مشتریان) چگونه می‌خواهیم خلق ارزش کنیم؟</w:t>
      </w:r>
    </w:p>
    <w:p w:rsidR="00020774" w:rsidRPr="00D91F8A" w:rsidRDefault="00020774" w:rsidP="00020774">
      <w:pPr>
        <w:pStyle w:val="NormalWeb"/>
        <w:numPr>
          <w:ilvl w:val="0"/>
          <w:numId w:val="20"/>
        </w:numPr>
        <w:tabs>
          <w:tab w:val="right" w:pos="282"/>
        </w:tabs>
        <w:bidi/>
        <w:spacing w:before="0" w:beforeAutospacing="0" w:after="0" w:afterAutospacing="0" w:line="360" w:lineRule="auto"/>
        <w:ind w:left="0" w:firstLine="0"/>
        <w:jc w:val="both"/>
        <w:rPr>
          <w:sz w:val="26"/>
          <w:szCs w:val="28"/>
        </w:rPr>
      </w:pPr>
      <w:r w:rsidRPr="00D91F8A">
        <w:rPr>
          <w:rFonts w:hint="cs"/>
          <w:sz w:val="26"/>
          <w:szCs w:val="28"/>
          <w:rtl/>
        </w:rPr>
        <w:lastRenderedPageBreak/>
        <w:t>این</w:t>
      </w:r>
      <w:r w:rsidRPr="00D91F8A">
        <w:rPr>
          <w:rFonts w:hint="cs"/>
          <w:sz w:val="26"/>
          <w:szCs w:val="28"/>
        </w:rPr>
        <w:t xml:space="preserve"> </w:t>
      </w:r>
      <w:r w:rsidRPr="00D91F8A">
        <w:rPr>
          <w:rFonts w:hint="cs"/>
          <w:sz w:val="26"/>
          <w:szCs w:val="28"/>
          <w:rtl/>
        </w:rPr>
        <w:t>سوال ناظر بر دومین لایه نقشه استراتژی یعنی ارزش‌های خلق شده است. وجه مشتری ارزش</w:t>
      </w:r>
      <w:r w:rsidRPr="00D91F8A">
        <w:rPr>
          <w:rFonts w:hint="cs"/>
          <w:sz w:val="26"/>
          <w:szCs w:val="28"/>
        </w:rPr>
        <w:t xml:space="preserve"> </w:t>
      </w:r>
      <w:r w:rsidRPr="00D91F8A">
        <w:rPr>
          <w:rFonts w:hint="cs"/>
          <w:sz w:val="26"/>
          <w:szCs w:val="28"/>
          <w:rtl/>
        </w:rPr>
        <w:t>قابل ارائه به مشتریان هدف را تعیین می‌کند. وجوه مالی (که در سازمان‌های دولتی جای</w:t>
      </w:r>
      <w:r w:rsidRPr="00D91F8A">
        <w:rPr>
          <w:rFonts w:hint="cs"/>
          <w:sz w:val="26"/>
          <w:szCs w:val="28"/>
        </w:rPr>
        <w:t xml:space="preserve"> </w:t>
      </w:r>
      <w:r w:rsidRPr="00D91F8A">
        <w:rPr>
          <w:rFonts w:hint="cs"/>
          <w:sz w:val="26"/>
          <w:szCs w:val="28"/>
          <w:rtl/>
        </w:rPr>
        <w:t>خود را به وجه مأموریت می‌دهد) و مشتری، نتایج موردانتظار از استراتژی را توصیف</w:t>
      </w:r>
      <w:r w:rsidRPr="00D91F8A">
        <w:rPr>
          <w:rFonts w:hint="cs"/>
          <w:sz w:val="26"/>
          <w:szCs w:val="28"/>
        </w:rPr>
        <w:t xml:space="preserve"> </w:t>
      </w:r>
      <w:r w:rsidRPr="00D91F8A">
        <w:rPr>
          <w:rFonts w:hint="cs"/>
          <w:sz w:val="26"/>
          <w:szCs w:val="28"/>
          <w:rtl/>
        </w:rPr>
        <w:t>می‌کنند و شاخص‌های هر دو وجه از نوع تأخیری (تابع) هستند</w:t>
      </w:r>
      <w:r w:rsidRPr="00D91F8A">
        <w:rPr>
          <w:sz w:val="26"/>
          <w:szCs w:val="28"/>
        </w:rPr>
        <w:t xml:space="preserve">. </w:t>
      </w:r>
    </w:p>
    <w:p w:rsidR="00020774" w:rsidRPr="00D91F8A" w:rsidRDefault="00020774" w:rsidP="00020774">
      <w:pPr>
        <w:pStyle w:val="NormalWeb"/>
        <w:numPr>
          <w:ilvl w:val="0"/>
          <w:numId w:val="20"/>
        </w:numPr>
        <w:tabs>
          <w:tab w:val="right" w:pos="282"/>
        </w:tabs>
        <w:bidi/>
        <w:spacing w:before="0" w:beforeAutospacing="0" w:after="0" w:afterAutospacing="0" w:line="360" w:lineRule="auto"/>
        <w:ind w:left="0" w:firstLine="0"/>
        <w:jc w:val="both"/>
        <w:rPr>
          <w:sz w:val="26"/>
          <w:szCs w:val="28"/>
        </w:rPr>
      </w:pPr>
      <w:r w:rsidRPr="00D91F8A">
        <w:rPr>
          <w:rFonts w:hint="cs"/>
          <w:sz w:val="26"/>
          <w:szCs w:val="28"/>
          <w:rtl/>
        </w:rPr>
        <w:t>فرایندهای کلیدی</w:t>
      </w:r>
      <w:r w:rsidRPr="00D91F8A">
        <w:rPr>
          <w:rFonts w:hint="cs"/>
          <w:sz w:val="26"/>
          <w:szCs w:val="28"/>
        </w:rPr>
        <w:t xml:space="preserve"> </w:t>
      </w:r>
      <w:r w:rsidRPr="00D91F8A">
        <w:rPr>
          <w:rFonts w:hint="cs"/>
          <w:sz w:val="26"/>
          <w:szCs w:val="28"/>
          <w:rtl/>
        </w:rPr>
        <w:t>سازمان کدامند؟ و چگونه می‌خواهیم آن ها را مدیریت کنیم تا ارزش موردنظر مشتریانمان</w:t>
      </w:r>
      <w:r w:rsidRPr="00D91F8A">
        <w:rPr>
          <w:rFonts w:hint="cs"/>
          <w:sz w:val="26"/>
          <w:szCs w:val="28"/>
        </w:rPr>
        <w:t xml:space="preserve"> </w:t>
      </w:r>
      <w:r w:rsidRPr="00D91F8A">
        <w:rPr>
          <w:rFonts w:hint="cs"/>
          <w:sz w:val="26"/>
          <w:szCs w:val="28"/>
          <w:rtl/>
        </w:rPr>
        <w:t>را ایجاد کرده و شاهد تحقق مأموریت سازمان باشیم؟ وجه فرایندهای داخلی، فرایندهای</w:t>
      </w:r>
      <w:r w:rsidRPr="00D91F8A">
        <w:rPr>
          <w:rFonts w:hint="cs"/>
          <w:sz w:val="26"/>
          <w:szCs w:val="28"/>
        </w:rPr>
        <w:t xml:space="preserve"> </w:t>
      </w:r>
      <w:r w:rsidRPr="00D91F8A">
        <w:rPr>
          <w:rFonts w:hint="cs"/>
          <w:sz w:val="26"/>
          <w:szCs w:val="28"/>
          <w:rtl/>
        </w:rPr>
        <w:t>حیاتی معدودی را که انتظار می‌رود بیشترین تأثیر را بر تحقق استراتژی داشته باشد</w:t>
      </w:r>
      <w:r w:rsidRPr="00D91F8A">
        <w:rPr>
          <w:rFonts w:hint="cs"/>
          <w:sz w:val="26"/>
          <w:szCs w:val="28"/>
        </w:rPr>
        <w:t xml:space="preserve"> </w:t>
      </w:r>
      <w:r w:rsidRPr="00D91F8A">
        <w:rPr>
          <w:rFonts w:hint="cs"/>
          <w:sz w:val="26"/>
          <w:szCs w:val="28"/>
          <w:rtl/>
        </w:rPr>
        <w:t>معرفی می‌کند</w:t>
      </w:r>
      <w:r w:rsidRPr="00D91F8A">
        <w:rPr>
          <w:sz w:val="26"/>
          <w:szCs w:val="28"/>
        </w:rPr>
        <w:t>.</w:t>
      </w:r>
    </w:p>
    <w:p w:rsidR="00020774" w:rsidRPr="00D91F8A" w:rsidRDefault="00020774" w:rsidP="00020774">
      <w:pPr>
        <w:pStyle w:val="NormalWeb"/>
        <w:numPr>
          <w:ilvl w:val="0"/>
          <w:numId w:val="20"/>
        </w:numPr>
        <w:tabs>
          <w:tab w:val="right" w:pos="424"/>
        </w:tabs>
        <w:bidi/>
        <w:spacing w:before="0" w:beforeAutospacing="0" w:after="0" w:afterAutospacing="0" w:line="360" w:lineRule="auto"/>
        <w:ind w:left="0" w:firstLine="0"/>
        <w:jc w:val="both"/>
        <w:rPr>
          <w:sz w:val="26"/>
          <w:szCs w:val="28"/>
        </w:rPr>
      </w:pPr>
      <w:r w:rsidRPr="00D91F8A">
        <w:rPr>
          <w:rFonts w:hint="cs"/>
          <w:sz w:val="26"/>
          <w:szCs w:val="28"/>
          <w:rtl/>
        </w:rPr>
        <w:t>برای آینده، برای ایجاد ارزش پایدار و برای رشد و تعالی به چه</w:t>
      </w:r>
      <w:r w:rsidRPr="00D91F8A">
        <w:rPr>
          <w:rFonts w:hint="cs"/>
          <w:sz w:val="26"/>
          <w:szCs w:val="28"/>
        </w:rPr>
        <w:t xml:space="preserve"> </w:t>
      </w:r>
      <w:r w:rsidRPr="00D91F8A">
        <w:rPr>
          <w:rFonts w:hint="cs"/>
          <w:sz w:val="26"/>
          <w:szCs w:val="28"/>
          <w:rtl/>
        </w:rPr>
        <w:t>قابلیت‌هایی نیاز داریم و چگونه باید قابلیت‌سازی کنیم؟</w:t>
      </w:r>
    </w:p>
    <w:p w:rsidR="00020774" w:rsidRDefault="00020774" w:rsidP="00020774">
      <w:pPr>
        <w:pStyle w:val="NormalWeb"/>
        <w:bidi/>
        <w:spacing w:before="0" w:beforeAutospacing="0" w:after="0" w:afterAutospacing="0" w:line="360" w:lineRule="auto"/>
        <w:jc w:val="both"/>
        <w:rPr>
          <w:sz w:val="26"/>
          <w:szCs w:val="28"/>
          <w:rtl/>
        </w:rPr>
      </w:pPr>
      <w:r w:rsidRPr="00D91F8A">
        <w:rPr>
          <w:rFonts w:hint="cs"/>
          <w:sz w:val="26"/>
          <w:szCs w:val="28"/>
          <w:rtl/>
        </w:rPr>
        <w:t>محور قابلیت‌سازی،</w:t>
      </w:r>
      <w:r w:rsidRPr="00D91F8A">
        <w:rPr>
          <w:rFonts w:hint="cs"/>
          <w:sz w:val="26"/>
          <w:szCs w:val="28"/>
        </w:rPr>
        <w:t xml:space="preserve"> </w:t>
      </w:r>
      <w:r w:rsidRPr="00D91F8A">
        <w:rPr>
          <w:rFonts w:hint="cs"/>
          <w:sz w:val="26"/>
          <w:szCs w:val="28"/>
          <w:rtl/>
        </w:rPr>
        <w:t>مدیریت دارایی‌های نامشهود در سازمان است؛ به گونه‌ای که این دارایی‌ها در راستای</w:t>
      </w:r>
      <w:r w:rsidRPr="00D91F8A">
        <w:rPr>
          <w:rFonts w:hint="cs"/>
          <w:sz w:val="26"/>
          <w:szCs w:val="28"/>
        </w:rPr>
        <w:t xml:space="preserve"> </w:t>
      </w:r>
      <w:r w:rsidRPr="00D91F8A">
        <w:rPr>
          <w:rFonts w:hint="cs"/>
          <w:sz w:val="26"/>
          <w:szCs w:val="28"/>
          <w:rtl/>
        </w:rPr>
        <w:t>تحقق مأموریت‌ها ارزش‌آفرینی کنند. وجه رشد و یادگیری، دارایی‌های نامشهودی را که</w:t>
      </w:r>
      <w:r w:rsidRPr="00D91F8A">
        <w:rPr>
          <w:rFonts w:hint="cs"/>
          <w:sz w:val="26"/>
          <w:szCs w:val="28"/>
        </w:rPr>
        <w:t xml:space="preserve"> </w:t>
      </w:r>
      <w:r w:rsidRPr="00D91F8A">
        <w:rPr>
          <w:rFonts w:hint="cs"/>
          <w:sz w:val="26"/>
          <w:szCs w:val="28"/>
          <w:rtl/>
        </w:rPr>
        <w:t>برای استراتژی سازمان اهمیت دارند معین می‌کند</w:t>
      </w:r>
      <w:r w:rsidRPr="00D91F8A">
        <w:rPr>
          <w:sz w:val="26"/>
          <w:szCs w:val="28"/>
        </w:rPr>
        <w:t>.</w:t>
      </w:r>
    </w:p>
    <w:p w:rsidR="00020774" w:rsidRPr="00D91F8A" w:rsidRDefault="00020774" w:rsidP="00020774">
      <w:pPr>
        <w:pStyle w:val="NormalWeb"/>
        <w:bidi/>
        <w:spacing w:before="0" w:beforeAutospacing="0" w:after="0" w:afterAutospacing="0" w:line="360" w:lineRule="auto"/>
        <w:jc w:val="both"/>
        <w:rPr>
          <w:sz w:val="26"/>
          <w:szCs w:val="28"/>
        </w:rPr>
      </w:pPr>
    </w:p>
    <w:p w:rsidR="00020774" w:rsidRPr="00D91F8A" w:rsidRDefault="00020774" w:rsidP="00020774">
      <w:pPr>
        <w:pStyle w:val="Heading1"/>
        <w:rPr>
          <w:rtl/>
        </w:rPr>
      </w:pPr>
      <w:bookmarkStart w:id="79" w:name="_Toc280044122"/>
      <w:bookmarkStart w:id="80" w:name="_Toc295467081"/>
      <w:r w:rsidRPr="00D91F8A">
        <w:rPr>
          <w:rtl/>
        </w:rPr>
        <w:t xml:space="preserve">35-2- </w:t>
      </w:r>
      <w:r w:rsidRPr="00B36F40">
        <w:rPr>
          <w:rtl/>
        </w:rPr>
        <w:t>پنج</w:t>
      </w:r>
      <w:r w:rsidRPr="00D91F8A">
        <w:rPr>
          <w:rtl/>
        </w:rPr>
        <w:t xml:space="preserve"> عملكرد براى مديريت در برابر چالش هاى زنجيره تامين</w:t>
      </w:r>
      <w:bookmarkEnd w:id="79"/>
      <w:bookmarkEnd w:id="80"/>
    </w:p>
    <w:p w:rsidR="00020774" w:rsidRPr="00D91F8A" w:rsidRDefault="00020774" w:rsidP="00020774">
      <w:pPr>
        <w:pStyle w:val="NormalWeb"/>
        <w:bidi/>
        <w:spacing w:before="0" w:beforeAutospacing="0" w:after="0" w:afterAutospacing="0" w:line="360" w:lineRule="auto"/>
        <w:jc w:val="both"/>
        <w:rPr>
          <w:color w:val="000000"/>
          <w:sz w:val="26"/>
          <w:szCs w:val="28"/>
        </w:rPr>
      </w:pPr>
      <w:r w:rsidRPr="00D91F8A">
        <w:rPr>
          <w:rFonts w:hint="cs"/>
          <w:color w:val="000000"/>
          <w:sz w:val="26"/>
          <w:szCs w:val="28"/>
          <w:rtl/>
        </w:rPr>
        <w:t xml:space="preserve">بسيارى از تكنولوژى‌ها و ابزارها در بهبود راهكارهاى زنجيره تامين مورد استفاده قرار مى‌گيرد. دامنه پياده‌سازى تكنولوژى، راه‌هاى جديدى را براى تغيير ساختار سازمانى از تكنولوژى سخت‌افزار به تكنولوژى نرم‌افزار و اطلاعات براى سازماندهى مى‌گذارد. براى رسيدن به كارايى و اثربخشى در مديريت زنجيره تامين پنج عملكرد را براى مديريت تفكيك كرده‌اند كه اين پنج وظيفه تا اندازه‌اى عاملى براى سازماندهى است. مهارت و اثربخشى مديريت زنجيره تامين به صلاحيت و درستى اين پنج عملكرد وابسته خواهد بود. </w:t>
      </w:r>
    </w:p>
    <w:p w:rsidR="00020774" w:rsidRPr="008A6293" w:rsidRDefault="00020774" w:rsidP="00020774">
      <w:pPr>
        <w:pStyle w:val="NormalWeb"/>
        <w:bidi/>
        <w:spacing w:before="0" w:beforeAutospacing="0" w:after="0" w:afterAutospacing="0" w:line="360" w:lineRule="auto"/>
        <w:jc w:val="both"/>
        <w:rPr>
          <w:b/>
          <w:bCs/>
          <w:color w:val="000000"/>
          <w:sz w:val="26"/>
          <w:szCs w:val="28"/>
          <w:rtl/>
        </w:rPr>
      </w:pPr>
      <w:r w:rsidRPr="008A6293">
        <w:rPr>
          <w:rFonts w:hint="cs"/>
          <w:b/>
          <w:bCs/>
          <w:color w:val="000000"/>
          <w:sz w:val="26"/>
          <w:szCs w:val="28"/>
          <w:rtl/>
        </w:rPr>
        <w:t xml:space="preserve">عملكرد اول: ساختار شركاى زنجيره تامين: </w:t>
      </w:r>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 xml:space="preserve">طراحى زنجيره تامين بر اساس كارايى كه بر روى عوامل استراتژيك و با توجه و نيازمندى‌هاى مشترى براى طراحى زنجيره تامين است، پايه‌ريزى شده‌ است، به طوریکه محدوده محصولات موجود، سرويس‌ها، محصولات جديد يا بخش مشتريان را پوشش مى‌دهد. بر پايه آگاهى از محصول نهايى در زنجيره تامين پايه‌ريزى مى‌شود. اين به اين مفهوم است كه در دوره طولانى، </w:t>
      </w:r>
      <w:r w:rsidRPr="00D91F8A">
        <w:rPr>
          <w:rFonts w:hint="cs"/>
          <w:color w:val="000000"/>
          <w:sz w:val="26"/>
          <w:szCs w:val="28"/>
          <w:rtl/>
        </w:rPr>
        <w:lastRenderedPageBreak/>
        <w:t>كيفيت محصولات براى ادامه رقابت، بايد توسعه و بهبود بيابد. همچنين يكپارچگى زنجيره تامين، ميزان رقابت‌پذيرى سازمان را تعيين خواهدكرد.</w:t>
      </w:r>
    </w:p>
    <w:p w:rsidR="00020774" w:rsidRPr="008A6293" w:rsidRDefault="00020774" w:rsidP="00020774">
      <w:pPr>
        <w:pStyle w:val="NormalWeb"/>
        <w:bidi/>
        <w:spacing w:before="0" w:beforeAutospacing="0" w:after="0" w:afterAutospacing="0" w:line="360" w:lineRule="auto"/>
        <w:jc w:val="both"/>
        <w:rPr>
          <w:b/>
          <w:bCs/>
          <w:color w:val="000000"/>
          <w:sz w:val="26"/>
          <w:szCs w:val="28"/>
          <w:rtl/>
        </w:rPr>
      </w:pPr>
      <w:r w:rsidRPr="008A6293">
        <w:rPr>
          <w:rFonts w:hint="cs"/>
          <w:b/>
          <w:bCs/>
          <w:color w:val="000000"/>
          <w:sz w:val="26"/>
          <w:szCs w:val="28"/>
          <w:rtl/>
        </w:rPr>
        <w:t xml:space="preserve">عملكرد دوم: پياده سازى ارتباطات مشاركتى: </w:t>
      </w:r>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اين بخش به انواع مشاركت‌هاى ضرورى براى شركت اشاره مى‌كند. اين عملكرد ارتباطات زنجيره تامين را به مشاركت با عوامل خارج از شركت گسترش مى‌دهد. هر تغييرى در زنجيره تامين بايد به اطلاع شركا برسد و در كل زنجيره پياده شود.</w:t>
      </w:r>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 xml:space="preserve">در اين قسمت عمليات پشتيبان فرآيندهاى زنجيره تامين بيان مى شوند. </w:t>
      </w:r>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 xml:space="preserve"> • سازماندهى تغييرات و نقش عملكردها در تغييرات زنجيره تامين </w:t>
      </w:r>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 xml:space="preserve"> • فرآيند مشاركتى براى طراحى مجدد زنجيره تامين </w:t>
      </w:r>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 xml:space="preserve"> • اجراى ارزيابى ها و نقش آن ها </w:t>
      </w:r>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 xml:space="preserve"> • جايگاه عملكرد مديريت زنجيره تامين درون شركت </w:t>
      </w:r>
    </w:p>
    <w:p w:rsidR="00020774" w:rsidRPr="008A6293" w:rsidRDefault="00020774" w:rsidP="00020774">
      <w:pPr>
        <w:pStyle w:val="NormalWeb"/>
        <w:bidi/>
        <w:spacing w:before="0" w:beforeAutospacing="0" w:after="0" w:afterAutospacing="0" w:line="360" w:lineRule="auto"/>
        <w:jc w:val="both"/>
        <w:rPr>
          <w:b/>
          <w:bCs/>
          <w:color w:val="000000"/>
          <w:sz w:val="26"/>
          <w:szCs w:val="28"/>
          <w:rtl/>
        </w:rPr>
      </w:pPr>
      <w:r w:rsidRPr="008A6293">
        <w:rPr>
          <w:rFonts w:hint="cs"/>
          <w:b/>
          <w:bCs/>
          <w:color w:val="000000"/>
          <w:sz w:val="26"/>
          <w:szCs w:val="28"/>
          <w:rtl/>
        </w:rPr>
        <w:t xml:space="preserve">عملكرد سوم:  طراحى زنجيره تامين براى سود دهى استراتژيك: </w:t>
      </w:r>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 xml:space="preserve">مديريت زنجيره تامين، مشاركت موثر عوامل خارج از شركت را ايجاب مى‌كند. اما ارتباط هر شركت با شركت‌هاى خارج از آن بسيار مشكل‌زا است. در مورد شركاءدقت به موارد زير ضرورى است: </w:t>
      </w:r>
    </w:p>
    <w:p w:rsidR="00020774" w:rsidRPr="00D91F8A" w:rsidRDefault="00020774" w:rsidP="00020774">
      <w:pPr>
        <w:pStyle w:val="NormalWeb"/>
        <w:numPr>
          <w:ilvl w:val="0"/>
          <w:numId w:val="21"/>
        </w:numPr>
        <w:tabs>
          <w:tab w:val="right" w:pos="282"/>
        </w:tabs>
        <w:bidi/>
        <w:spacing w:before="0" w:beforeAutospacing="0" w:after="0" w:afterAutospacing="0" w:line="360" w:lineRule="auto"/>
        <w:ind w:left="0" w:firstLine="0"/>
        <w:jc w:val="both"/>
        <w:rPr>
          <w:color w:val="000000"/>
          <w:sz w:val="26"/>
          <w:szCs w:val="28"/>
          <w:rtl/>
        </w:rPr>
      </w:pPr>
      <w:r w:rsidRPr="00D91F8A">
        <w:rPr>
          <w:rFonts w:hint="cs"/>
          <w:color w:val="000000"/>
          <w:sz w:val="26"/>
          <w:szCs w:val="28"/>
          <w:rtl/>
        </w:rPr>
        <w:t>مركز رقابت: هدف مديريت زنجيره تامين و انتخاب شركا چه تاثيرى بر اهداف رقابتى دارد؟</w:t>
      </w:r>
    </w:p>
    <w:p w:rsidR="00020774" w:rsidRPr="00D91F8A" w:rsidRDefault="00020774" w:rsidP="00020774">
      <w:pPr>
        <w:pStyle w:val="NormalWeb"/>
        <w:numPr>
          <w:ilvl w:val="0"/>
          <w:numId w:val="21"/>
        </w:numPr>
        <w:tabs>
          <w:tab w:val="right" w:pos="282"/>
        </w:tabs>
        <w:bidi/>
        <w:spacing w:before="0" w:beforeAutospacing="0" w:after="0" w:afterAutospacing="0" w:line="360" w:lineRule="auto"/>
        <w:ind w:left="0" w:firstLine="0"/>
        <w:jc w:val="both"/>
        <w:rPr>
          <w:color w:val="000000"/>
          <w:sz w:val="26"/>
          <w:szCs w:val="28"/>
        </w:rPr>
      </w:pPr>
      <w:r w:rsidRPr="00D91F8A">
        <w:rPr>
          <w:rFonts w:hint="cs"/>
          <w:color w:val="000000"/>
          <w:sz w:val="26"/>
          <w:szCs w:val="28"/>
          <w:rtl/>
        </w:rPr>
        <w:t>انگيزه شركا</w:t>
      </w:r>
    </w:p>
    <w:p w:rsidR="00020774" w:rsidRPr="00D91F8A" w:rsidRDefault="00020774" w:rsidP="00020774">
      <w:pPr>
        <w:pStyle w:val="NormalWeb"/>
        <w:numPr>
          <w:ilvl w:val="0"/>
          <w:numId w:val="21"/>
        </w:numPr>
        <w:tabs>
          <w:tab w:val="right" w:pos="282"/>
        </w:tabs>
        <w:bidi/>
        <w:spacing w:before="0" w:beforeAutospacing="0" w:after="0" w:afterAutospacing="0" w:line="360" w:lineRule="auto"/>
        <w:ind w:left="0" w:firstLine="0"/>
        <w:jc w:val="both"/>
        <w:rPr>
          <w:color w:val="000000"/>
          <w:sz w:val="26"/>
          <w:szCs w:val="28"/>
          <w:rtl/>
        </w:rPr>
      </w:pPr>
      <w:r w:rsidRPr="00D91F8A">
        <w:rPr>
          <w:rFonts w:hint="cs"/>
          <w:color w:val="000000"/>
          <w:sz w:val="26"/>
          <w:szCs w:val="28"/>
          <w:rtl/>
        </w:rPr>
        <w:t>ساختار شركا</w:t>
      </w:r>
    </w:p>
    <w:p w:rsidR="00020774" w:rsidRPr="008A6293" w:rsidRDefault="00020774" w:rsidP="00020774">
      <w:pPr>
        <w:pStyle w:val="NormalWeb"/>
        <w:bidi/>
        <w:spacing w:before="0" w:beforeAutospacing="0" w:after="0" w:afterAutospacing="0" w:line="360" w:lineRule="auto"/>
        <w:jc w:val="both"/>
        <w:rPr>
          <w:b/>
          <w:bCs/>
          <w:color w:val="000000"/>
          <w:sz w:val="26"/>
          <w:szCs w:val="28"/>
          <w:rtl/>
        </w:rPr>
      </w:pPr>
      <w:r w:rsidRPr="008A6293">
        <w:rPr>
          <w:rFonts w:hint="cs"/>
          <w:b/>
          <w:bCs/>
          <w:color w:val="000000"/>
          <w:sz w:val="26"/>
          <w:szCs w:val="28"/>
          <w:rtl/>
        </w:rPr>
        <w:t xml:space="preserve">عملكرد چهارم : اطلاعات مديريت زنجيره تامين: </w:t>
      </w:r>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 xml:space="preserve">نقش سيستم‌هاى اطلاعاتى را در اصلاح زنجيره تامين نبايد ناديده گرفت. اين بخش نقش تكنولوژى را در اصلاح زنجيره تامين نشان مى دهد. تغييرات سيستمى بايد تغييرات اصلاح  فرآيندها و استراتژى شركت را  تحت الشعاع قرار دهد. </w:t>
      </w:r>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 xml:space="preserve"> • عناصر سيستم زنجيره تامين </w:t>
      </w:r>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 xml:space="preserve"> • نوآورى تكنولوژيكى </w:t>
      </w:r>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 xml:space="preserve"> • استفاده از وابسته هاى نرم افزارى </w:t>
      </w:r>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 xml:space="preserve"> • مشكلات موجود در مراحل پياده سازى </w:t>
      </w:r>
    </w:p>
    <w:p w:rsidR="00020774" w:rsidRPr="008A6293" w:rsidRDefault="00020774" w:rsidP="00020774">
      <w:pPr>
        <w:pStyle w:val="NormalWeb"/>
        <w:bidi/>
        <w:spacing w:before="0" w:beforeAutospacing="0" w:after="0" w:afterAutospacing="0" w:line="360" w:lineRule="auto"/>
        <w:jc w:val="both"/>
        <w:rPr>
          <w:b/>
          <w:bCs/>
          <w:color w:val="000000"/>
          <w:sz w:val="26"/>
          <w:szCs w:val="28"/>
          <w:rtl/>
        </w:rPr>
      </w:pPr>
      <w:r w:rsidRPr="008A6293">
        <w:rPr>
          <w:rFonts w:hint="cs"/>
          <w:b/>
          <w:bCs/>
          <w:color w:val="000000"/>
          <w:sz w:val="26"/>
          <w:szCs w:val="28"/>
          <w:rtl/>
        </w:rPr>
        <w:t xml:space="preserve">عملكرد پنجم : كاهش هزينه زنجيره تامين: </w:t>
      </w:r>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lastRenderedPageBreak/>
        <w:t xml:space="preserve">شاخص اصلى بهبودى زنجيره تامين، كاهش هزينه است. اين كوشش‌ها براى استراتژى‌ها و سياست‌هاى كارايى انجام مى شود. پنج دليل اصلى هزينه زايى عبارت‌اند از: </w:t>
      </w:r>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 xml:space="preserve">•  عدم وضوح فرآيند زنجيره تامين </w:t>
      </w:r>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 xml:space="preserve"> • تغييرات رويه هاى داخلى و خارجى شركت </w:t>
      </w:r>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 xml:space="preserve"> • ضعف موجود در طراحى توليد </w:t>
      </w:r>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 • وجود اطلاعات ناقص براى تصميم گيرى</w:t>
      </w:r>
    </w:p>
    <w:p w:rsidR="00020774"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 • ضعف حلقه هاى زنجيره در ارتباط ميان شركا زنجيره تامين</w:t>
      </w:r>
    </w:p>
    <w:p w:rsidR="00020774" w:rsidRDefault="00020774" w:rsidP="00020774">
      <w:pPr>
        <w:pStyle w:val="NormalWeb"/>
        <w:bidi/>
        <w:spacing w:before="0" w:beforeAutospacing="0" w:after="0" w:afterAutospacing="0" w:line="360" w:lineRule="auto"/>
        <w:jc w:val="both"/>
        <w:rPr>
          <w:color w:val="000000"/>
          <w:sz w:val="26"/>
          <w:szCs w:val="28"/>
          <w:rtl/>
        </w:rPr>
      </w:pPr>
    </w:p>
    <w:p w:rsidR="00020774" w:rsidRDefault="00020774" w:rsidP="00020774">
      <w:pPr>
        <w:pStyle w:val="NormalWeb"/>
        <w:bidi/>
        <w:spacing w:before="0" w:beforeAutospacing="0" w:after="0" w:afterAutospacing="0" w:line="360" w:lineRule="auto"/>
        <w:jc w:val="both"/>
        <w:rPr>
          <w:color w:val="000000"/>
          <w:sz w:val="26"/>
          <w:szCs w:val="28"/>
          <w:rtl/>
        </w:rPr>
      </w:pPr>
    </w:p>
    <w:p w:rsidR="00020774" w:rsidRDefault="00020774" w:rsidP="00020774">
      <w:pPr>
        <w:pStyle w:val="NormalWeb"/>
        <w:bidi/>
        <w:spacing w:before="0" w:beforeAutospacing="0" w:after="0" w:afterAutospacing="0" w:line="360" w:lineRule="auto"/>
        <w:jc w:val="both"/>
        <w:rPr>
          <w:color w:val="000000"/>
          <w:sz w:val="26"/>
          <w:szCs w:val="28"/>
          <w:rtl/>
        </w:rPr>
      </w:pPr>
    </w:p>
    <w:p w:rsidR="00020774" w:rsidRPr="00D91F8A" w:rsidRDefault="00020774" w:rsidP="00020774">
      <w:pPr>
        <w:pStyle w:val="Heading1"/>
        <w:rPr>
          <w:rtl/>
        </w:rPr>
      </w:pPr>
      <w:bookmarkStart w:id="81" w:name="_Toc280044123"/>
      <w:bookmarkStart w:id="82" w:name="_Toc295467082"/>
      <w:bookmarkStart w:id="83" w:name="OLE_LINK1"/>
      <w:bookmarkStart w:id="84" w:name="OLE_LINK2"/>
      <w:r w:rsidRPr="00D91F8A">
        <w:rPr>
          <w:rtl/>
        </w:rPr>
        <w:t>36-2- معیارهای عملكرد</w:t>
      </w:r>
      <w:bookmarkEnd w:id="81"/>
      <w:bookmarkEnd w:id="82"/>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مهم است كه عملكرد زنجیره تامین</w:t>
      </w:r>
      <w:r w:rsidRPr="00D91F8A">
        <w:rPr>
          <w:rFonts w:hint="cs"/>
          <w:color w:val="000000"/>
          <w:sz w:val="26"/>
          <w:szCs w:val="28"/>
        </w:rPr>
        <w:t xml:space="preserve"> </w:t>
      </w:r>
      <w:r w:rsidRPr="00D91F8A">
        <w:rPr>
          <w:rFonts w:hint="cs"/>
          <w:color w:val="000000"/>
          <w:sz w:val="26"/>
          <w:szCs w:val="28"/>
          <w:rtl/>
        </w:rPr>
        <w:t>را ارزیابی و پیگیری كنیم، مخصوصاً به علت اینكه چندین سازمان در این زنجیره درگیر</w:t>
      </w:r>
      <w:r w:rsidRPr="00D91F8A">
        <w:rPr>
          <w:rFonts w:hint="cs"/>
          <w:color w:val="000000"/>
          <w:sz w:val="26"/>
          <w:szCs w:val="28"/>
        </w:rPr>
        <w:t xml:space="preserve"> </w:t>
      </w:r>
      <w:r w:rsidRPr="00D91F8A">
        <w:rPr>
          <w:rFonts w:hint="cs"/>
          <w:color w:val="000000"/>
          <w:sz w:val="26"/>
          <w:szCs w:val="28"/>
          <w:rtl/>
        </w:rPr>
        <w:t>هستنــد. برای این مقصود انواعی از معیارها می توانند استفاده شوند. یك رویكرد</w:t>
      </w:r>
      <w:r w:rsidRPr="00D91F8A">
        <w:rPr>
          <w:rFonts w:hint="cs"/>
          <w:color w:val="000000"/>
          <w:sz w:val="26"/>
          <w:szCs w:val="28"/>
        </w:rPr>
        <w:t xml:space="preserve"> </w:t>
      </w:r>
      <w:r w:rsidRPr="00D91F8A">
        <w:rPr>
          <w:rFonts w:hint="cs"/>
          <w:color w:val="000000"/>
          <w:sz w:val="26"/>
          <w:szCs w:val="28"/>
          <w:rtl/>
        </w:rPr>
        <w:t>استفاده از مدل مرجع عملیات زنجیره تامین</w:t>
      </w:r>
      <w:r w:rsidRPr="00D91F8A">
        <w:rPr>
          <w:rStyle w:val="FootnoteReference"/>
          <w:color w:val="000000"/>
          <w:sz w:val="26"/>
          <w:rtl/>
        </w:rPr>
        <w:footnoteReference w:id="28"/>
      </w:r>
      <w:r>
        <w:rPr>
          <w:rFonts w:hint="cs"/>
          <w:color w:val="000000"/>
          <w:sz w:val="26"/>
          <w:szCs w:val="28"/>
          <w:rtl/>
        </w:rPr>
        <w:t xml:space="preserve"> ا</w:t>
      </w:r>
      <w:r w:rsidRPr="00D91F8A">
        <w:rPr>
          <w:rFonts w:hint="cs"/>
          <w:color w:val="000000"/>
          <w:sz w:val="26"/>
          <w:szCs w:val="28"/>
          <w:rtl/>
        </w:rPr>
        <w:t>ست كه بیانگر تلاشی برای استانداردكردن ارزیابی عملكرد زنجیره تامین به شمار می</w:t>
      </w:r>
      <w:r w:rsidRPr="00D91F8A">
        <w:rPr>
          <w:rFonts w:hint="cs"/>
          <w:color w:val="000000"/>
          <w:sz w:val="26"/>
          <w:szCs w:val="28"/>
        </w:rPr>
        <w:t xml:space="preserve"> </w:t>
      </w:r>
      <w:r w:rsidRPr="00D91F8A">
        <w:rPr>
          <w:rFonts w:hint="cs"/>
          <w:color w:val="000000"/>
          <w:sz w:val="26"/>
          <w:szCs w:val="28"/>
          <w:rtl/>
        </w:rPr>
        <w:t>رود</w:t>
      </w:r>
      <w:r w:rsidRPr="00D91F8A">
        <w:rPr>
          <w:color w:val="000000"/>
          <w:sz w:val="26"/>
          <w:szCs w:val="28"/>
        </w:rPr>
        <w:t>.</w:t>
      </w:r>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معیارهای اندازه گیری عبارتند از</w:t>
      </w:r>
      <w:r w:rsidRPr="00D91F8A">
        <w:rPr>
          <w:color w:val="000000"/>
          <w:sz w:val="26"/>
          <w:szCs w:val="28"/>
        </w:rPr>
        <w:t>:</w:t>
      </w:r>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تحویل به موقع؛</w:t>
      </w:r>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زمان</w:t>
      </w:r>
      <w:r w:rsidRPr="00D91F8A">
        <w:rPr>
          <w:rFonts w:hint="cs"/>
          <w:color w:val="000000"/>
          <w:sz w:val="26"/>
          <w:szCs w:val="28"/>
        </w:rPr>
        <w:t xml:space="preserve"> </w:t>
      </w:r>
      <w:r w:rsidRPr="00D91F8A">
        <w:rPr>
          <w:rFonts w:hint="cs"/>
          <w:color w:val="000000"/>
          <w:sz w:val="26"/>
          <w:szCs w:val="28"/>
          <w:rtl/>
        </w:rPr>
        <w:t>تحویل برآورده كردن سفارش؛</w:t>
      </w:r>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نرخ پركردن (كسری تقاضا كه از موجودی برآورده می</w:t>
      </w:r>
      <w:r w:rsidRPr="00D91F8A">
        <w:rPr>
          <w:rFonts w:hint="cs"/>
          <w:color w:val="000000"/>
          <w:sz w:val="26"/>
          <w:szCs w:val="28"/>
        </w:rPr>
        <w:t xml:space="preserve"> </w:t>
      </w:r>
      <w:r w:rsidRPr="00D91F8A">
        <w:rPr>
          <w:rFonts w:hint="cs"/>
          <w:color w:val="000000"/>
          <w:sz w:val="26"/>
          <w:szCs w:val="28"/>
          <w:rtl/>
        </w:rPr>
        <w:t>شود)؛</w:t>
      </w:r>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برآورده كردن كامل سفارش؛</w:t>
      </w:r>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زمان پاسخگویی زنجیره</w:t>
      </w:r>
      <w:r w:rsidRPr="00D91F8A">
        <w:rPr>
          <w:rFonts w:hint="cs"/>
          <w:color w:val="000000"/>
          <w:sz w:val="26"/>
          <w:szCs w:val="28"/>
        </w:rPr>
        <w:t xml:space="preserve"> </w:t>
      </w:r>
      <w:r w:rsidRPr="00D91F8A">
        <w:rPr>
          <w:rFonts w:hint="cs"/>
          <w:color w:val="000000"/>
          <w:sz w:val="26"/>
          <w:szCs w:val="28"/>
          <w:rtl/>
        </w:rPr>
        <w:t>تامین؛</w:t>
      </w:r>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انعطاف پذیری تولید؛</w:t>
      </w:r>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هزینه مدیریت زنجیره تامین؛</w:t>
      </w:r>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هزینه</w:t>
      </w:r>
      <w:r w:rsidRPr="00D91F8A">
        <w:rPr>
          <w:rFonts w:hint="cs"/>
          <w:color w:val="000000"/>
          <w:sz w:val="26"/>
          <w:szCs w:val="28"/>
        </w:rPr>
        <w:t xml:space="preserve"> </w:t>
      </w:r>
      <w:r w:rsidRPr="00D91F8A">
        <w:rPr>
          <w:rFonts w:hint="cs"/>
          <w:color w:val="000000"/>
          <w:sz w:val="26"/>
          <w:szCs w:val="28"/>
          <w:rtl/>
        </w:rPr>
        <w:t>گارانتی به عنوان درصدی از درآمد؛</w:t>
      </w:r>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ارزش افزوده هر كارمند؛</w:t>
      </w:r>
    </w:p>
    <w:p w:rsidR="00020774" w:rsidRPr="00D91F8A" w:rsidRDefault="00020774" w:rsidP="00020774">
      <w:pPr>
        <w:pStyle w:val="NormalWeb"/>
        <w:bidi/>
        <w:spacing w:before="0" w:beforeAutospacing="0" w:after="0" w:afterAutospacing="0" w:line="360" w:lineRule="auto"/>
        <w:jc w:val="both"/>
        <w:rPr>
          <w:color w:val="000000"/>
          <w:sz w:val="26"/>
          <w:szCs w:val="28"/>
          <w:rtl/>
          <w:lang w:bidi="fa-IR"/>
        </w:rPr>
      </w:pPr>
      <w:r w:rsidRPr="00D91F8A">
        <w:rPr>
          <w:rFonts w:hint="cs"/>
          <w:color w:val="000000"/>
          <w:sz w:val="26"/>
          <w:szCs w:val="28"/>
          <w:rtl/>
        </w:rPr>
        <w:t>روزهای كل</w:t>
      </w:r>
      <w:r w:rsidRPr="00D91F8A">
        <w:rPr>
          <w:rFonts w:hint="cs"/>
          <w:color w:val="000000"/>
          <w:sz w:val="26"/>
          <w:szCs w:val="28"/>
        </w:rPr>
        <w:t xml:space="preserve"> </w:t>
      </w:r>
      <w:r w:rsidRPr="00D91F8A">
        <w:rPr>
          <w:rFonts w:hint="cs"/>
          <w:color w:val="000000"/>
          <w:sz w:val="26"/>
          <w:szCs w:val="28"/>
          <w:rtl/>
        </w:rPr>
        <w:t>موجود در مورد عرضه؛</w:t>
      </w:r>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lastRenderedPageBreak/>
        <w:t>زمان سیكل صندوق به صندوق؛</w:t>
      </w:r>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نرخ جابجایی دارایی</w:t>
      </w:r>
      <w:r w:rsidRPr="00D91F8A">
        <w:rPr>
          <w:rFonts w:hint="cs"/>
          <w:color w:val="000000"/>
          <w:sz w:val="26"/>
          <w:szCs w:val="28"/>
        </w:rPr>
        <w:t xml:space="preserve"> </w:t>
      </w:r>
      <w:r w:rsidRPr="00D91F8A">
        <w:rPr>
          <w:rFonts w:hint="cs"/>
          <w:color w:val="000000"/>
          <w:sz w:val="26"/>
          <w:szCs w:val="28"/>
          <w:rtl/>
        </w:rPr>
        <w:t>خالص</w:t>
      </w:r>
      <w:r w:rsidRPr="00D91F8A">
        <w:rPr>
          <w:color w:val="000000"/>
          <w:sz w:val="26"/>
          <w:szCs w:val="28"/>
        </w:rPr>
        <w:t>.</w:t>
      </w:r>
      <w:bookmarkEnd w:id="83"/>
      <w:bookmarkEnd w:id="84"/>
    </w:p>
    <w:p w:rsidR="00020774" w:rsidRPr="00D91F8A" w:rsidRDefault="00020774" w:rsidP="00020774">
      <w:pPr>
        <w:tabs>
          <w:tab w:val="left" w:pos="7889"/>
        </w:tabs>
        <w:spacing w:line="360" w:lineRule="auto"/>
        <w:jc w:val="both"/>
        <w:rPr>
          <w:rFonts w:cs="Times New Roman"/>
          <w:sz w:val="26"/>
          <w:szCs w:val="28"/>
          <w:rtl/>
        </w:rPr>
      </w:pPr>
      <w:r w:rsidRPr="00D91F8A">
        <w:rPr>
          <w:rFonts w:cs="Times New Roman"/>
          <w:sz w:val="26"/>
          <w:szCs w:val="28"/>
        </w:rPr>
        <w:tab/>
      </w:r>
    </w:p>
    <w:p w:rsidR="00020774" w:rsidRPr="00B36F40" w:rsidRDefault="00020774" w:rsidP="00020774">
      <w:pPr>
        <w:pStyle w:val="Heading1"/>
        <w:rPr>
          <w:rStyle w:val="Strong"/>
          <w:b/>
          <w:bCs/>
          <w:szCs w:val="28"/>
        </w:rPr>
      </w:pPr>
      <w:bookmarkStart w:id="85" w:name="_Toc280044124"/>
      <w:bookmarkStart w:id="86" w:name="_Toc295467083"/>
      <w:r w:rsidRPr="00B36F40">
        <w:rPr>
          <w:rStyle w:val="Strong"/>
          <w:rFonts w:hint="cs"/>
          <w:sz w:val="26"/>
          <w:rtl/>
        </w:rPr>
        <w:t>37-2- رقابت جديد</w:t>
      </w:r>
      <w:bookmarkEnd w:id="85"/>
      <w:bookmarkEnd w:id="86"/>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مديريت زنجيره تامين بيانگر يك تغيير پارادايم است كه اشتياق شركت را براي مفاهيم همكاري و رقابت افزايش مي دهد. همكاري</w:t>
      </w:r>
      <w:r w:rsidRPr="00D91F8A">
        <w:rPr>
          <w:rStyle w:val="FootnoteReference"/>
          <w:color w:val="000000"/>
          <w:sz w:val="26"/>
          <w:rtl/>
        </w:rPr>
        <w:footnoteReference w:id="29"/>
      </w:r>
      <w:r w:rsidRPr="00D91F8A">
        <w:rPr>
          <w:rFonts w:hint="cs"/>
          <w:color w:val="000000"/>
          <w:sz w:val="26"/>
          <w:szCs w:val="28"/>
          <w:rtl/>
        </w:rPr>
        <w:t xml:space="preserve"> به عنوان يك فرايند بين مجمــوعه اي از شركاء درحال مبادله به نظر نمي رسد.</w:t>
      </w:r>
    </w:p>
    <w:p w:rsidR="00020774"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همكاري اكنون در كل زنجيره تامين وجود دارد. فرض اساسي رقابت جديد اين است كه شركتها آن طوري كه قبلاً رقابت مي كردند اكنون رقابت طولاني نخواهند داشت. رقابت جديد شبكه هاي جهاني را در كانون شركت هاي چابكي كه داراي مديراني هستند كه به طور فعال تعبير و تفسيرهاي متفاوتي درمورد وقايع را جستجو مي كنند دربرمي گيرند و مشتاق هستند كه به طور متفاوتي درمورد كسب و كارشان فكر كنند، و سريعاً به تغييرات بازار پاسخ مي دهند.</w:t>
      </w:r>
    </w:p>
    <w:p w:rsidR="00020774" w:rsidRPr="00D91F8A" w:rsidRDefault="00020774" w:rsidP="00020774">
      <w:pPr>
        <w:pStyle w:val="NormalWeb"/>
        <w:bidi/>
        <w:spacing w:before="0" w:beforeAutospacing="0" w:after="0" w:afterAutospacing="0" w:line="360" w:lineRule="auto"/>
        <w:jc w:val="both"/>
        <w:rPr>
          <w:rStyle w:val="Strong"/>
          <w:sz w:val="26"/>
          <w:szCs w:val="28"/>
          <w:rtl/>
        </w:rPr>
      </w:pPr>
    </w:p>
    <w:p w:rsidR="00020774" w:rsidRPr="00661371" w:rsidRDefault="00020774" w:rsidP="00020774">
      <w:pPr>
        <w:pStyle w:val="Heading1"/>
        <w:rPr>
          <w:rStyle w:val="Strong"/>
          <w:b/>
          <w:bCs/>
          <w:sz w:val="26"/>
          <w:rtl/>
        </w:rPr>
      </w:pPr>
      <w:bookmarkStart w:id="87" w:name="_Toc280044125"/>
      <w:bookmarkStart w:id="88" w:name="_Toc295467084"/>
      <w:r w:rsidRPr="00661371">
        <w:rPr>
          <w:rStyle w:val="Strong"/>
          <w:rFonts w:hint="cs"/>
          <w:sz w:val="26"/>
          <w:rtl/>
        </w:rPr>
        <w:t>38-2- از همكاري تا اشتراك مساعي</w:t>
      </w:r>
      <w:bookmarkEnd w:id="87"/>
      <w:bookmarkEnd w:id="88"/>
    </w:p>
    <w:p w:rsidR="00020774" w:rsidRPr="00D91F8A" w:rsidRDefault="00020774" w:rsidP="00020774">
      <w:pPr>
        <w:pStyle w:val="NormalWeb"/>
        <w:bidi/>
        <w:spacing w:before="0" w:beforeAutospacing="0" w:after="0" w:afterAutospacing="0" w:line="360" w:lineRule="auto"/>
        <w:jc w:val="both"/>
        <w:rPr>
          <w:color w:val="000000"/>
          <w:sz w:val="26"/>
          <w:szCs w:val="28"/>
          <w:rtl/>
          <w:lang w:bidi="fa-IR"/>
        </w:rPr>
      </w:pPr>
      <w:r w:rsidRPr="00D91F8A">
        <w:rPr>
          <w:rFonts w:hint="cs"/>
          <w:color w:val="000000"/>
          <w:sz w:val="26"/>
          <w:szCs w:val="28"/>
          <w:rtl/>
        </w:rPr>
        <w:t xml:space="preserve">بدون نيازمندي هاي رقابت جديد، تغيير و تحولات شديدي بين شركاي تجاري صورت مي گيرد. همكاري ما كه به موجب آن شركت ها پاره اي اطلاعات ضروري را مبادله مي كنند و برخي قراردادهــا يــا تماس هاي بلندمدت تامين كنندگان / مشتريان را استفاده مي كنند سطح آستانه اي تعامل است. يعني، همكاري نقطه شروع در مديريت زنجيره تامين است و يك شرط لازم اما ناكافي است. سطح بعدي هماهنگي است كه به موجب آن هم جريان كار مشخص شده و هم اطلاعات به شيوه اي مبادله مي شوند كه به سيستم هاي </w:t>
      </w:r>
      <w:r w:rsidRPr="00D91F8A">
        <w:rPr>
          <w:color w:val="000000"/>
          <w:sz w:val="26"/>
          <w:szCs w:val="28"/>
        </w:rPr>
        <w:t>EDI,JIT</w:t>
      </w:r>
      <w:r w:rsidRPr="00D91F8A">
        <w:rPr>
          <w:rFonts w:hint="cs"/>
          <w:color w:val="000000"/>
          <w:sz w:val="26"/>
          <w:szCs w:val="28"/>
          <w:rtl/>
        </w:rPr>
        <w:t xml:space="preserve"> و ساير مكانيسم هايي كه تلاش مي كنند تا بسياري از روابط سنتي بين و در درون بخش هاي تجاري را يكپارچه كنند، امكان مي دهد. بخش هاي تجاري مي توانند همكاري كنند و برخي از فعاليت ها را هماهنگ كنند اما هنوز به عنوان شركاي حقيقي رفتار نمي كنند. دوباره نيز اين تكامل شرط لازم اما غيركافي براي مديريت زنجيره تامين است.</w:t>
      </w:r>
    </w:p>
    <w:p w:rsidR="00020774" w:rsidRDefault="00020774" w:rsidP="00020774">
      <w:pPr>
        <w:pStyle w:val="NormalWeb"/>
        <w:bidi/>
        <w:spacing w:before="0" w:beforeAutospacing="0" w:after="0" w:afterAutospacing="0" w:line="360" w:lineRule="auto"/>
        <w:jc w:val="both"/>
        <w:rPr>
          <w:color w:val="000000"/>
          <w:sz w:val="26"/>
          <w:szCs w:val="28"/>
        </w:rPr>
      </w:pPr>
      <w:r w:rsidRPr="00D91F8A">
        <w:rPr>
          <w:rFonts w:hint="cs"/>
          <w:color w:val="000000"/>
          <w:sz w:val="26"/>
          <w:szCs w:val="28"/>
          <w:rtl/>
        </w:rPr>
        <w:t xml:space="preserve">مديريت زنجيره تامين برپايه اعتماد و تعهد ساخته مي شود. توافق نظر در اين است كه اعتمـاد و اطمينان مي تواند به طور قابل ملاحظه اي به ثبات بلندمدت يك سازمان كمك كند. اعتماد به وسيله </w:t>
      </w:r>
      <w:r w:rsidRPr="00D91F8A">
        <w:rPr>
          <w:rFonts w:hint="cs"/>
          <w:color w:val="000000"/>
          <w:sz w:val="26"/>
          <w:szCs w:val="28"/>
          <w:rtl/>
        </w:rPr>
        <w:lastRenderedPageBreak/>
        <w:t xml:space="preserve">ايمان، اتكاء، اعتقاد يا اطمينان به شريك تامين بيان شده است و اعتماد به طور ساده اعتقادي در شركت است كه شريك زنجيره تامين شركت به شيوه اي سازگار عمل خواهدكرد و آنچه كــه شركت مي گــويد انجام دهد، شريك آن كار را انجام مي دهد. تعهد عبارتست از اعتقادي كه شركاي تجاري تمايل دارند براي حفظ كردن اين رابطه انرژي اختصاص دهند. يعني ازطريق تعهد شركاي متعهد منابعي براي حفظ كردن و پيشرفت اهــداف زنجيــره تامين اختصاص مي يابد. براي مثال شركاي زنجيره تامين نه تمايل دارند كه اطلاعات در مورد طرحها و برنامــه هاي آينده را به اشتراك بگذارند و همين طور اطلاعات در مورد نيروهاي رقابتي و </w:t>
      </w:r>
      <w:r w:rsidRPr="00D91F8A">
        <w:rPr>
          <w:color w:val="000000"/>
          <w:sz w:val="26"/>
          <w:szCs w:val="28"/>
        </w:rPr>
        <w:t>R</w:t>
      </w:r>
      <w:r w:rsidRPr="00D91F8A">
        <w:rPr>
          <w:rFonts w:hint="cs"/>
          <w:color w:val="000000"/>
          <w:sz w:val="26"/>
          <w:szCs w:val="28"/>
          <w:rtl/>
        </w:rPr>
        <w:t>&amp;</w:t>
      </w:r>
      <w:r w:rsidRPr="00D91F8A">
        <w:rPr>
          <w:color w:val="000000"/>
          <w:sz w:val="26"/>
          <w:szCs w:val="28"/>
        </w:rPr>
        <w:t>D</w:t>
      </w:r>
      <w:r w:rsidRPr="00D91F8A">
        <w:rPr>
          <w:rFonts w:hint="cs"/>
          <w:color w:val="000000"/>
          <w:sz w:val="26"/>
          <w:szCs w:val="28"/>
          <w:rtl/>
        </w:rPr>
        <w:t xml:space="preserve"> .شركاء تشخيص داده اند كه موفقيت بلندمدت آنها به قوي بودن ضعيف ترين شريك زنجيره تامين خودشان وابسته است.</w:t>
      </w:r>
    </w:p>
    <w:p w:rsidR="00020774" w:rsidRDefault="00020774" w:rsidP="00020774">
      <w:pPr>
        <w:pStyle w:val="NormalWeb"/>
        <w:bidi/>
        <w:spacing w:before="0" w:beforeAutospacing="0" w:after="0" w:afterAutospacing="0" w:line="360" w:lineRule="auto"/>
        <w:jc w:val="both"/>
        <w:rPr>
          <w:color w:val="000000"/>
          <w:sz w:val="26"/>
          <w:szCs w:val="28"/>
        </w:rPr>
      </w:pPr>
    </w:p>
    <w:p w:rsidR="00020774" w:rsidRDefault="00020774" w:rsidP="00020774">
      <w:pPr>
        <w:pStyle w:val="NormalWeb"/>
        <w:bidi/>
        <w:spacing w:before="0" w:beforeAutospacing="0" w:after="0" w:afterAutospacing="0" w:line="360" w:lineRule="auto"/>
        <w:jc w:val="both"/>
        <w:rPr>
          <w:color w:val="000000"/>
          <w:sz w:val="26"/>
          <w:szCs w:val="28"/>
        </w:rPr>
      </w:pPr>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روابطي كه به طور استراتژيك مهم و پيچيده بوده و براي مديريت كردن زنجيره تامين بايد به طور اشتراك مساعي، عمل شود. پيچيدگي مي تواند مالي باشد (مانند يك تعهد پولي مهم) يا تجاري باشد (مانند تكنولوژي وابستگي متقابل، فرايندهاي توليد مشترك، توسعه مشترك).</w:t>
      </w:r>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براي مثال 75 درصد تامين كنندگان هوندا در 150 مايلي كارخانه اُُهايو، ويرسويل قرار دارند. شركت وال مارت نمونه اي است كه اين ويژگي هاي مختلف طراحي ذكر شده را در يك زنجيره تامين موفق و موثر ادغام و تركيب كرده است. استراتژي رقابتي وال مارت تامين كالاهاي باكيفيت براي مشتريان خود در زمان و مكاني كه آنها مي خواهند و در يك قيمت رقابتي.</w:t>
      </w:r>
    </w:p>
    <w:p w:rsidR="00020774"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كليد و راهنما براي دستيابي به اين اهداف استراتژيك خصيصه طراحي زنجيره تامين يعني سيستم فرا بارانداز</w:t>
      </w:r>
      <w:r w:rsidRPr="00D91F8A">
        <w:rPr>
          <w:rStyle w:val="FootnoteReference"/>
          <w:color w:val="000000"/>
          <w:sz w:val="26"/>
          <w:rtl/>
        </w:rPr>
        <w:footnoteReference w:id="30"/>
      </w:r>
      <w:r w:rsidRPr="00D91F8A">
        <w:rPr>
          <w:rFonts w:hint="cs"/>
          <w:color w:val="000000"/>
          <w:sz w:val="26"/>
          <w:szCs w:val="28"/>
          <w:rtl/>
        </w:rPr>
        <w:t xml:space="preserve"> است: (كالايي كه از يك تاميـن كننده به انبار مي رسند از كاميون تامين كننده بارگيري شده و به كاميون هاي رهسپار به خارج يا بيرون رو بارگذاري مي شوند كه به موجب آن از ذخيره كردن و انبار اجتناب مي شود.) در سيستم فرابارانداز محصولات به انبارهاي وال مارت با يك مبناي پيوسته تحويل داده مي شوند و به فروشگاه ها بدون اينكه در موجودي قرار بگيرند توزيع مي شوند. كالاها از يك بارگيري بارانداز تا بارگيري بارانداز ديگر در ظرف 48 ساعت يا كمتر عبور مي كنند. اين سيستم به وال مارت امكان مي دهد كه كاميون هاي كامل و پراز كالا را بخرد در عين حال از هزينه جابجايي و موجودي نيز اجتناب نمايد.</w:t>
      </w:r>
    </w:p>
    <w:p w:rsidR="00020774" w:rsidRPr="00D91F8A" w:rsidRDefault="00020774" w:rsidP="00020774">
      <w:pPr>
        <w:pStyle w:val="NormalWeb"/>
        <w:bidi/>
        <w:spacing w:before="0" w:beforeAutospacing="0" w:after="0" w:afterAutospacing="0" w:line="360" w:lineRule="auto"/>
        <w:jc w:val="both"/>
        <w:rPr>
          <w:color w:val="000000"/>
          <w:sz w:val="26"/>
          <w:szCs w:val="28"/>
        </w:rPr>
      </w:pPr>
    </w:p>
    <w:p w:rsidR="00020774" w:rsidRPr="00D91F8A" w:rsidRDefault="00020774" w:rsidP="00020774">
      <w:pPr>
        <w:pStyle w:val="Heading1"/>
      </w:pPr>
      <w:bookmarkStart w:id="89" w:name="_Toc280044126"/>
      <w:bookmarkStart w:id="90" w:name="_Toc295467085"/>
      <w:r w:rsidRPr="00D91F8A">
        <w:rPr>
          <w:rtl/>
        </w:rPr>
        <w:lastRenderedPageBreak/>
        <w:t xml:space="preserve">39-2- يك </w:t>
      </w:r>
      <w:r w:rsidRPr="00B36F40">
        <w:rPr>
          <w:rtl/>
        </w:rPr>
        <w:t>چارچوب</w:t>
      </w:r>
      <w:r w:rsidRPr="00D91F8A">
        <w:rPr>
          <w:rtl/>
        </w:rPr>
        <w:t xml:space="preserve"> مفهومي</w:t>
      </w:r>
      <w:r w:rsidRPr="00D91F8A">
        <w:rPr>
          <w:rStyle w:val="FootnoteReference"/>
          <w:rFonts w:cs="Times New Roman"/>
          <w:sz w:val="26"/>
          <w:rtl/>
        </w:rPr>
        <w:footnoteReference w:id="31"/>
      </w:r>
      <w:bookmarkEnd w:id="89"/>
      <w:bookmarkEnd w:id="90"/>
      <w:r w:rsidRPr="00D91F8A">
        <w:rPr>
          <w:vertAlign w:val="superscript"/>
          <w:rtl/>
        </w:rPr>
        <w:t xml:space="preserve"> </w:t>
      </w:r>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 xml:space="preserve">مديريت زنجيره تامين، همان طور كه امروزه عمل مي كند، از بازاريابي، پشتيباني و توليد نشأت گرفته است. سه بعد در مورد مديريت زنجيره تامين وجود دارد.اين سه بعد عبارتند از: </w:t>
      </w:r>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(1) هماهنگي درون عملكردي (اداره فعاليت ها و فرآيندها در درون وظيفه پشتيباني يك شركت)؛</w:t>
      </w:r>
    </w:p>
    <w:p w:rsidR="00020774" w:rsidRPr="00D91F8A" w:rsidRDefault="00020774" w:rsidP="00020774">
      <w:pPr>
        <w:pStyle w:val="NormalWeb"/>
        <w:bidi/>
        <w:spacing w:before="0" w:beforeAutospacing="0" w:after="0" w:afterAutospacing="0" w:line="360" w:lineRule="auto"/>
        <w:jc w:val="both"/>
        <w:rPr>
          <w:color w:val="000000"/>
          <w:sz w:val="26"/>
          <w:szCs w:val="28"/>
          <w:rtl/>
        </w:rPr>
      </w:pPr>
      <w:r w:rsidRPr="00D91F8A">
        <w:rPr>
          <w:rFonts w:hint="cs"/>
          <w:color w:val="000000"/>
          <w:sz w:val="26"/>
          <w:szCs w:val="28"/>
          <w:rtl/>
        </w:rPr>
        <w:t xml:space="preserve"> (2) هماهنگي فعاليت هاي بين عملكردي (از قبيل هماهنگي بين پشتيباني و مالي، پشتيباني و توليد، و پشتيباني و بازاريابي) همان طور كه آنها در بين زمينه هاي عملكردي شركت صورت مي گيرند؛ </w:t>
      </w:r>
    </w:p>
    <w:p w:rsidR="00020774" w:rsidRPr="00D91F8A" w:rsidRDefault="00020774" w:rsidP="00020774">
      <w:pPr>
        <w:pStyle w:val="NormalWeb"/>
        <w:tabs>
          <w:tab w:val="right" w:pos="282"/>
        </w:tabs>
        <w:bidi/>
        <w:spacing w:before="0" w:beforeAutospacing="0" w:after="0" w:afterAutospacing="0" w:line="360" w:lineRule="auto"/>
        <w:jc w:val="both"/>
        <w:rPr>
          <w:color w:val="000000"/>
          <w:sz w:val="26"/>
          <w:szCs w:val="28"/>
          <w:rtl/>
        </w:rPr>
      </w:pPr>
      <w:r w:rsidRPr="00D91F8A">
        <w:rPr>
          <w:rFonts w:hint="cs"/>
          <w:color w:val="000000"/>
          <w:sz w:val="26"/>
          <w:szCs w:val="28"/>
          <w:rtl/>
        </w:rPr>
        <w:t>(3) هماهنگي فعاليت هاي بين سازماني زنجيره تامين كه بين شركت هايي كه از نظر قانوني جدا هستند در درون كانال جريان محصول مانند بين يك شركت و تامين كنندگان آن صورت مي گيرد. يك عامل متمايز در بين هريك از اين ابعاد عبارتست از مقدار كنترلي كه مدير بر جريان محصول براي دستيابي به هماهنگي دارد به گونه اي كه وسيله اي براي مديريت كردن ائتلاف وجود داشته باشد. براي اينكه اتحاد سالم و دست نخورده باقي بماند، پاداش هاي همكاري بايد مجدداً توزيع شوند. اين امر مستلزم انجام سه كار است:</w:t>
      </w:r>
    </w:p>
    <w:p w:rsidR="00020774" w:rsidRPr="00D91F8A" w:rsidRDefault="00020774" w:rsidP="00020774">
      <w:pPr>
        <w:pStyle w:val="NormalWeb"/>
        <w:numPr>
          <w:ilvl w:val="0"/>
          <w:numId w:val="22"/>
        </w:numPr>
        <w:tabs>
          <w:tab w:val="right" w:pos="0"/>
          <w:tab w:val="right" w:pos="282"/>
        </w:tabs>
        <w:bidi/>
        <w:spacing w:before="0" w:beforeAutospacing="0" w:after="0" w:afterAutospacing="0" w:line="360" w:lineRule="auto"/>
        <w:ind w:left="0" w:firstLine="0"/>
        <w:jc w:val="both"/>
        <w:rPr>
          <w:color w:val="000000"/>
          <w:sz w:val="26"/>
          <w:szCs w:val="28"/>
          <w:rtl/>
        </w:rPr>
      </w:pPr>
      <w:r w:rsidRPr="00D91F8A">
        <w:rPr>
          <w:rFonts w:hint="cs"/>
          <w:color w:val="000000"/>
          <w:sz w:val="26"/>
          <w:szCs w:val="28"/>
          <w:rtl/>
        </w:rPr>
        <w:t>يك نوع وسيله اندازه گيري جديد ماوراء رويه هاي معمول حسابداري براي دربرگرفتن داده هاي بين سازماني و بيان آنها در واژه هايي كه تجزيه وتحليل منافع را آسان كند؛</w:t>
      </w:r>
    </w:p>
    <w:p w:rsidR="00020774" w:rsidRPr="00D91F8A" w:rsidRDefault="00020774" w:rsidP="00020774">
      <w:pPr>
        <w:pStyle w:val="NormalWeb"/>
        <w:numPr>
          <w:ilvl w:val="0"/>
          <w:numId w:val="22"/>
        </w:numPr>
        <w:tabs>
          <w:tab w:val="right" w:pos="282"/>
        </w:tabs>
        <w:bidi/>
        <w:spacing w:before="0" w:beforeAutospacing="0" w:after="0" w:afterAutospacing="0" w:line="360" w:lineRule="auto"/>
        <w:ind w:left="0" w:firstLine="0"/>
        <w:jc w:val="both"/>
        <w:rPr>
          <w:color w:val="000000"/>
          <w:sz w:val="26"/>
          <w:szCs w:val="28"/>
        </w:rPr>
      </w:pPr>
      <w:r w:rsidRPr="00D91F8A">
        <w:rPr>
          <w:rFonts w:hint="cs"/>
          <w:color w:val="000000"/>
          <w:sz w:val="26"/>
          <w:szCs w:val="28"/>
          <w:rtl/>
        </w:rPr>
        <w:t>يك مكانيسم اشتراك اطلاعات براي انتقال اطلاعات مربوط به منافع وابسته به اشتراك مساعي</w:t>
      </w:r>
      <w:r w:rsidRPr="00D91F8A">
        <w:rPr>
          <w:rStyle w:val="FootnoteReference"/>
          <w:color w:val="000000"/>
          <w:sz w:val="26"/>
          <w:rtl/>
        </w:rPr>
        <w:footnoteReference w:id="32"/>
      </w:r>
      <w:r w:rsidRPr="00D91F8A">
        <w:rPr>
          <w:rFonts w:hint="cs"/>
          <w:color w:val="000000"/>
          <w:sz w:val="26"/>
          <w:szCs w:val="28"/>
          <w:rtl/>
        </w:rPr>
        <w:t xml:space="preserve"> درميان اعضاي كانال؛</w:t>
      </w:r>
    </w:p>
    <w:p w:rsidR="00020774" w:rsidRPr="00D91F8A" w:rsidRDefault="00020774" w:rsidP="00020774">
      <w:pPr>
        <w:pStyle w:val="NormalWeb"/>
        <w:numPr>
          <w:ilvl w:val="0"/>
          <w:numId w:val="22"/>
        </w:numPr>
        <w:tabs>
          <w:tab w:val="right" w:pos="282"/>
        </w:tabs>
        <w:bidi/>
        <w:spacing w:before="0" w:beforeAutospacing="0" w:after="0" w:afterAutospacing="0" w:line="360" w:lineRule="auto"/>
        <w:ind w:left="0" w:firstLine="0"/>
        <w:jc w:val="both"/>
        <w:rPr>
          <w:color w:val="000000"/>
          <w:sz w:val="26"/>
          <w:szCs w:val="28"/>
        </w:rPr>
      </w:pPr>
      <w:r w:rsidRPr="00D91F8A">
        <w:rPr>
          <w:rFonts w:hint="cs"/>
          <w:noProof/>
          <w:color w:val="000000"/>
          <w:sz w:val="26"/>
          <w:szCs w:val="28"/>
          <w:rtl/>
        </w:rPr>
        <w:drawing>
          <wp:anchor distT="0" distB="0" distL="114300" distR="114300" simplePos="0" relativeHeight="251659264" behindDoc="0" locked="0" layoutInCell="1" allowOverlap="1" wp14:anchorId="038EF47E" wp14:editId="1E463069">
            <wp:simplePos x="0" y="0"/>
            <wp:positionH relativeFrom="column">
              <wp:posOffset>1799590</wp:posOffset>
            </wp:positionH>
            <wp:positionV relativeFrom="paragraph">
              <wp:posOffset>467360</wp:posOffset>
            </wp:positionV>
            <wp:extent cx="1887855" cy="1887220"/>
            <wp:effectExtent l="19050" t="0" r="0" b="0"/>
            <wp:wrapThrough wrapText="bothSides">
              <wp:wrapPolygon edited="0">
                <wp:start x="-218" y="0"/>
                <wp:lineTo x="-218" y="21367"/>
                <wp:lineTo x="21578" y="21367"/>
                <wp:lineTo x="21578" y="0"/>
                <wp:lineTo x="-218" y="0"/>
              </wp:wrapPolygon>
            </wp:wrapThrough>
            <wp:docPr id="57" name="Picture 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
                    <pic:cNvPicPr>
                      <a:picLocks noChangeAspect="1" noChangeArrowheads="1"/>
                    </pic:cNvPicPr>
                  </pic:nvPicPr>
                  <pic:blipFill>
                    <a:blip r:embed="rId13"/>
                    <a:srcRect/>
                    <a:stretch>
                      <a:fillRect/>
                    </a:stretch>
                  </pic:blipFill>
                  <pic:spPr bwMode="auto">
                    <a:xfrm>
                      <a:off x="0" y="0"/>
                      <a:ext cx="1887855" cy="1887220"/>
                    </a:xfrm>
                    <a:prstGeom prst="rect">
                      <a:avLst/>
                    </a:prstGeom>
                    <a:noFill/>
                  </pic:spPr>
                </pic:pic>
              </a:graphicData>
            </a:graphic>
          </wp:anchor>
        </w:drawing>
      </w:r>
      <w:r w:rsidRPr="00D91F8A">
        <w:rPr>
          <w:rFonts w:hint="cs"/>
          <w:color w:val="000000"/>
          <w:sz w:val="26"/>
          <w:szCs w:val="28"/>
          <w:rtl/>
        </w:rPr>
        <w:t>يك روش تخصيص براي توزيع مجدد پاداشهاي همكـاري به طريقي كه همه بخشها به طور عادلانه منتفع شوند.</w:t>
      </w:r>
    </w:p>
    <w:p w:rsidR="00020774" w:rsidRPr="00D91F8A" w:rsidRDefault="00020774" w:rsidP="00020774">
      <w:pPr>
        <w:pStyle w:val="NormalWeb"/>
        <w:bidi/>
        <w:spacing w:before="0" w:beforeAutospacing="0" w:after="0" w:afterAutospacing="0" w:line="360" w:lineRule="auto"/>
        <w:jc w:val="both"/>
        <w:rPr>
          <w:color w:val="000000"/>
          <w:sz w:val="26"/>
          <w:szCs w:val="28"/>
          <w:rtl/>
        </w:rPr>
      </w:pPr>
    </w:p>
    <w:p w:rsidR="00020774" w:rsidRPr="00D91F8A" w:rsidRDefault="00020774" w:rsidP="00020774">
      <w:pPr>
        <w:pStyle w:val="NormalWeb"/>
        <w:bidi/>
        <w:spacing w:before="0" w:beforeAutospacing="0" w:after="0" w:afterAutospacing="0" w:line="360" w:lineRule="auto"/>
        <w:jc w:val="both"/>
        <w:rPr>
          <w:color w:val="000000"/>
          <w:sz w:val="26"/>
          <w:szCs w:val="28"/>
          <w:rtl/>
        </w:rPr>
      </w:pPr>
    </w:p>
    <w:p w:rsidR="00020774" w:rsidRDefault="00020774" w:rsidP="00020774">
      <w:pPr>
        <w:pStyle w:val="NormalWeb"/>
        <w:bidi/>
        <w:spacing w:before="0" w:beforeAutospacing="0" w:after="0" w:afterAutospacing="0" w:line="360" w:lineRule="auto"/>
        <w:jc w:val="both"/>
        <w:rPr>
          <w:color w:val="000000"/>
          <w:sz w:val="26"/>
          <w:szCs w:val="28"/>
          <w:rtl/>
        </w:rPr>
      </w:pPr>
    </w:p>
    <w:p w:rsidR="00020774" w:rsidRDefault="00020774" w:rsidP="00020774">
      <w:pPr>
        <w:pStyle w:val="NormalWeb"/>
        <w:bidi/>
        <w:spacing w:before="0" w:beforeAutospacing="0" w:after="0" w:afterAutospacing="0" w:line="360" w:lineRule="auto"/>
        <w:jc w:val="both"/>
        <w:rPr>
          <w:color w:val="000000"/>
          <w:sz w:val="26"/>
          <w:szCs w:val="28"/>
          <w:rtl/>
        </w:rPr>
      </w:pPr>
    </w:p>
    <w:p w:rsidR="00020774" w:rsidRDefault="00020774" w:rsidP="00020774">
      <w:pPr>
        <w:pStyle w:val="NormalWeb"/>
        <w:bidi/>
        <w:spacing w:before="0" w:beforeAutospacing="0" w:after="0" w:afterAutospacing="0" w:line="360" w:lineRule="auto"/>
        <w:jc w:val="both"/>
        <w:rPr>
          <w:color w:val="000000"/>
          <w:sz w:val="26"/>
          <w:szCs w:val="28"/>
        </w:rPr>
      </w:pPr>
    </w:p>
    <w:p w:rsidR="00020774" w:rsidRPr="00D91F8A" w:rsidRDefault="00020774" w:rsidP="00020774">
      <w:pPr>
        <w:pStyle w:val="NormalWeb"/>
        <w:bidi/>
        <w:spacing w:before="0" w:beforeAutospacing="0" w:after="0" w:afterAutospacing="0" w:line="360" w:lineRule="auto"/>
        <w:jc w:val="both"/>
        <w:rPr>
          <w:color w:val="000000"/>
          <w:sz w:val="26"/>
          <w:szCs w:val="28"/>
        </w:rPr>
      </w:pPr>
    </w:p>
    <w:p w:rsidR="00020774" w:rsidRDefault="00020774" w:rsidP="00020774">
      <w:pPr>
        <w:pStyle w:val="Heading3"/>
        <w:rPr>
          <w:rtl/>
        </w:rPr>
      </w:pPr>
      <w:bookmarkStart w:id="91" w:name="_Toc295467523"/>
      <w:bookmarkStart w:id="92" w:name="_Toc295467549"/>
      <w:r>
        <w:rPr>
          <w:rFonts w:hint="cs"/>
          <w:rtl/>
        </w:rPr>
        <w:lastRenderedPageBreak/>
        <w:t>نمودار</w:t>
      </w:r>
      <w:r w:rsidRPr="00D91F8A">
        <w:rPr>
          <w:rFonts w:hint="cs"/>
          <w:rtl/>
        </w:rPr>
        <w:t xml:space="preserve"> 3-2: سه بعد زنجيره تامين</w:t>
      </w:r>
      <w:bookmarkStart w:id="93" w:name="_Toc168706542"/>
      <w:bookmarkStart w:id="94" w:name="_Toc168790149"/>
      <w:bookmarkStart w:id="95" w:name="_Toc168790217"/>
      <w:bookmarkStart w:id="96" w:name="_Toc169424484"/>
      <w:bookmarkStart w:id="97" w:name="_Toc172274494"/>
      <w:bookmarkStart w:id="98" w:name="_Toc9150378"/>
      <w:bookmarkEnd w:id="91"/>
      <w:bookmarkEnd w:id="92"/>
    </w:p>
    <w:p w:rsidR="00020774" w:rsidRPr="00D91F8A" w:rsidRDefault="00020774" w:rsidP="00020774">
      <w:pPr>
        <w:pStyle w:val="NormalWeb"/>
        <w:bidi/>
        <w:spacing w:before="0" w:beforeAutospacing="0" w:after="0" w:afterAutospacing="0" w:line="360" w:lineRule="auto"/>
        <w:jc w:val="both"/>
        <w:rPr>
          <w:color w:val="000000"/>
          <w:sz w:val="26"/>
          <w:szCs w:val="28"/>
        </w:rPr>
      </w:pPr>
    </w:p>
    <w:p w:rsidR="00020774" w:rsidRPr="00D91F8A" w:rsidRDefault="00020774" w:rsidP="00020774">
      <w:pPr>
        <w:pStyle w:val="Heading1"/>
        <w:rPr>
          <w:rtl/>
          <w:lang w:bidi="fa-IR"/>
        </w:rPr>
      </w:pPr>
      <w:bookmarkStart w:id="99" w:name="_Toc280044127"/>
      <w:bookmarkStart w:id="100" w:name="_Toc295467086"/>
      <w:r w:rsidRPr="00D91F8A">
        <w:rPr>
          <w:rtl/>
          <w:lang w:bidi="fa-IR"/>
        </w:rPr>
        <w:t>40-2- نقش طراحي شبکه در زنجيره تامين</w:t>
      </w:r>
      <w:bookmarkEnd w:id="93"/>
      <w:bookmarkEnd w:id="94"/>
      <w:bookmarkEnd w:id="95"/>
      <w:bookmarkEnd w:id="96"/>
      <w:bookmarkEnd w:id="97"/>
      <w:bookmarkEnd w:id="98"/>
      <w:bookmarkEnd w:id="99"/>
      <w:bookmarkEnd w:id="100"/>
    </w:p>
    <w:p w:rsidR="00020774" w:rsidRDefault="00020774" w:rsidP="00020774">
      <w:pPr>
        <w:spacing w:line="360" w:lineRule="auto"/>
        <w:jc w:val="both"/>
        <w:rPr>
          <w:rFonts w:cs="Times New Roman"/>
          <w:sz w:val="26"/>
          <w:szCs w:val="28"/>
          <w:lang w:bidi="fa-IR"/>
        </w:rPr>
      </w:pPr>
      <w:r w:rsidRPr="00D91F8A">
        <w:rPr>
          <w:rFonts w:cs="Times New Roman" w:hint="cs"/>
          <w:sz w:val="26"/>
          <w:szCs w:val="28"/>
          <w:rtl/>
          <w:lang w:bidi="fa-IR"/>
        </w:rPr>
        <w:t>تصميمات طراحي شبکه زنجيره تامين شامل نقش اجزاء تشكيل دهنده آن، محل ساخت، ذخيره</w:t>
      </w:r>
      <w:r w:rsidRPr="00D91F8A">
        <w:rPr>
          <w:rFonts w:cs="Times New Roman" w:hint="cs"/>
          <w:sz w:val="26"/>
          <w:szCs w:val="28"/>
          <w:rtl/>
          <w:lang w:bidi="fa-IR"/>
        </w:rPr>
        <w:softHyphen/>
        <w:t>سازي، نقل و انتقالات و تخصيص فضا و بازار به هر محصولي است. تصميمات طراحي شبکه اثر مهمي در ايفاي کار دارد، زيرا پيکربندي زنجيره تامين را مشخص کرده و در آن قيدهايي مي</w:t>
      </w:r>
      <w:r w:rsidRPr="00D91F8A">
        <w:rPr>
          <w:rFonts w:cs="Times New Roman" w:hint="cs"/>
          <w:sz w:val="26"/>
          <w:szCs w:val="28"/>
          <w:rtl/>
          <w:lang w:bidi="fa-IR"/>
        </w:rPr>
        <w:softHyphen/>
        <w:t>گنجاند که زنجيره</w:t>
      </w:r>
      <w:r w:rsidRPr="00D91F8A">
        <w:rPr>
          <w:rFonts w:cs="Times New Roman" w:hint="cs"/>
          <w:sz w:val="26"/>
          <w:szCs w:val="28"/>
          <w:rtl/>
          <w:lang w:bidi="fa-IR"/>
        </w:rPr>
        <w:softHyphen/>
        <w:t>هاي تامين ديگر نيز مي</w:t>
      </w:r>
      <w:r w:rsidRPr="00D91F8A">
        <w:rPr>
          <w:rFonts w:cs="Times New Roman" w:hint="cs"/>
          <w:sz w:val="26"/>
          <w:szCs w:val="28"/>
          <w:rtl/>
          <w:lang w:bidi="fa-IR"/>
        </w:rPr>
        <w:softHyphen/>
        <w:t>توانند براي کاهش هزينه</w:t>
      </w:r>
      <w:r w:rsidRPr="00D91F8A">
        <w:rPr>
          <w:rFonts w:cs="Times New Roman" w:hint="cs"/>
          <w:sz w:val="26"/>
          <w:szCs w:val="28"/>
          <w:rtl/>
          <w:lang w:bidi="fa-IR"/>
        </w:rPr>
        <w:softHyphen/>
        <w:t xml:space="preserve">ها يا افزايش قدرت واکنش استفاده کنند. تمامي تصميمات طراحي شبکه بر روي يکديگر تاثير گذاشته و اين مهم بايد هنگام اخذ تصميم مورد توجه قرار گيرد. </w:t>
      </w:r>
    </w:p>
    <w:p w:rsidR="00020774" w:rsidRDefault="00020774" w:rsidP="00020774">
      <w:pPr>
        <w:spacing w:line="360" w:lineRule="auto"/>
        <w:jc w:val="both"/>
        <w:rPr>
          <w:rFonts w:cs="Times New Roman"/>
          <w:sz w:val="26"/>
          <w:szCs w:val="28"/>
          <w:lang w:bidi="fa-IR"/>
        </w:rPr>
      </w:pP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تصميمات مربوط به نقش هر محصول بسيار مهمند، زيرا قابليت انعطاف زنجيره تامين هنگام تغيير مطالبات را تعيين مي</w:t>
      </w:r>
      <w:r w:rsidRPr="00D91F8A">
        <w:rPr>
          <w:rFonts w:cs="Times New Roman" w:hint="cs"/>
          <w:sz w:val="26"/>
          <w:szCs w:val="28"/>
          <w:rtl/>
          <w:lang w:bidi="fa-IR"/>
        </w:rPr>
        <w:softHyphen/>
        <w:t>کنند. تصميم براي مکان و موقعيت ساختمان</w:t>
      </w:r>
      <w:r w:rsidRPr="00D91F8A">
        <w:rPr>
          <w:rFonts w:cs="Times New Roman" w:hint="cs"/>
          <w:sz w:val="26"/>
          <w:szCs w:val="28"/>
          <w:rtl/>
          <w:lang w:bidi="fa-IR"/>
        </w:rPr>
        <w:softHyphen/>
        <w:t>ها و تجهيزات تاثيري عميق و درازمدت بر کارکرد زنجيره تامين دارد، زيرا تعطيل کردن و يا تغيير مکان هزينه بسيار زيادي خواهد داشت. انتخاب يك موقعيت خوب مي</w:t>
      </w:r>
      <w:r w:rsidRPr="00D91F8A">
        <w:rPr>
          <w:rFonts w:cs="Times New Roman" w:hint="cs"/>
          <w:sz w:val="26"/>
          <w:szCs w:val="28"/>
          <w:rtl/>
          <w:lang w:bidi="fa-IR"/>
        </w:rPr>
        <w:softHyphen/>
        <w:t>تواند به زنجيره تامين کمک کند كه علاوه بر پايين نگه داشتن هزينه</w:t>
      </w:r>
      <w:r w:rsidRPr="00D91F8A">
        <w:rPr>
          <w:rFonts w:cs="Times New Roman" w:hint="cs"/>
          <w:sz w:val="26"/>
          <w:szCs w:val="28"/>
          <w:rtl/>
          <w:lang w:bidi="fa-IR"/>
        </w:rPr>
        <w:softHyphen/>
        <w:t>ها، واکنش</w:t>
      </w:r>
      <w:r w:rsidRPr="00D91F8A">
        <w:rPr>
          <w:rFonts w:cs="Times New Roman" w:hint="cs"/>
          <w:sz w:val="26"/>
          <w:szCs w:val="28"/>
          <w:rtl/>
          <w:lang w:bidi="fa-IR"/>
        </w:rPr>
        <w:softHyphen/>
        <w:t>هاي خوبي نيز از خود نشان دهد. همچنين تصميم در مورد تخصيص ظرفيت نيز تاثير مهمي بر کارکرد زنجيره تامين دارد. از آن جايي</w:t>
      </w:r>
      <w:r w:rsidRPr="00D91F8A">
        <w:rPr>
          <w:rFonts w:cs="Times New Roman" w:hint="cs"/>
          <w:sz w:val="26"/>
          <w:szCs w:val="28"/>
          <w:rtl/>
          <w:lang w:bidi="fa-IR"/>
        </w:rPr>
        <w:softHyphen/>
        <w:t>که تخصيص ظرفيت خيلي راحت</w:t>
      </w:r>
      <w:r w:rsidRPr="00D91F8A">
        <w:rPr>
          <w:rFonts w:cs="Times New Roman" w:hint="cs"/>
          <w:sz w:val="26"/>
          <w:szCs w:val="28"/>
          <w:rtl/>
          <w:lang w:bidi="fa-IR"/>
        </w:rPr>
        <w:softHyphen/>
        <w:t>تر از مکان مي</w:t>
      </w:r>
      <w:r w:rsidRPr="00D91F8A">
        <w:rPr>
          <w:rFonts w:cs="Times New Roman" w:hint="cs"/>
          <w:sz w:val="26"/>
          <w:szCs w:val="28"/>
          <w:rtl/>
          <w:lang w:bidi="fa-IR"/>
        </w:rPr>
        <w:softHyphen/>
        <w:t>تواند تغيير کند، تغيير ظرفيت اجازه مي</w:t>
      </w:r>
      <w:r w:rsidRPr="00D91F8A">
        <w:rPr>
          <w:rFonts w:cs="Times New Roman" w:hint="cs"/>
          <w:sz w:val="26"/>
          <w:szCs w:val="28"/>
          <w:rtl/>
          <w:lang w:bidi="fa-IR"/>
        </w:rPr>
        <w:softHyphen/>
        <w:t>دهد که براي سال</w:t>
      </w:r>
      <w:r w:rsidRPr="00D91F8A">
        <w:rPr>
          <w:rFonts w:cs="Times New Roman" w:hint="cs"/>
          <w:sz w:val="26"/>
          <w:szCs w:val="28"/>
          <w:rtl/>
          <w:lang w:bidi="fa-IR"/>
        </w:rPr>
        <w:softHyphen/>
        <w:t xml:space="preserve">هاي متوالي در يک مکان باقي ماند. </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تخصيص منابع تامين و بازارها به اجزاء زنجيره تاثير مهمي بر کارکرد زنجيره دارد، زيرا بر محصولات نهايي، دارايي</w:t>
      </w:r>
      <w:r w:rsidRPr="00D91F8A">
        <w:rPr>
          <w:rFonts w:cs="Times New Roman" w:hint="cs"/>
          <w:sz w:val="26"/>
          <w:szCs w:val="28"/>
          <w:rtl/>
          <w:lang w:bidi="fa-IR"/>
        </w:rPr>
        <w:softHyphen/>
        <w:t>ها و هزينه</w:t>
      </w:r>
      <w:r w:rsidRPr="00D91F8A">
        <w:rPr>
          <w:rFonts w:cs="Times New Roman" w:hint="cs"/>
          <w:sz w:val="26"/>
          <w:szCs w:val="28"/>
          <w:rtl/>
          <w:lang w:bidi="fa-IR"/>
        </w:rPr>
        <w:softHyphen/>
        <w:t>هاي حمل و نقل که براي پاسخ به درخواست مشتري انجام مي</w:t>
      </w:r>
      <w:r w:rsidRPr="00D91F8A">
        <w:rPr>
          <w:rFonts w:cs="Times New Roman" w:hint="cs"/>
          <w:sz w:val="26"/>
          <w:szCs w:val="28"/>
          <w:rtl/>
          <w:lang w:bidi="fa-IR"/>
        </w:rPr>
        <w:softHyphen/>
        <w:t>شود، تاثير خواهد گذاشت. اين تصميم مي</w:t>
      </w:r>
      <w:r w:rsidRPr="00D91F8A">
        <w:rPr>
          <w:rFonts w:cs="Times New Roman" w:hint="cs"/>
          <w:sz w:val="26"/>
          <w:szCs w:val="28"/>
          <w:rtl/>
          <w:lang w:bidi="fa-IR"/>
        </w:rPr>
        <w:softHyphen/>
        <w:t>بايد بر روي پايه</w:t>
      </w:r>
      <w:r w:rsidRPr="00D91F8A">
        <w:rPr>
          <w:rFonts w:cs="Times New Roman" w:hint="cs"/>
          <w:sz w:val="26"/>
          <w:szCs w:val="28"/>
          <w:rtl/>
          <w:lang w:bidi="fa-IR"/>
        </w:rPr>
        <w:softHyphen/>
        <w:t>هاي قاعده مندي بنا شود که بتوان تخصيص را با تغيير شرايط بازار و يا ظرفيت کارخانه</w:t>
      </w:r>
      <w:r w:rsidRPr="00D91F8A">
        <w:rPr>
          <w:rFonts w:cs="Times New Roman" w:hint="cs"/>
          <w:sz w:val="26"/>
          <w:szCs w:val="28"/>
          <w:rtl/>
          <w:lang w:bidi="fa-IR"/>
        </w:rPr>
        <w:softHyphen/>
        <w:t>جات تغيير داد. مسلماً تخصيص و بودجه</w:t>
      </w:r>
      <w:r w:rsidRPr="00D91F8A">
        <w:rPr>
          <w:rFonts w:cs="Times New Roman" w:hint="cs"/>
          <w:sz w:val="26"/>
          <w:szCs w:val="28"/>
          <w:rtl/>
          <w:lang w:bidi="fa-IR"/>
        </w:rPr>
        <w:softHyphen/>
        <w:t xml:space="preserve"> هر بازار و يا منابع زنجيره تامين، زماني مي</w:t>
      </w:r>
      <w:r w:rsidRPr="00D91F8A">
        <w:rPr>
          <w:rFonts w:cs="Times New Roman" w:hint="cs"/>
          <w:sz w:val="26"/>
          <w:szCs w:val="28"/>
          <w:rtl/>
          <w:lang w:bidi="fa-IR"/>
        </w:rPr>
        <w:softHyphen/>
        <w:t>تواند تغيير کنند که اجزاء زنجيره به ميزان کافي انعطاف پذير باشند تا بتوانند بازارهاي ديگر را پوشش داده و بتوانند از منابع ديگر تامين شوند.</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فاکتورهاي مختلفي بر تصميمات طراحي شبکه تاثيرگذار هستند:</w:t>
      </w:r>
    </w:p>
    <w:p w:rsidR="00020774" w:rsidRPr="00D91F8A" w:rsidRDefault="00020774" w:rsidP="00020774">
      <w:pPr>
        <w:numPr>
          <w:ilvl w:val="0"/>
          <w:numId w:val="23"/>
        </w:numPr>
        <w:spacing w:line="360" w:lineRule="auto"/>
        <w:ind w:left="0" w:firstLine="0"/>
        <w:jc w:val="both"/>
        <w:rPr>
          <w:rFonts w:cs="Times New Roman"/>
          <w:sz w:val="26"/>
          <w:szCs w:val="28"/>
          <w:rtl/>
          <w:lang w:bidi="fa-IR"/>
        </w:rPr>
      </w:pPr>
      <w:r w:rsidRPr="00D91F8A">
        <w:rPr>
          <w:rFonts w:cs="Times New Roman" w:hint="cs"/>
          <w:b/>
          <w:bCs/>
          <w:sz w:val="26"/>
          <w:szCs w:val="28"/>
          <w:rtl/>
          <w:lang w:bidi="fa-IR"/>
        </w:rPr>
        <w:t>فاکتورهاي استراتژيک</w:t>
      </w:r>
      <w:r w:rsidRPr="00D91F8A">
        <w:rPr>
          <w:rFonts w:cs="Times New Roman" w:hint="cs"/>
          <w:sz w:val="26"/>
          <w:szCs w:val="28"/>
          <w:rtl/>
          <w:lang w:bidi="fa-IR"/>
        </w:rPr>
        <w:t>: استراتژي رقابتي يک شرکت (رهبري قيمت</w:t>
      </w:r>
      <w:r w:rsidRPr="00D91F8A">
        <w:rPr>
          <w:rFonts w:cs="Times New Roman" w:hint="cs"/>
          <w:sz w:val="26"/>
          <w:szCs w:val="28"/>
          <w:rtl/>
          <w:lang w:bidi="fa-IR"/>
        </w:rPr>
        <w:softHyphen/>
        <w:t xml:space="preserve">ها، واکنش و پاسخگويي، دسترسي آسان مشتريان) تاثير به سزايي در تصميمات طراحي شبکه در زنجيره تامين خواهد </w:t>
      </w:r>
      <w:r w:rsidRPr="00D91F8A">
        <w:rPr>
          <w:rFonts w:cs="Times New Roman" w:hint="cs"/>
          <w:sz w:val="26"/>
          <w:szCs w:val="28"/>
          <w:rtl/>
          <w:lang w:bidi="fa-IR"/>
        </w:rPr>
        <w:lastRenderedPageBreak/>
        <w:t>داشت. شبکه</w:t>
      </w:r>
      <w:r w:rsidRPr="00D91F8A">
        <w:rPr>
          <w:rFonts w:cs="Times New Roman" w:hint="cs"/>
          <w:sz w:val="26"/>
          <w:szCs w:val="28"/>
          <w:rtl/>
          <w:lang w:bidi="fa-IR"/>
        </w:rPr>
        <w:softHyphen/>
        <w:t>هاي زنجيره تامين جهاني براي حمايت بيشتر از استراتژي</w:t>
      </w:r>
      <w:r w:rsidRPr="00D91F8A">
        <w:rPr>
          <w:rFonts w:cs="Times New Roman" w:hint="cs"/>
          <w:sz w:val="26"/>
          <w:szCs w:val="28"/>
          <w:rtl/>
          <w:lang w:bidi="fa-IR"/>
        </w:rPr>
        <w:softHyphen/>
        <w:t>هايشان مي</w:t>
      </w:r>
      <w:r w:rsidRPr="00D91F8A">
        <w:rPr>
          <w:rFonts w:cs="Times New Roman" w:hint="cs"/>
          <w:sz w:val="26"/>
          <w:szCs w:val="28"/>
          <w:rtl/>
          <w:lang w:bidi="fa-IR"/>
        </w:rPr>
        <w:softHyphen/>
        <w:t>توانند در کشورهاي مختلف به طرق گوناگون عمل کنند. مثلاً در برخي بازارها مي</w:t>
      </w:r>
      <w:r w:rsidRPr="00D91F8A">
        <w:rPr>
          <w:rFonts w:cs="Times New Roman" w:hint="cs"/>
          <w:sz w:val="26"/>
          <w:szCs w:val="28"/>
          <w:rtl/>
          <w:lang w:bidi="fa-IR"/>
        </w:rPr>
        <w:softHyphen/>
        <w:t>توان استراتژي قيمت پايين را داشت و در برخي بازارها استراتژي پاسخگويي سريع. اين تفاوت استراتژي</w:t>
      </w:r>
      <w:r w:rsidRPr="00D91F8A">
        <w:rPr>
          <w:rFonts w:cs="Times New Roman" w:hint="cs"/>
          <w:sz w:val="26"/>
          <w:szCs w:val="28"/>
          <w:rtl/>
          <w:lang w:bidi="fa-IR"/>
        </w:rPr>
        <w:softHyphen/>
        <w:t>ها به شركتها اين امکان را مي</w:t>
      </w:r>
      <w:r w:rsidRPr="00D91F8A">
        <w:rPr>
          <w:rFonts w:cs="Times New Roman" w:hint="cs"/>
          <w:sz w:val="26"/>
          <w:szCs w:val="28"/>
          <w:rtl/>
          <w:lang w:bidi="fa-IR"/>
        </w:rPr>
        <w:softHyphen/>
        <w:t>دهد که گستره وسيعي از مشتريان با خواسته</w:t>
      </w:r>
      <w:r w:rsidRPr="00D91F8A">
        <w:rPr>
          <w:rFonts w:cs="Times New Roman" w:hint="cs"/>
          <w:sz w:val="26"/>
          <w:szCs w:val="28"/>
          <w:rtl/>
          <w:lang w:bidi="fa-IR"/>
        </w:rPr>
        <w:softHyphen/>
        <w:t>هاي متفاوت را به خوبي و با سودآورترين حالت ممکن پوشش دهند. هر شرکت در زمان طراحي شبکه بايد استراتژي هر بخش را تعيين کند. اين استراتژي شامل اجزاء زنجيره دور از دريا، منبع اجزاء زنجيره، اجزاء کمک کننده، اجزاء شرکت کننده، اجزاء دورافتاده و اجزاء رهبري مي</w:t>
      </w:r>
      <w:r w:rsidRPr="00D91F8A">
        <w:rPr>
          <w:rFonts w:cs="Times New Roman" w:hint="cs"/>
          <w:sz w:val="26"/>
          <w:szCs w:val="28"/>
          <w:rtl/>
          <w:lang w:bidi="fa-IR"/>
        </w:rPr>
        <w:softHyphen/>
        <w:t xml:space="preserve">شود. </w:t>
      </w:r>
    </w:p>
    <w:p w:rsidR="00020774" w:rsidRPr="00D91F8A" w:rsidRDefault="00020774" w:rsidP="00020774">
      <w:pPr>
        <w:numPr>
          <w:ilvl w:val="0"/>
          <w:numId w:val="23"/>
        </w:numPr>
        <w:spacing w:line="360" w:lineRule="auto"/>
        <w:ind w:left="0" w:firstLine="0"/>
        <w:jc w:val="both"/>
        <w:rPr>
          <w:rFonts w:cs="Times New Roman"/>
          <w:sz w:val="26"/>
          <w:szCs w:val="28"/>
          <w:rtl/>
          <w:lang w:bidi="fa-IR"/>
        </w:rPr>
      </w:pPr>
      <w:r w:rsidRPr="00D91F8A">
        <w:rPr>
          <w:rFonts w:cs="Times New Roman" w:hint="cs"/>
          <w:b/>
          <w:bCs/>
          <w:sz w:val="26"/>
          <w:szCs w:val="28"/>
          <w:rtl/>
          <w:lang w:bidi="fa-IR"/>
        </w:rPr>
        <w:t>فاکتورهاي فني</w:t>
      </w:r>
      <w:r w:rsidRPr="00D91F8A">
        <w:rPr>
          <w:rFonts w:cs="Times New Roman" w:hint="cs"/>
          <w:sz w:val="26"/>
          <w:szCs w:val="28"/>
          <w:rtl/>
          <w:lang w:bidi="fa-IR"/>
        </w:rPr>
        <w:t>: مشخصه</w:t>
      </w:r>
      <w:r w:rsidRPr="00D91F8A">
        <w:rPr>
          <w:rFonts w:cs="Times New Roman" w:hint="cs"/>
          <w:sz w:val="26"/>
          <w:szCs w:val="28"/>
          <w:rtl/>
          <w:lang w:bidi="fa-IR"/>
        </w:rPr>
        <w:softHyphen/>
        <w:t>هاي فني موجود در محصولات مانند مقياس، تاسيسات، انعطاف</w:t>
      </w:r>
      <w:r w:rsidRPr="00D91F8A">
        <w:rPr>
          <w:rFonts w:cs="Times New Roman" w:hint="cs"/>
          <w:sz w:val="26"/>
          <w:szCs w:val="28"/>
          <w:rtl/>
          <w:lang w:bidi="fa-IR"/>
        </w:rPr>
        <w:softHyphen/>
        <w:t>پذيري سيستم توليد و عواملي از اين دست نقش موثري بر تصميمات طراحي شبکه دارند.</w:t>
      </w:r>
    </w:p>
    <w:p w:rsidR="00020774" w:rsidRPr="00D91F8A" w:rsidRDefault="00020774" w:rsidP="00020774">
      <w:pPr>
        <w:numPr>
          <w:ilvl w:val="0"/>
          <w:numId w:val="23"/>
        </w:numPr>
        <w:spacing w:line="360" w:lineRule="auto"/>
        <w:ind w:left="0" w:firstLine="0"/>
        <w:jc w:val="both"/>
        <w:rPr>
          <w:rFonts w:cs="Times New Roman"/>
          <w:sz w:val="26"/>
          <w:szCs w:val="28"/>
          <w:rtl/>
          <w:lang w:bidi="fa-IR"/>
        </w:rPr>
      </w:pPr>
      <w:r w:rsidRPr="00D91F8A">
        <w:rPr>
          <w:rFonts w:cs="Times New Roman" w:hint="cs"/>
          <w:b/>
          <w:bCs/>
          <w:sz w:val="26"/>
          <w:szCs w:val="28"/>
          <w:rtl/>
          <w:lang w:bidi="fa-IR"/>
        </w:rPr>
        <w:t>فاکتورهاي اقتصاد کلان</w:t>
      </w:r>
      <w:r w:rsidRPr="00D91F8A">
        <w:rPr>
          <w:rFonts w:cs="Times New Roman" w:hint="cs"/>
          <w:sz w:val="26"/>
          <w:szCs w:val="28"/>
          <w:rtl/>
          <w:lang w:bidi="fa-IR"/>
        </w:rPr>
        <w:t>: فاکتورهاي اقتصاد کلان شامل ماليات</w:t>
      </w:r>
      <w:r w:rsidRPr="00D91F8A">
        <w:rPr>
          <w:rFonts w:cs="Times New Roman" w:hint="cs"/>
          <w:sz w:val="26"/>
          <w:szCs w:val="28"/>
          <w:rtl/>
          <w:lang w:bidi="fa-IR"/>
        </w:rPr>
        <w:softHyphen/>
        <w:t>ها، تعرفه</w:t>
      </w:r>
      <w:r w:rsidRPr="00D91F8A">
        <w:rPr>
          <w:rFonts w:cs="Times New Roman" w:hint="cs"/>
          <w:sz w:val="26"/>
          <w:szCs w:val="28"/>
          <w:rtl/>
          <w:lang w:bidi="fa-IR"/>
        </w:rPr>
        <w:softHyphen/>
        <w:t>هاي گمرکي، نرخ ارز و ديگر فاکتورهاي اقتصادي</w:t>
      </w:r>
      <w:r w:rsidRPr="00D91F8A">
        <w:rPr>
          <w:rFonts w:cs="Times New Roman" w:hint="cs"/>
          <w:sz w:val="26"/>
          <w:szCs w:val="28"/>
          <w:rtl/>
          <w:lang w:bidi="fa-IR"/>
        </w:rPr>
        <w:softHyphen/>
        <w:t>اند که تاثير مهمي بر موفقيت و يا شکست شبکه</w:t>
      </w:r>
      <w:r w:rsidRPr="00D91F8A">
        <w:rPr>
          <w:rFonts w:cs="Times New Roman" w:hint="cs"/>
          <w:sz w:val="26"/>
          <w:szCs w:val="28"/>
          <w:rtl/>
          <w:lang w:bidi="fa-IR"/>
        </w:rPr>
        <w:softHyphen/>
        <w:t xml:space="preserve">هاي زنجيره تامين دارند. </w:t>
      </w:r>
    </w:p>
    <w:p w:rsidR="00020774" w:rsidRPr="00D91F8A" w:rsidRDefault="00020774" w:rsidP="00020774">
      <w:pPr>
        <w:numPr>
          <w:ilvl w:val="0"/>
          <w:numId w:val="23"/>
        </w:numPr>
        <w:spacing w:line="360" w:lineRule="auto"/>
        <w:ind w:left="0" w:firstLine="0"/>
        <w:jc w:val="both"/>
        <w:rPr>
          <w:rFonts w:cs="Times New Roman"/>
          <w:sz w:val="26"/>
          <w:szCs w:val="28"/>
          <w:rtl/>
          <w:lang w:bidi="fa-IR"/>
        </w:rPr>
      </w:pPr>
      <w:r w:rsidRPr="00D91F8A">
        <w:rPr>
          <w:rFonts w:cs="Times New Roman" w:hint="cs"/>
          <w:b/>
          <w:bCs/>
          <w:sz w:val="26"/>
          <w:szCs w:val="28"/>
          <w:rtl/>
          <w:lang w:bidi="fa-IR"/>
        </w:rPr>
        <w:t>فاکتورهاي سياسي</w:t>
      </w:r>
      <w:r w:rsidRPr="00D91F8A">
        <w:rPr>
          <w:rFonts w:cs="Times New Roman" w:hint="cs"/>
          <w:sz w:val="26"/>
          <w:szCs w:val="28"/>
          <w:rtl/>
          <w:lang w:bidi="fa-IR"/>
        </w:rPr>
        <w:t>: ثبات سياسي و ساير عوامل سياسي نقش مهمي در مکان</w:t>
      </w:r>
      <w:r w:rsidRPr="00D91F8A">
        <w:rPr>
          <w:rFonts w:cs="Times New Roman" w:hint="cs"/>
          <w:sz w:val="26"/>
          <w:szCs w:val="28"/>
          <w:rtl/>
          <w:lang w:bidi="fa-IR"/>
        </w:rPr>
        <w:softHyphen/>
        <w:t xml:space="preserve">يابي اجزاء زنجيره دارند. </w:t>
      </w:r>
    </w:p>
    <w:p w:rsidR="00020774" w:rsidRPr="00D91F8A" w:rsidRDefault="00020774" w:rsidP="00020774">
      <w:pPr>
        <w:numPr>
          <w:ilvl w:val="0"/>
          <w:numId w:val="23"/>
        </w:numPr>
        <w:spacing w:line="360" w:lineRule="auto"/>
        <w:ind w:left="0" w:firstLine="0"/>
        <w:jc w:val="both"/>
        <w:rPr>
          <w:rFonts w:cs="Times New Roman"/>
          <w:sz w:val="26"/>
          <w:szCs w:val="28"/>
          <w:rtl/>
          <w:lang w:bidi="fa-IR"/>
        </w:rPr>
      </w:pPr>
      <w:r w:rsidRPr="00D91F8A">
        <w:rPr>
          <w:rFonts w:cs="Times New Roman" w:hint="cs"/>
          <w:b/>
          <w:bCs/>
          <w:sz w:val="26"/>
          <w:szCs w:val="28"/>
          <w:rtl/>
          <w:lang w:bidi="fa-IR"/>
        </w:rPr>
        <w:t>فاکتورهاي زير بنايي</w:t>
      </w:r>
      <w:r w:rsidRPr="00D91F8A">
        <w:rPr>
          <w:rFonts w:cs="Times New Roman" w:hint="cs"/>
          <w:sz w:val="26"/>
          <w:szCs w:val="28"/>
          <w:rtl/>
          <w:lang w:bidi="fa-IR"/>
        </w:rPr>
        <w:t>: وجود شالوده و زيرساخت مناسب از مهم</w:t>
      </w:r>
      <w:r w:rsidRPr="00D91F8A">
        <w:rPr>
          <w:rFonts w:cs="Times New Roman" w:hint="cs"/>
          <w:sz w:val="26"/>
          <w:szCs w:val="28"/>
          <w:rtl/>
          <w:lang w:bidi="fa-IR"/>
        </w:rPr>
        <w:softHyphen/>
        <w:t>ترين پيش شرط</w:t>
      </w:r>
      <w:r w:rsidRPr="00D91F8A">
        <w:rPr>
          <w:rFonts w:cs="Times New Roman" w:hint="cs"/>
          <w:sz w:val="26"/>
          <w:szCs w:val="28"/>
          <w:rtl/>
          <w:lang w:bidi="fa-IR"/>
        </w:rPr>
        <w:softHyphen/>
        <w:t xml:space="preserve">ها براي انتخاب مکان اجزاء زنجيره است. </w:t>
      </w:r>
    </w:p>
    <w:p w:rsidR="00020774" w:rsidRDefault="00020774" w:rsidP="00020774">
      <w:pPr>
        <w:numPr>
          <w:ilvl w:val="0"/>
          <w:numId w:val="23"/>
        </w:numPr>
        <w:spacing w:line="360" w:lineRule="auto"/>
        <w:ind w:left="0" w:firstLine="0"/>
        <w:jc w:val="both"/>
        <w:rPr>
          <w:rFonts w:cs="Times New Roman"/>
          <w:sz w:val="26"/>
          <w:szCs w:val="28"/>
          <w:lang w:bidi="fa-IR"/>
        </w:rPr>
      </w:pPr>
      <w:r w:rsidRPr="00D91F8A">
        <w:rPr>
          <w:rFonts w:cs="Times New Roman" w:hint="cs"/>
          <w:b/>
          <w:bCs/>
          <w:sz w:val="26"/>
          <w:szCs w:val="28"/>
          <w:rtl/>
          <w:lang w:bidi="fa-IR"/>
        </w:rPr>
        <w:t>فاکتورهاي رقابتي</w:t>
      </w:r>
      <w:r w:rsidRPr="00D91F8A">
        <w:rPr>
          <w:rFonts w:cs="Times New Roman" w:hint="cs"/>
          <w:sz w:val="26"/>
          <w:szCs w:val="28"/>
          <w:rtl/>
          <w:lang w:bidi="fa-IR"/>
        </w:rPr>
        <w:t>: توجه به فاصله اجزاء زنجيره تا رقبا، نوع رقابت و عواملي همچون مواد خام و دسترسي به نيروي کار عواملي مهم در مکان</w:t>
      </w:r>
      <w:r w:rsidRPr="00D91F8A">
        <w:rPr>
          <w:rFonts w:cs="Times New Roman" w:hint="cs"/>
          <w:sz w:val="26"/>
          <w:szCs w:val="28"/>
          <w:rtl/>
          <w:lang w:bidi="fa-IR"/>
        </w:rPr>
        <w:softHyphen/>
        <w:t>يابي هستند (كلوس و ملنكف، 2004، 33 تا 37)</w:t>
      </w:r>
      <w:r w:rsidRPr="004E0F35">
        <w:rPr>
          <w:rStyle w:val="FootnoteReference"/>
          <w:rFonts w:cs="Times New Roman"/>
          <w:sz w:val="26"/>
          <w:rtl/>
          <w:lang w:bidi="fa-IR"/>
        </w:rPr>
        <w:t xml:space="preserve"> </w:t>
      </w:r>
      <w:r w:rsidRPr="00D91F8A">
        <w:rPr>
          <w:rStyle w:val="FootnoteReference"/>
          <w:rFonts w:cs="Times New Roman"/>
          <w:sz w:val="26"/>
          <w:rtl/>
          <w:lang w:bidi="fa-IR"/>
        </w:rPr>
        <w:footnoteReference w:id="33"/>
      </w:r>
      <w:r>
        <w:rPr>
          <w:rFonts w:cs="Times New Roman"/>
          <w:sz w:val="26"/>
          <w:szCs w:val="28"/>
          <w:lang w:bidi="fa-IR"/>
        </w:rPr>
        <w:t xml:space="preserve"> </w:t>
      </w:r>
      <w:r>
        <w:rPr>
          <w:rFonts w:cs="Times New Roman" w:hint="cs"/>
          <w:sz w:val="26"/>
          <w:szCs w:val="28"/>
          <w:rtl/>
          <w:lang w:bidi="fa-IR"/>
        </w:rPr>
        <w:t xml:space="preserve"> .</w:t>
      </w:r>
    </w:p>
    <w:p w:rsidR="00020774" w:rsidRPr="00D91F8A" w:rsidRDefault="00020774" w:rsidP="00020774">
      <w:pPr>
        <w:spacing w:line="360" w:lineRule="auto"/>
        <w:jc w:val="both"/>
        <w:rPr>
          <w:rFonts w:cs="Times New Roman"/>
          <w:sz w:val="26"/>
          <w:szCs w:val="28"/>
          <w:rtl/>
          <w:lang w:bidi="fa-IR"/>
        </w:rPr>
      </w:pPr>
    </w:p>
    <w:p w:rsidR="00020774" w:rsidRPr="00D91F8A" w:rsidRDefault="00020774" w:rsidP="00020774">
      <w:pPr>
        <w:pStyle w:val="Heading1"/>
        <w:rPr>
          <w:rtl/>
          <w:lang w:bidi="fa-IR"/>
        </w:rPr>
      </w:pPr>
      <w:bookmarkStart w:id="101" w:name="_Toc280044128"/>
      <w:bookmarkStart w:id="102" w:name="_Toc295467087"/>
      <w:r w:rsidRPr="00D91F8A">
        <w:rPr>
          <w:rtl/>
          <w:lang w:bidi="fa-IR"/>
        </w:rPr>
        <w:t>41-2- کانال های توزیع</w:t>
      </w:r>
      <w:r w:rsidRPr="00D91F8A">
        <w:rPr>
          <w:rStyle w:val="FootnoteReference"/>
          <w:rFonts w:cs="Times New Roman"/>
          <w:sz w:val="26"/>
          <w:rtl/>
          <w:lang w:bidi="fa-IR"/>
        </w:rPr>
        <w:footnoteReference w:id="34"/>
      </w:r>
      <w:bookmarkEnd w:id="101"/>
      <w:bookmarkEnd w:id="102"/>
      <w:r w:rsidRPr="00D91F8A">
        <w:rPr>
          <w:rtl/>
          <w:lang w:bidi="fa-IR"/>
        </w:rPr>
        <w:t xml:space="preserve"> </w:t>
      </w:r>
    </w:p>
    <w:p w:rsidR="00020774"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در اجرای آمیخته بازاریابی، کانال های توزیع برای برآوردن  نیازهای فروشندگان  طراحی شده اند. عوامل محیطی مورد نظر در این  زمینه شامل منابع  شرکت، رفتار خریدار، استراتژی های  رقبا و خود محصول می باشد.ساختار کانال،</w:t>
      </w:r>
      <w:r w:rsidRPr="00D91F8A">
        <w:rPr>
          <w:rFonts w:cs="Times New Roman" w:hint="cs"/>
          <w:sz w:val="26"/>
          <w:szCs w:val="28"/>
          <w:lang w:bidi="fa-IR"/>
        </w:rPr>
        <w:t xml:space="preserve"> </w:t>
      </w:r>
      <w:r w:rsidRPr="00D91F8A">
        <w:rPr>
          <w:rFonts w:cs="Times New Roman" w:hint="cs"/>
          <w:sz w:val="26"/>
          <w:szCs w:val="28"/>
          <w:rtl/>
          <w:lang w:bidi="fa-IR"/>
        </w:rPr>
        <w:t>وسعت نسبی توزیع و تعداد اعضای کانال از جمله تصمیمات مهم اتخاذ شده در یک کانال توزیع محسوب می شوند.</w:t>
      </w:r>
    </w:p>
    <w:p w:rsidR="00020774" w:rsidRPr="00D91F8A" w:rsidRDefault="00020774" w:rsidP="00020774">
      <w:pPr>
        <w:spacing w:line="360" w:lineRule="auto"/>
        <w:jc w:val="both"/>
        <w:rPr>
          <w:rFonts w:cs="Times New Roman"/>
          <w:sz w:val="26"/>
          <w:szCs w:val="28"/>
          <w:rtl/>
          <w:lang w:bidi="fa-IR"/>
        </w:rPr>
      </w:pPr>
    </w:p>
    <w:p w:rsidR="00020774" w:rsidRPr="00D91F8A" w:rsidRDefault="00020774" w:rsidP="00020774">
      <w:pPr>
        <w:pStyle w:val="Heading1"/>
        <w:rPr>
          <w:rtl/>
          <w:lang w:bidi="fa-IR"/>
        </w:rPr>
      </w:pPr>
      <w:bookmarkStart w:id="103" w:name="_Toc280044129"/>
      <w:bookmarkStart w:id="104" w:name="_Toc295467088"/>
      <w:r w:rsidRPr="00D91F8A">
        <w:rPr>
          <w:rtl/>
          <w:lang w:bidi="fa-IR"/>
        </w:rPr>
        <w:t>42-2- وظایف  کانال</w:t>
      </w:r>
      <w:r w:rsidRPr="00D91F8A">
        <w:rPr>
          <w:rStyle w:val="FootnoteReference"/>
          <w:rFonts w:cs="Times New Roman"/>
          <w:sz w:val="26"/>
          <w:rtl/>
          <w:lang w:bidi="fa-IR"/>
        </w:rPr>
        <w:footnoteReference w:id="35"/>
      </w:r>
      <w:bookmarkEnd w:id="103"/>
      <w:bookmarkEnd w:id="104"/>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xml:space="preserve"> اولین وظیفه توزیع فیزيکی محصولات، کانال های توزیع است. توزیع فیزیکی شامل حمل و نقل، مدیریت موجودی (انبارداری)  و ارایه خدمت به مشتریان است. واسطه  ها نیز  وظایف دیگری را انجام می دهند که در کارایی بیشتر کانال و توسعه بازار موثراست که شامل تحقیقات بازار، تبلیغات  و برنامه ریزی محصول است.</w:t>
      </w:r>
    </w:p>
    <w:p w:rsidR="00020774" w:rsidRDefault="00020774" w:rsidP="00020774">
      <w:pPr>
        <w:spacing w:line="360" w:lineRule="auto"/>
        <w:jc w:val="both"/>
        <w:rPr>
          <w:rFonts w:cs="Times New Roman"/>
          <w:sz w:val="26"/>
          <w:szCs w:val="28"/>
          <w:lang w:bidi="fa-IR"/>
        </w:rPr>
      </w:pPr>
      <w:r w:rsidRPr="00D91F8A">
        <w:rPr>
          <w:rFonts w:cs="Times New Roman" w:hint="cs"/>
          <w:sz w:val="26"/>
          <w:szCs w:val="28"/>
          <w:rtl/>
          <w:lang w:bidi="fa-IR"/>
        </w:rPr>
        <w:t xml:space="preserve">در بسیاری از سیستم های کانال، اعضاء در فرایند </w:t>
      </w:r>
      <w:r w:rsidRPr="00D91F8A">
        <w:rPr>
          <w:rFonts w:cs="Times New Roman" w:hint="cs"/>
          <w:b/>
          <w:bCs/>
          <w:sz w:val="26"/>
          <w:szCs w:val="28"/>
          <w:rtl/>
          <w:lang w:bidi="fa-IR"/>
        </w:rPr>
        <w:t>مرتب سازی</w:t>
      </w:r>
      <w:r w:rsidRPr="00D91F8A">
        <w:rPr>
          <w:rStyle w:val="FootnoteReference"/>
          <w:rFonts w:cs="Times New Roman"/>
          <w:sz w:val="26"/>
          <w:rtl/>
          <w:lang w:bidi="fa-IR"/>
        </w:rPr>
        <w:footnoteReference w:id="36"/>
      </w:r>
      <w:r w:rsidRPr="00D91F8A">
        <w:rPr>
          <w:rFonts w:cs="Times New Roman" w:hint="cs"/>
          <w:sz w:val="26"/>
          <w:szCs w:val="28"/>
          <w:rtl/>
          <w:lang w:bidi="fa-IR"/>
        </w:rPr>
        <w:t xml:space="preserve"> مشارکت می کنند..این  شامل  انباشت، تفکیک سازی و دسته بندی است.</w:t>
      </w:r>
    </w:p>
    <w:p w:rsidR="00020774" w:rsidRDefault="00020774" w:rsidP="00020774">
      <w:pPr>
        <w:spacing w:line="360" w:lineRule="auto"/>
        <w:jc w:val="both"/>
        <w:rPr>
          <w:rFonts w:cs="Times New Roman"/>
          <w:sz w:val="26"/>
          <w:szCs w:val="28"/>
          <w:lang w:bidi="fa-IR"/>
        </w:rPr>
      </w:pPr>
      <w:r w:rsidRPr="00D91F8A">
        <w:rPr>
          <w:rFonts w:cs="Times New Roman" w:hint="cs"/>
          <w:b/>
          <w:bCs/>
          <w:sz w:val="26"/>
          <w:szCs w:val="28"/>
          <w:rtl/>
          <w:lang w:bidi="fa-IR"/>
        </w:rPr>
        <w:t xml:space="preserve"> انباشت</w:t>
      </w:r>
      <w:r w:rsidRPr="00D91F8A">
        <w:rPr>
          <w:rStyle w:val="FootnoteReference"/>
          <w:rFonts w:cs="Times New Roman"/>
          <w:sz w:val="26"/>
          <w:rtl/>
          <w:lang w:bidi="fa-IR"/>
        </w:rPr>
        <w:footnoteReference w:id="37"/>
      </w:r>
      <w:r w:rsidRPr="00D91F8A">
        <w:rPr>
          <w:rFonts w:cs="Times New Roman" w:hint="cs"/>
          <w:sz w:val="26"/>
          <w:szCs w:val="28"/>
          <w:rtl/>
          <w:lang w:bidi="fa-IR"/>
        </w:rPr>
        <w:t xml:space="preserve"> اجماع و جمع آوری محموله های فردی است با این فرایند می توان حمل ونقل کالا رابه نحو بهتر و با صرفه جویی بیشتری انجام داد.</w:t>
      </w:r>
    </w:p>
    <w:p w:rsidR="00020774" w:rsidRDefault="00020774" w:rsidP="00020774">
      <w:pPr>
        <w:spacing w:line="360" w:lineRule="auto"/>
        <w:jc w:val="both"/>
        <w:rPr>
          <w:rFonts w:cs="Times New Roman"/>
          <w:b/>
          <w:bCs/>
          <w:sz w:val="26"/>
          <w:szCs w:val="28"/>
          <w:lang w:bidi="fa-IR"/>
        </w:rPr>
      </w:pPr>
      <w:r w:rsidRPr="00D91F8A">
        <w:rPr>
          <w:rFonts w:cs="Times New Roman" w:hint="cs"/>
          <w:sz w:val="26"/>
          <w:szCs w:val="28"/>
          <w:rtl/>
          <w:lang w:bidi="fa-IR"/>
        </w:rPr>
        <w:t xml:space="preserve"> </w:t>
      </w:r>
      <w:r w:rsidRPr="00D91F8A">
        <w:rPr>
          <w:rFonts w:cs="Times New Roman" w:hint="cs"/>
          <w:b/>
          <w:bCs/>
          <w:sz w:val="26"/>
          <w:szCs w:val="28"/>
          <w:rtl/>
          <w:lang w:bidi="fa-IR"/>
        </w:rPr>
        <w:t>تفکیک سازی</w:t>
      </w:r>
      <w:r w:rsidRPr="00D91F8A">
        <w:rPr>
          <w:rFonts w:cs="Times New Roman" w:hint="cs"/>
          <w:sz w:val="26"/>
          <w:szCs w:val="28"/>
          <w:rtl/>
          <w:lang w:bidi="fa-IR"/>
        </w:rPr>
        <w:t xml:space="preserve"> عبارت است از مجزا نمودن کالاها از نظر کیفیت </w:t>
      </w:r>
      <w:r w:rsidRPr="00D91F8A">
        <w:rPr>
          <w:rFonts w:cs="Times New Roman"/>
          <w:sz w:val="26"/>
          <w:szCs w:val="28"/>
          <w:lang w:bidi="fa-IR"/>
        </w:rPr>
        <w:t>,</w:t>
      </w:r>
      <w:r w:rsidRPr="00D91F8A">
        <w:rPr>
          <w:rFonts w:cs="Times New Roman" w:hint="cs"/>
          <w:sz w:val="26"/>
          <w:szCs w:val="28"/>
          <w:rtl/>
          <w:lang w:bidi="fa-IR"/>
        </w:rPr>
        <w:t>رنگ و اندازه.</w:t>
      </w:r>
      <w:r w:rsidRPr="00D91F8A">
        <w:rPr>
          <w:rFonts w:cs="Times New Roman" w:hint="cs"/>
          <w:b/>
          <w:bCs/>
          <w:sz w:val="26"/>
          <w:szCs w:val="28"/>
          <w:rtl/>
          <w:lang w:bidi="fa-IR"/>
        </w:rPr>
        <w:t xml:space="preserve"> </w:t>
      </w:r>
    </w:p>
    <w:p w:rsidR="00020774" w:rsidRDefault="00020774" w:rsidP="00020774">
      <w:pPr>
        <w:spacing w:line="360" w:lineRule="auto"/>
        <w:jc w:val="both"/>
        <w:rPr>
          <w:rFonts w:cs="Times New Roman"/>
          <w:sz w:val="26"/>
          <w:szCs w:val="28"/>
          <w:rtl/>
          <w:lang w:bidi="fa-IR"/>
        </w:rPr>
      </w:pPr>
      <w:r w:rsidRPr="00D91F8A">
        <w:rPr>
          <w:rFonts w:cs="Times New Roman" w:hint="cs"/>
          <w:b/>
          <w:bCs/>
          <w:sz w:val="26"/>
          <w:szCs w:val="28"/>
          <w:rtl/>
          <w:lang w:bidi="fa-IR"/>
        </w:rPr>
        <w:t>جورکردن</w:t>
      </w:r>
      <w:r w:rsidRPr="00D91F8A">
        <w:rPr>
          <w:rStyle w:val="FootnoteReference"/>
          <w:rFonts w:cs="Times New Roman"/>
          <w:sz w:val="26"/>
          <w:rtl/>
          <w:lang w:bidi="fa-IR"/>
        </w:rPr>
        <w:footnoteReference w:id="38"/>
      </w:r>
      <w:r w:rsidRPr="00D91F8A">
        <w:rPr>
          <w:rFonts w:cs="Times New Roman" w:hint="cs"/>
          <w:sz w:val="26"/>
          <w:szCs w:val="28"/>
          <w:rtl/>
          <w:lang w:bidi="fa-IR"/>
        </w:rPr>
        <w:t xml:space="preserve"> در سطح خرده فروشی انجام مي گیرد. این فرایند گستره وسيعي از  کالاها را جهت پاسخ به ترجیحات  مختلف  مشتریان عرضه  می کند.</w:t>
      </w:r>
    </w:p>
    <w:p w:rsidR="00020774" w:rsidRDefault="00020774" w:rsidP="00020774">
      <w:pPr>
        <w:spacing w:line="360" w:lineRule="auto"/>
        <w:jc w:val="both"/>
        <w:rPr>
          <w:rFonts w:cs="Times New Roman"/>
          <w:sz w:val="26"/>
          <w:szCs w:val="28"/>
          <w:rtl/>
          <w:lang w:bidi="fa-IR"/>
        </w:rPr>
      </w:pPr>
    </w:p>
    <w:p w:rsidR="00020774" w:rsidRPr="00D91F8A" w:rsidRDefault="00020774" w:rsidP="00020774">
      <w:pPr>
        <w:spacing w:line="360" w:lineRule="auto"/>
        <w:jc w:val="both"/>
        <w:rPr>
          <w:rFonts w:cs="Times New Roman"/>
          <w:sz w:val="26"/>
          <w:szCs w:val="28"/>
          <w:rtl/>
          <w:lang w:bidi="fa-IR"/>
        </w:rPr>
      </w:pPr>
    </w:p>
    <w:p w:rsidR="00020774" w:rsidRPr="00D91F8A" w:rsidRDefault="00020774" w:rsidP="00020774">
      <w:pPr>
        <w:pStyle w:val="Heading1"/>
        <w:rPr>
          <w:rtl/>
          <w:lang w:bidi="fa-IR"/>
        </w:rPr>
      </w:pPr>
      <w:bookmarkStart w:id="105" w:name="_Toc280044130"/>
      <w:bookmarkStart w:id="106" w:name="_Toc295467089"/>
      <w:r w:rsidRPr="00D91F8A">
        <w:rPr>
          <w:rtl/>
          <w:lang w:bidi="fa-IR"/>
        </w:rPr>
        <w:t>43-2- ساختار کانال</w:t>
      </w:r>
      <w:r w:rsidRPr="00D91F8A">
        <w:rPr>
          <w:rStyle w:val="FootnoteReference"/>
          <w:rFonts w:cs="Times New Roman"/>
          <w:sz w:val="26"/>
          <w:rtl/>
          <w:lang w:bidi="fa-IR"/>
        </w:rPr>
        <w:footnoteReference w:id="39"/>
      </w:r>
      <w:bookmarkEnd w:id="105"/>
      <w:bookmarkEnd w:id="106"/>
    </w:p>
    <w:p w:rsidR="00020774"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xml:space="preserve">سیستم های کانالی که کالا را از تولید کننده به مصرف کننده نهایی می فرستد بدون هیچ  واسطه مستقلی </w:t>
      </w:r>
      <w:r w:rsidRPr="009322A0">
        <w:rPr>
          <w:rFonts w:cs="Times New Roman" w:hint="cs"/>
          <w:sz w:val="26"/>
          <w:szCs w:val="28"/>
          <w:rtl/>
          <w:lang w:bidi="fa-IR"/>
        </w:rPr>
        <w:t>وجود داشته باشد که کانال مستقیم</w:t>
      </w:r>
      <w:r w:rsidRPr="009322A0">
        <w:rPr>
          <w:rStyle w:val="FootnoteReference"/>
          <w:rFonts w:cs="Times New Roman"/>
          <w:sz w:val="26"/>
          <w:rtl/>
          <w:lang w:bidi="fa-IR"/>
        </w:rPr>
        <w:footnoteReference w:id="40"/>
      </w:r>
      <w:r w:rsidRPr="009322A0">
        <w:rPr>
          <w:rFonts w:cs="Times New Roman" w:hint="cs"/>
          <w:sz w:val="26"/>
          <w:szCs w:val="28"/>
          <w:rtl/>
          <w:lang w:bidi="fa-IR"/>
        </w:rPr>
        <w:t xml:space="preserve"> نامیده می شوند.آن هايي که کالا را از طریق واسطه های توزیع می کنند کانال های</w:t>
      </w:r>
      <w:r w:rsidRPr="009322A0">
        <w:rPr>
          <w:rFonts w:cs="Times New Roman" w:hint="cs"/>
          <w:sz w:val="26"/>
          <w:szCs w:val="28"/>
          <w:lang w:bidi="fa-IR"/>
        </w:rPr>
        <w:t xml:space="preserve"> </w:t>
      </w:r>
      <w:r w:rsidRPr="009322A0">
        <w:rPr>
          <w:rFonts w:cs="Times New Roman" w:hint="cs"/>
          <w:sz w:val="26"/>
          <w:szCs w:val="28"/>
          <w:rtl/>
          <w:lang w:bidi="fa-IR"/>
        </w:rPr>
        <w:t>غیر مستقیم</w:t>
      </w:r>
      <w:r w:rsidRPr="009322A0">
        <w:rPr>
          <w:rStyle w:val="FootnoteReference"/>
          <w:rFonts w:cs="Times New Roman"/>
          <w:sz w:val="26"/>
          <w:rtl/>
          <w:lang w:bidi="fa-IR"/>
        </w:rPr>
        <w:footnoteReference w:id="41"/>
      </w:r>
      <w:r w:rsidRPr="009322A0">
        <w:rPr>
          <w:rFonts w:cs="Times New Roman" w:hint="cs"/>
          <w:sz w:val="26"/>
          <w:szCs w:val="28"/>
          <w:vertAlign w:val="superscript"/>
          <w:rtl/>
          <w:lang w:bidi="fa-IR"/>
        </w:rPr>
        <w:t xml:space="preserve"> </w:t>
      </w:r>
      <w:r w:rsidRPr="009322A0">
        <w:rPr>
          <w:rFonts w:cs="Times New Roman" w:hint="cs"/>
          <w:sz w:val="26"/>
          <w:szCs w:val="28"/>
          <w:rtl/>
          <w:lang w:bidi="fa-IR"/>
        </w:rPr>
        <w:t>گفته می شوند.</w:t>
      </w:r>
    </w:p>
    <w:p w:rsidR="00020774" w:rsidRPr="00D91F8A" w:rsidRDefault="00020774" w:rsidP="00020774">
      <w:pPr>
        <w:spacing w:line="360" w:lineRule="auto"/>
        <w:jc w:val="both"/>
        <w:rPr>
          <w:rFonts w:cs="Times New Roman"/>
          <w:sz w:val="26"/>
          <w:szCs w:val="28"/>
          <w:rtl/>
          <w:lang w:bidi="fa-IR"/>
        </w:rPr>
      </w:pPr>
    </w:p>
    <w:p w:rsidR="00020774" w:rsidRPr="00D91F8A" w:rsidRDefault="00020774" w:rsidP="00020774">
      <w:pPr>
        <w:pStyle w:val="Heading1"/>
        <w:rPr>
          <w:rtl/>
          <w:lang w:bidi="fa-IR"/>
        </w:rPr>
      </w:pPr>
      <w:bookmarkStart w:id="107" w:name="_Toc280044131"/>
      <w:bookmarkStart w:id="108" w:name="_Toc295467090"/>
      <w:r w:rsidRPr="00D91F8A">
        <w:rPr>
          <w:rtl/>
          <w:lang w:bidi="fa-IR"/>
        </w:rPr>
        <w:lastRenderedPageBreak/>
        <w:t xml:space="preserve">44-2- </w:t>
      </w:r>
      <w:r w:rsidRPr="00B36F40">
        <w:rPr>
          <w:rtl/>
        </w:rPr>
        <w:t>عرض</w:t>
      </w:r>
      <w:r w:rsidRPr="00D91F8A">
        <w:rPr>
          <w:rtl/>
          <w:lang w:bidi="fa-IR"/>
        </w:rPr>
        <w:t xml:space="preserve"> كانال</w:t>
      </w:r>
      <w:r w:rsidRPr="00D91F8A">
        <w:rPr>
          <w:rStyle w:val="FootnoteReference"/>
          <w:rFonts w:cs="Times New Roman"/>
          <w:sz w:val="26"/>
          <w:rtl/>
          <w:lang w:bidi="fa-IR"/>
        </w:rPr>
        <w:footnoteReference w:id="42"/>
      </w:r>
      <w:bookmarkEnd w:id="107"/>
      <w:bookmarkEnd w:id="108"/>
    </w:p>
    <w:p w:rsidR="00020774"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xml:space="preserve"> تعداد اعضای مستقل در یک سطح از کانال توزیع است ( تولید کننده، عمده فروش، خرده فروش و مصرف کننده نهایی). </w:t>
      </w:r>
    </w:p>
    <w:p w:rsidR="00020774" w:rsidRPr="00D91F8A" w:rsidRDefault="00020774" w:rsidP="00020774">
      <w:pPr>
        <w:spacing w:line="360" w:lineRule="auto"/>
        <w:jc w:val="both"/>
        <w:rPr>
          <w:rFonts w:cs="Times New Roman"/>
          <w:sz w:val="26"/>
          <w:szCs w:val="28"/>
          <w:lang w:bidi="fa-IR"/>
        </w:rPr>
      </w:pPr>
    </w:p>
    <w:p w:rsidR="00020774" w:rsidRPr="00D91F8A" w:rsidRDefault="00020774" w:rsidP="00020774">
      <w:pPr>
        <w:pStyle w:val="Heading1"/>
        <w:rPr>
          <w:rtl/>
          <w:lang w:bidi="fa-IR"/>
        </w:rPr>
      </w:pPr>
      <w:bookmarkStart w:id="109" w:name="_Toc280044132"/>
      <w:bookmarkStart w:id="110" w:name="_Toc295467091"/>
      <w:r w:rsidRPr="00D91F8A">
        <w:rPr>
          <w:rtl/>
          <w:lang w:bidi="fa-IR"/>
        </w:rPr>
        <w:t>45-2- طول کانال</w:t>
      </w:r>
      <w:r w:rsidRPr="00D91F8A">
        <w:rPr>
          <w:rStyle w:val="FootnoteReference"/>
          <w:rFonts w:cs="Times New Roman"/>
          <w:sz w:val="26"/>
          <w:rtl/>
          <w:lang w:bidi="fa-IR"/>
        </w:rPr>
        <w:footnoteReference w:id="43"/>
      </w:r>
      <w:bookmarkEnd w:id="109"/>
      <w:bookmarkEnd w:id="110"/>
    </w:p>
    <w:p w:rsidR="00020774" w:rsidRDefault="00020774" w:rsidP="00020774">
      <w:pPr>
        <w:spacing w:line="360" w:lineRule="auto"/>
        <w:jc w:val="both"/>
        <w:rPr>
          <w:rFonts w:cs="Times New Roman"/>
          <w:sz w:val="26"/>
          <w:szCs w:val="28"/>
          <w:lang w:bidi="fa-IR"/>
        </w:rPr>
      </w:pPr>
      <w:r w:rsidRPr="00D91F8A">
        <w:rPr>
          <w:rFonts w:cs="Times New Roman" w:hint="cs"/>
          <w:sz w:val="26"/>
          <w:szCs w:val="28"/>
          <w:rtl/>
          <w:lang w:bidi="fa-IR"/>
        </w:rPr>
        <w:t xml:space="preserve"> شامل تعداد سطوحي كه برای ایجاد یک کانال توزیع مورد استفاده قرار مي گيرند، می باشد. تعداد واسطه ها ی موجود در سطوح عمده  فروشی  و خرده فروشی کانال توزیع تعيين كننده گستردگی یک</w:t>
      </w:r>
      <w:r w:rsidRPr="009322A0">
        <w:rPr>
          <w:rFonts w:cs="Times New Roman" w:hint="cs"/>
          <w:sz w:val="26"/>
          <w:szCs w:val="28"/>
          <w:rtl/>
          <w:lang w:bidi="fa-IR"/>
        </w:rPr>
        <w:t xml:space="preserve"> سیستم توزیع  است. استراتژی توزیع وسیع</w:t>
      </w:r>
      <w:r w:rsidRPr="009322A0">
        <w:rPr>
          <w:rStyle w:val="FootnoteReference"/>
          <w:rFonts w:cs="Times New Roman"/>
          <w:sz w:val="26"/>
          <w:rtl/>
          <w:lang w:bidi="fa-IR"/>
        </w:rPr>
        <w:footnoteReference w:id="44"/>
      </w:r>
      <w:r w:rsidRPr="009322A0">
        <w:rPr>
          <w:rFonts w:cs="Times New Roman" w:hint="cs"/>
          <w:sz w:val="26"/>
          <w:szCs w:val="28"/>
          <w:rtl/>
          <w:lang w:bidi="fa-IR"/>
        </w:rPr>
        <w:t xml:space="preserve"> استراتژی است که فروش از طریق هر گونه مجاری احتمالی که به بازار هدف مورد نظر می رسد کالای </w:t>
      </w:r>
      <w:r w:rsidRPr="00D91F8A">
        <w:rPr>
          <w:rFonts w:cs="Times New Roman" w:hint="cs"/>
          <w:sz w:val="26"/>
          <w:szCs w:val="28"/>
          <w:rtl/>
          <w:lang w:bidi="fa-IR"/>
        </w:rPr>
        <w:t>خود را به انجام می پذیرد.</w:t>
      </w:r>
    </w:p>
    <w:p w:rsidR="00020774" w:rsidRPr="009322A0"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xml:space="preserve">در </w:t>
      </w:r>
      <w:r w:rsidRPr="009322A0">
        <w:rPr>
          <w:rFonts w:cs="Times New Roman" w:hint="cs"/>
          <w:sz w:val="26"/>
          <w:szCs w:val="28"/>
          <w:rtl/>
          <w:lang w:bidi="fa-IR"/>
        </w:rPr>
        <w:t>توزیع انتخابی</w:t>
      </w:r>
      <w:r w:rsidRPr="009322A0">
        <w:rPr>
          <w:rStyle w:val="FootnoteReference"/>
          <w:rFonts w:cs="Times New Roman"/>
          <w:sz w:val="26"/>
          <w:rtl/>
          <w:lang w:bidi="fa-IR"/>
        </w:rPr>
        <w:footnoteReference w:id="45"/>
      </w:r>
      <w:r w:rsidRPr="009322A0">
        <w:rPr>
          <w:rFonts w:cs="Times New Roman" w:hint="cs"/>
          <w:sz w:val="26"/>
          <w:szCs w:val="28"/>
          <w:rtl/>
          <w:lang w:bidi="fa-IR"/>
        </w:rPr>
        <w:t xml:space="preserve"> فروش از طریق  تعداد زيادي عمده فروشان و خرده فروشان اما نه همه  کالای خود انجام می پذیرد. در استراتژی توزیع انحصاری</w:t>
      </w:r>
      <w:r w:rsidRPr="009322A0">
        <w:rPr>
          <w:rStyle w:val="FootnoteReference"/>
          <w:rFonts w:cs="Times New Roman"/>
          <w:sz w:val="26"/>
          <w:rtl/>
          <w:lang w:bidi="fa-IR"/>
        </w:rPr>
        <w:footnoteReference w:id="46"/>
      </w:r>
      <w:r w:rsidRPr="009322A0">
        <w:rPr>
          <w:rFonts w:cs="Times New Roman" w:hint="cs"/>
          <w:sz w:val="26"/>
          <w:szCs w:val="28"/>
          <w:rtl/>
          <w:lang w:bidi="fa-IR"/>
        </w:rPr>
        <w:t xml:space="preserve"> تولید کنندگان فروش خود را به یک یا دو واسطه در هر بازار محدود می کنند.این سه نوع سیستم برای هماهنگی وظایف توزیع در کانال های بازار یابی غیر مستقیم استفاده می شوند.   کانال شرکتی</w:t>
      </w:r>
      <w:r w:rsidRPr="009322A0">
        <w:rPr>
          <w:rStyle w:val="FootnoteReference"/>
          <w:rFonts w:cs="Times New Roman"/>
          <w:sz w:val="26"/>
          <w:rtl/>
          <w:lang w:bidi="fa-IR"/>
        </w:rPr>
        <w:footnoteReference w:id="47"/>
      </w:r>
      <w:r w:rsidRPr="009322A0">
        <w:rPr>
          <w:rFonts w:cs="Times New Roman" w:hint="cs"/>
          <w:sz w:val="26"/>
          <w:szCs w:val="28"/>
          <w:rtl/>
          <w:lang w:bidi="fa-IR"/>
        </w:rPr>
        <w:t xml:space="preserve"> یک شرکت یا مالک همه عضوهاي  کانال است یا مالک شرکت هایی است که در سطح بعدی این کانال وجود دارند از طریق مالکیت کنترل عملیات در این کانال انجام می گیرد.</w:t>
      </w:r>
    </w:p>
    <w:p w:rsidR="00020774" w:rsidRDefault="00020774" w:rsidP="00020774">
      <w:pPr>
        <w:spacing w:line="360" w:lineRule="auto"/>
        <w:jc w:val="both"/>
        <w:rPr>
          <w:rFonts w:cs="Times New Roman"/>
          <w:sz w:val="26"/>
          <w:szCs w:val="28"/>
          <w:rtl/>
          <w:lang w:bidi="fa-IR"/>
        </w:rPr>
      </w:pPr>
      <w:r w:rsidRPr="009322A0">
        <w:rPr>
          <w:rFonts w:cs="Times New Roman" w:hint="cs"/>
          <w:sz w:val="26"/>
          <w:szCs w:val="28"/>
          <w:rtl/>
          <w:lang w:bidi="fa-IR"/>
        </w:rPr>
        <w:t>دوطبقه بندي برای هماهنگی وظایف اعضای مستقل در کانال های غیر مستقیم استفاده میشود.آرایش قراردادی</w:t>
      </w:r>
      <w:r w:rsidRPr="009322A0">
        <w:rPr>
          <w:rStyle w:val="FootnoteReference"/>
          <w:rFonts w:cs="Times New Roman"/>
          <w:sz w:val="26"/>
          <w:rtl/>
          <w:lang w:bidi="fa-IR"/>
        </w:rPr>
        <w:footnoteReference w:id="48"/>
      </w:r>
      <w:r w:rsidRPr="009322A0">
        <w:rPr>
          <w:rFonts w:cs="Times New Roman" w:hint="cs"/>
          <w:sz w:val="26"/>
          <w:szCs w:val="28"/>
          <w:rtl/>
          <w:lang w:bidi="fa-IR"/>
        </w:rPr>
        <w:t xml:space="preserve"> شرايط عملکرد خاصي را برای هر عضو مستقل کانال مشخص می کند. قرارداد های قانونی شرایط کنترل امور را در رابطه با جابجایی فیزیکی کالا، سیاست گذاری و کارایی سیستم، تعیین می کند. درآرایش اداری</w:t>
      </w:r>
      <w:r w:rsidRPr="009322A0">
        <w:rPr>
          <w:rStyle w:val="FootnoteReference"/>
          <w:rFonts w:cs="Times New Roman"/>
          <w:sz w:val="26"/>
          <w:rtl/>
          <w:lang w:bidi="fa-IR"/>
        </w:rPr>
        <w:footnoteReference w:id="49"/>
      </w:r>
      <w:r w:rsidRPr="009322A0">
        <w:rPr>
          <w:rFonts w:cs="Times New Roman" w:hint="cs"/>
          <w:sz w:val="26"/>
          <w:szCs w:val="28"/>
          <w:vertAlign w:val="superscript"/>
          <w:rtl/>
          <w:lang w:bidi="fa-IR"/>
        </w:rPr>
        <w:t xml:space="preserve"> </w:t>
      </w:r>
      <w:r w:rsidRPr="009322A0">
        <w:rPr>
          <w:rFonts w:cs="Times New Roman" w:hint="cs"/>
          <w:sz w:val="26"/>
          <w:szCs w:val="28"/>
          <w:rtl/>
          <w:lang w:bidi="fa-IR"/>
        </w:rPr>
        <w:t>عملیات</w:t>
      </w:r>
      <w:r w:rsidRPr="00D91F8A">
        <w:rPr>
          <w:rFonts w:cs="Times New Roman" w:hint="cs"/>
          <w:sz w:val="26"/>
          <w:szCs w:val="28"/>
          <w:rtl/>
          <w:lang w:bidi="fa-IR"/>
        </w:rPr>
        <w:t xml:space="preserve"> کانال را از طریق یک عضو اصلی کانال هماهنگ می شود. قدرت بازار شرکت حاکم تامین کننده تضمین همکاری داوطلبانه سایر اعضای کانال است.</w:t>
      </w:r>
    </w:p>
    <w:p w:rsidR="00020774" w:rsidRPr="00D91F8A" w:rsidRDefault="00020774" w:rsidP="00020774">
      <w:pPr>
        <w:spacing w:line="360" w:lineRule="auto"/>
        <w:jc w:val="both"/>
        <w:rPr>
          <w:rFonts w:cs="Times New Roman"/>
          <w:sz w:val="26"/>
          <w:szCs w:val="28"/>
          <w:rtl/>
          <w:lang w:bidi="fa-IR"/>
        </w:rPr>
      </w:pPr>
    </w:p>
    <w:p w:rsidR="00020774" w:rsidRPr="00D91F8A" w:rsidRDefault="00020774" w:rsidP="00020774">
      <w:pPr>
        <w:pStyle w:val="Heading1"/>
        <w:rPr>
          <w:rtl/>
          <w:lang w:bidi="fa-IR"/>
        </w:rPr>
      </w:pPr>
      <w:bookmarkStart w:id="111" w:name="_Toc280044133"/>
      <w:bookmarkStart w:id="112" w:name="_Toc295467092"/>
      <w:r w:rsidRPr="00D91F8A">
        <w:rPr>
          <w:rtl/>
          <w:lang w:bidi="fa-IR"/>
        </w:rPr>
        <w:lastRenderedPageBreak/>
        <w:t>46-2- ادغام عمودی</w:t>
      </w:r>
      <w:r w:rsidRPr="00D91F8A">
        <w:rPr>
          <w:rStyle w:val="FootnoteReference"/>
          <w:rFonts w:cs="Times New Roman"/>
          <w:sz w:val="26"/>
          <w:rtl/>
          <w:lang w:bidi="fa-IR"/>
        </w:rPr>
        <w:footnoteReference w:id="50"/>
      </w:r>
      <w:bookmarkEnd w:id="111"/>
      <w:bookmarkEnd w:id="112"/>
    </w:p>
    <w:p w:rsidR="00020774" w:rsidRDefault="00020774" w:rsidP="00020774">
      <w:pPr>
        <w:spacing w:line="360" w:lineRule="auto"/>
        <w:jc w:val="both"/>
        <w:rPr>
          <w:rFonts w:cs="Times New Roman"/>
          <w:sz w:val="26"/>
          <w:szCs w:val="28"/>
          <w:lang w:bidi="fa-IR"/>
        </w:rPr>
      </w:pPr>
      <w:r w:rsidRPr="00D91F8A">
        <w:rPr>
          <w:rFonts w:cs="Times New Roman" w:hint="cs"/>
          <w:sz w:val="26"/>
          <w:szCs w:val="28"/>
          <w:rtl/>
          <w:lang w:bidi="fa-IR"/>
        </w:rPr>
        <w:t xml:space="preserve"> کسب شرکت هایی که در سطوح مختلف  کانال عمل می کنندمی باشد. این استراتژی   باعث گسترش کانال های شرکتی است انسجام عمودی تاثیر فزاينده اي بر کنترل عملیاتی و ثبات کانال دارد. </w:t>
      </w:r>
      <w:r w:rsidRPr="00D91F8A">
        <w:rPr>
          <w:rFonts w:cs="Times New Roman" w:hint="cs"/>
          <w:b/>
          <w:bCs/>
          <w:sz w:val="26"/>
          <w:szCs w:val="28"/>
          <w:rtl/>
          <w:lang w:bidi="fa-IR"/>
        </w:rPr>
        <w:t>ادغام افقی</w:t>
      </w:r>
      <w:r w:rsidRPr="00D91F8A">
        <w:rPr>
          <w:rStyle w:val="FootnoteReference"/>
          <w:rFonts w:cs="Times New Roman"/>
          <w:sz w:val="26"/>
          <w:rtl/>
          <w:lang w:bidi="fa-IR"/>
        </w:rPr>
        <w:footnoteReference w:id="51"/>
      </w:r>
      <w:r w:rsidRPr="00D91F8A">
        <w:rPr>
          <w:rFonts w:cs="Times New Roman" w:hint="cs"/>
          <w:sz w:val="26"/>
          <w:szCs w:val="28"/>
          <w:rtl/>
          <w:lang w:bidi="fa-IR"/>
        </w:rPr>
        <w:t xml:space="preserve"> فرآیند کسب شرکت هایی است که در سطح يكساني  از کانال عمل می کنند و به شرکت اجازه می دهد قدرت رقابت، سهم بازار و قدرت خود را در  درون سیستم کانال، افزايش دهد.</w:t>
      </w:r>
    </w:p>
    <w:p w:rsidR="00020774" w:rsidRDefault="00020774" w:rsidP="00020774">
      <w:pPr>
        <w:spacing w:line="360" w:lineRule="auto"/>
        <w:jc w:val="both"/>
        <w:rPr>
          <w:rFonts w:cs="Times New Roman"/>
          <w:sz w:val="26"/>
          <w:szCs w:val="28"/>
          <w:lang w:bidi="fa-IR"/>
        </w:rPr>
      </w:pPr>
    </w:p>
    <w:p w:rsidR="00020774" w:rsidRDefault="00020774" w:rsidP="00020774">
      <w:pPr>
        <w:spacing w:line="360" w:lineRule="auto"/>
        <w:jc w:val="both"/>
        <w:rPr>
          <w:rFonts w:cs="Times New Roman"/>
          <w:sz w:val="26"/>
          <w:szCs w:val="28"/>
          <w:lang w:bidi="fa-IR"/>
        </w:rPr>
      </w:pPr>
    </w:p>
    <w:p w:rsidR="00020774" w:rsidRDefault="00020774" w:rsidP="00020774">
      <w:pPr>
        <w:spacing w:line="360" w:lineRule="auto"/>
        <w:jc w:val="both"/>
        <w:rPr>
          <w:rFonts w:cs="Times New Roman"/>
          <w:sz w:val="26"/>
          <w:szCs w:val="28"/>
          <w:lang w:bidi="fa-IR"/>
        </w:rPr>
      </w:pPr>
    </w:p>
    <w:p w:rsidR="00020774" w:rsidRDefault="00020774" w:rsidP="00020774">
      <w:pPr>
        <w:spacing w:line="360" w:lineRule="auto"/>
        <w:jc w:val="both"/>
        <w:rPr>
          <w:rFonts w:cs="Times New Roman"/>
          <w:sz w:val="26"/>
          <w:szCs w:val="28"/>
          <w:lang w:bidi="fa-IR"/>
        </w:rPr>
      </w:pPr>
    </w:p>
    <w:p w:rsidR="00020774" w:rsidRPr="00D91F8A" w:rsidRDefault="00020774" w:rsidP="00020774">
      <w:pPr>
        <w:pStyle w:val="Heading1"/>
        <w:rPr>
          <w:rtl/>
          <w:lang w:bidi="fa-IR"/>
        </w:rPr>
      </w:pPr>
      <w:bookmarkStart w:id="113" w:name="_Toc280044134"/>
      <w:bookmarkStart w:id="114" w:name="_Toc295467093"/>
      <w:r w:rsidRPr="00D91F8A">
        <w:rPr>
          <w:rtl/>
          <w:lang w:bidi="fa-IR"/>
        </w:rPr>
        <w:t>47-2- کانال های چند گانه</w:t>
      </w:r>
      <w:r w:rsidRPr="00D91F8A">
        <w:rPr>
          <w:rStyle w:val="FootnoteReference"/>
          <w:rFonts w:cs="Times New Roman"/>
          <w:sz w:val="26"/>
          <w:rtl/>
          <w:lang w:bidi="fa-IR"/>
        </w:rPr>
        <w:footnoteReference w:id="52"/>
      </w:r>
      <w:bookmarkEnd w:id="113"/>
      <w:bookmarkEnd w:id="114"/>
    </w:p>
    <w:p w:rsidR="00020774"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xml:space="preserve"> وقتی وجود دارد که یک شرکت توزیع مجزا و محدود ایجادمی کند و توسعه می دهد كه به آن توزیع دو گانه نیز  گفته می شود. این استراتژی به چند دلیل مورد توجه است. شرکت  ممکن است از کانال های چند گانه به عنوان وسیله ای برای افزایش پوشش بازار یا برای رسيدن به بخش های جدید بازار مورد استفاده قرار گيرد. کانال های جدید نیز برای توزیع محصولات ممکن است بوجود آید.</w:t>
      </w:r>
    </w:p>
    <w:p w:rsidR="00020774" w:rsidRDefault="00020774" w:rsidP="00020774">
      <w:pPr>
        <w:spacing w:line="360" w:lineRule="auto"/>
        <w:jc w:val="both"/>
        <w:rPr>
          <w:rFonts w:cs="Times New Roman"/>
          <w:sz w:val="26"/>
          <w:szCs w:val="28"/>
          <w:rtl/>
          <w:lang w:bidi="fa-IR"/>
        </w:rPr>
      </w:pPr>
    </w:p>
    <w:p w:rsidR="00020774" w:rsidRPr="00D91F8A" w:rsidRDefault="00020774" w:rsidP="00020774">
      <w:pPr>
        <w:pStyle w:val="Heading1"/>
        <w:rPr>
          <w:rtl/>
          <w:lang w:bidi="fa-IR"/>
        </w:rPr>
      </w:pPr>
      <w:bookmarkStart w:id="115" w:name="_Toc280044135"/>
      <w:bookmarkStart w:id="116" w:name="_Toc295467094"/>
      <w:r w:rsidRPr="00D91F8A">
        <w:rPr>
          <w:rtl/>
          <w:lang w:bidi="fa-IR"/>
        </w:rPr>
        <w:t>48-2- رفتار کانال</w:t>
      </w:r>
      <w:bookmarkEnd w:id="115"/>
      <w:bookmarkEnd w:id="116"/>
      <w:r w:rsidRPr="00D91F8A">
        <w:rPr>
          <w:rtl/>
          <w:lang w:bidi="fa-IR"/>
        </w:rPr>
        <w:t xml:space="preserve"> </w:t>
      </w:r>
    </w:p>
    <w:p w:rsidR="00020774" w:rsidRPr="00D91F8A" w:rsidRDefault="00020774" w:rsidP="00020774">
      <w:pPr>
        <w:spacing w:line="360" w:lineRule="auto"/>
        <w:jc w:val="both"/>
        <w:rPr>
          <w:rFonts w:cs="Times New Roman"/>
          <w:sz w:val="26"/>
          <w:szCs w:val="28"/>
          <w:rtl/>
          <w:lang w:bidi="fa-IR"/>
        </w:rPr>
      </w:pPr>
      <w:r w:rsidRPr="00D91F8A">
        <w:rPr>
          <w:rFonts w:cs="Times New Roman" w:hint="cs"/>
          <w:b/>
          <w:bCs/>
          <w:sz w:val="26"/>
          <w:szCs w:val="28"/>
          <w:rtl/>
          <w:lang w:bidi="fa-IR"/>
        </w:rPr>
        <w:t>کنترل کانال</w:t>
      </w:r>
      <w:r w:rsidRPr="00D91F8A">
        <w:rPr>
          <w:rStyle w:val="FootnoteReference"/>
          <w:rFonts w:cs="Times New Roman"/>
          <w:sz w:val="26"/>
          <w:rtl/>
          <w:lang w:bidi="fa-IR"/>
        </w:rPr>
        <w:footnoteReference w:id="53"/>
      </w:r>
      <w:r w:rsidRPr="00D91F8A">
        <w:rPr>
          <w:rFonts w:cs="Times New Roman" w:hint="cs"/>
          <w:sz w:val="26"/>
          <w:szCs w:val="28"/>
          <w:rtl/>
          <w:lang w:bidi="fa-IR"/>
        </w:rPr>
        <w:t xml:space="preserve"> توانایی کانال  برای تحت  تاثیر قراردادن فعالیت های ديگر اعضای کانال مي باشد. این کنترل را می توان با ساختار تصمیم گیری کانال یا از طریق قدرت نسبی بازار بوجود آورد.</w:t>
      </w:r>
    </w:p>
    <w:p w:rsidR="00020774" w:rsidRDefault="00020774" w:rsidP="00020774">
      <w:pPr>
        <w:spacing w:line="360" w:lineRule="auto"/>
        <w:jc w:val="both"/>
        <w:rPr>
          <w:rFonts w:cs="Times New Roman"/>
          <w:sz w:val="26"/>
          <w:szCs w:val="28"/>
          <w:rtl/>
          <w:lang w:bidi="fa-IR"/>
        </w:rPr>
      </w:pPr>
      <w:r w:rsidRPr="00D91F8A">
        <w:rPr>
          <w:rFonts w:cs="Times New Roman" w:hint="cs"/>
          <w:b/>
          <w:bCs/>
          <w:sz w:val="26"/>
          <w:szCs w:val="28"/>
          <w:rtl/>
          <w:lang w:bidi="fa-IR"/>
        </w:rPr>
        <w:t>تضاد کانال</w:t>
      </w:r>
      <w:r w:rsidRPr="00D91F8A">
        <w:rPr>
          <w:rStyle w:val="FootnoteReference"/>
          <w:rFonts w:cs="Times New Roman"/>
          <w:sz w:val="26"/>
          <w:rtl/>
          <w:lang w:bidi="fa-IR"/>
        </w:rPr>
        <w:footnoteReference w:id="54"/>
      </w:r>
      <w:r w:rsidRPr="00D91F8A">
        <w:rPr>
          <w:rFonts w:cs="Times New Roman" w:hint="cs"/>
          <w:sz w:val="26"/>
          <w:szCs w:val="28"/>
          <w:rtl/>
          <w:lang w:bidi="fa-IR"/>
        </w:rPr>
        <w:t xml:space="preserve"> این تضاد زماني وجود دارد که اختلافاتی بین عضوها برسرفعالیت و سیاست های کانال به وجود می آید. تضادهای افقی اختلافی است که  بین شرکت هايي در سطح مشابه  کانال </w:t>
      </w:r>
      <w:r w:rsidRPr="00D91F8A">
        <w:rPr>
          <w:rFonts w:cs="Times New Roman" w:hint="cs"/>
          <w:sz w:val="26"/>
          <w:szCs w:val="28"/>
          <w:rtl/>
          <w:lang w:bidi="fa-IR"/>
        </w:rPr>
        <w:lastRenderedPageBreak/>
        <w:t>رخ می دهد. تضاد عمودی اختلافی است بين شرکت هایی كه در سطوح مختلف یک سیستم  کانال توزیع قرار دارند رخ می دهد.</w:t>
      </w:r>
    </w:p>
    <w:p w:rsidR="00020774" w:rsidRPr="00D91F8A" w:rsidRDefault="00020774" w:rsidP="00020774">
      <w:pPr>
        <w:spacing w:line="360" w:lineRule="auto"/>
        <w:jc w:val="both"/>
        <w:rPr>
          <w:rFonts w:cs="Times New Roman"/>
          <w:sz w:val="26"/>
          <w:szCs w:val="28"/>
          <w:rtl/>
          <w:lang w:bidi="fa-IR"/>
        </w:rPr>
      </w:pPr>
    </w:p>
    <w:p w:rsidR="00020774" w:rsidRPr="00D91F8A" w:rsidRDefault="00020774" w:rsidP="00020774">
      <w:pPr>
        <w:pStyle w:val="Heading1"/>
        <w:rPr>
          <w:rtl/>
          <w:lang w:bidi="fa-IR"/>
        </w:rPr>
      </w:pPr>
      <w:bookmarkStart w:id="117" w:name="_Toc280044136"/>
      <w:bookmarkStart w:id="118" w:name="_Toc295467095"/>
      <w:r w:rsidRPr="00D91F8A">
        <w:rPr>
          <w:rtl/>
          <w:lang w:bidi="fa-IR"/>
        </w:rPr>
        <w:t>49-2- استرات‍‍‍‍ژي هاي رانشی  در مقابل استرات‍‍‍‍ژي هاي کششی</w:t>
      </w:r>
      <w:bookmarkEnd w:id="117"/>
      <w:bookmarkEnd w:id="118"/>
    </w:p>
    <w:p w:rsidR="00020774" w:rsidRDefault="00020774" w:rsidP="00020774">
      <w:pPr>
        <w:spacing w:line="360" w:lineRule="auto"/>
        <w:jc w:val="both"/>
        <w:rPr>
          <w:rFonts w:cs="Times New Roman"/>
          <w:sz w:val="26"/>
          <w:szCs w:val="28"/>
          <w:lang w:bidi="fa-IR"/>
        </w:rPr>
      </w:pPr>
      <w:r w:rsidRPr="00D91F8A">
        <w:rPr>
          <w:rFonts w:cs="Times New Roman" w:hint="cs"/>
          <w:sz w:val="26"/>
          <w:szCs w:val="28"/>
          <w:rtl/>
          <w:lang w:bidi="fa-IR"/>
        </w:rPr>
        <w:t>تولید کنندگان می توانند از دو استرات‍‍ژي برای رسیدن محصولات به دست مصرف کننده استفاده کنند</w:t>
      </w:r>
      <w:r w:rsidRPr="009322A0">
        <w:rPr>
          <w:rFonts w:cs="Times New Roman" w:hint="cs"/>
          <w:sz w:val="26"/>
          <w:szCs w:val="28"/>
          <w:rtl/>
          <w:lang w:bidi="fa-IR"/>
        </w:rPr>
        <w:t>. رانش</w:t>
      </w:r>
      <w:r w:rsidRPr="009322A0">
        <w:rPr>
          <w:rStyle w:val="FootnoteReference"/>
          <w:rFonts w:cs="Times New Roman"/>
          <w:sz w:val="26"/>
          <w:rtl/>
          <w:lang w:bidi="fa-IR"/>
        </w:rPr>
        <w:footnoteReference w:id="55"/>
      </w:r>
      <w:r w:rsidRPr="009322A0">
        <w:rPr>
          <w:rFonts w:cs="Times New Roman" w:hint="cs"/>
          <w:sz w:val="26"/>
          <w:szCs w:val="28"/>
          <w:vertAlign w:val="superscript"/>
          <w:rtl/>
          <w:lang w:bidi="fa-IR"/>
        </w:rPr>
        <w:t xml:space="preserve"> </w:t>
      </w:r>
      <w:r w:rsidRPr="009322A0">
        <w:rPr>
          <w:rFonts w:cs="Times New Roman" w:hint="cs"/>
          <w:sz w:val="26"/>
          <w:szCs w:val="28"/>
          <w:rtl/>
          <w:lang w:bidi="fa-IR"/>
        </w:rPr>
        <w:t>یک محصول به داخل کانال ازتلاش های تبلیغاتی برای تضمین همکاری میان واسطه ها استفاده مي شود. تبلیغات پیشبرد فروش، فروش شخصی و تبلیغات  به دنبال تشویق واسطه ها جهت همکاری در بازاریابی محصول است. استراتژي کششی</w:t>
      </w:r>
      <w:r w:rsidRPr="009322A0">
        <w:rPr>
          <w:rStyle w:val="FootnoteReference"/>
          <w:rFonts w:cs="Times New Roman"/>
          <w:sz w:val="26"/>
          <w:rtl/>
          <w:lang w:bidi="fa-IR"/>
        </w:rPr>
        <w:footnoteReference w:id="56"/>
      </w:r>
      <w:r w:rsidRPr="009322A0">
        <w:rPr>
          <w:rFonts w:cs="Times New Roman" w:hint="cs"/>
          <w:sz w:val="26"/>
          <w:szCs w:val="28"/>
          <w:vertAlign w:val="superscript"/>
          <w:lang w:bidi="fa-IR"/>
        </w:rPr>
        <w:t xml:space="preserve"> </w:t>
      </w:r>
      <w:r w:rsidRPr="009322A0">
        <w:rPr>
          <w:rFonts w:cs="Times New Roman" w:hint="cs"/>
          <w:sz w:val="26"/>
          <w:szCs w:val="28"/>
          <w:rtl/>
          <w:lang w:bidi="fa-IR"/>
        </w:rPr>
        <w:t>تقاضا برای محصول را به وسیله تضمین حمایت در کانال ایجاد می کند. تلاش های تبلیغاتی به</w:t>
      </w:r>
      <w:r w:rsidRPr="00D91F8A">
        <w:rPr>
          <w:rFonts w:cs="Times New Roman" w:hint="cs"/>
          <w:sz w:val="26"/>
          <w:szCs w:val="28"/>
          <w:rtl/>
          <w:lang w:bidi="fa-IR"/>
        </w:rPr>
        <w:t xml:space="preserve"> سمت مصرف کننده نهایی انجام می گیرد. مناسب ترین استراتژی خط ومشی کشش برای محصولات جدید که در صدد دستیابی به کانال موجود می باشند، است.</w:t>
      </w:r>
    </w:p>
    <w:p w:rsidR="00020774" w:rsidRPr="00D91F8A" w:rsidRDefault="00020774" w:rsidP="00020774">
      <w:pPr>
        <w:pStyle w:val="Heading1"/>
        <w:rPr>
          <w:rtl/>
          <w:lang w:bidi="fa-IR"/>
        </w:rPr>
      </w:pPr>
      <w:bookmarkStart w:id="119" w:name="_Toc280044137"/>
      <w:bookmarkStart w:id="120" w:name="_Toc295467096"/>
      <w:r w:rsidRPr="00D91F8A">
        <w:rPr>
          <w:rtl/>
          <w:lang w:bidi="fa-IR"/>
        </w:rPr>
        <w:t>50-2- سیستم های توزیع فیزیکی</w:t>
      </w:r>
      <w:bookmarkEnd w:id="119"/>
      <w:bookmarkEnd w:id="120"/>
    </w:p>
    <w:p w:rsidR="00020774"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اساسی ترین وظایف  سیستم توزیع فیزیکی عبارت از حمل و نقل، جریان فیزیکی مواد اولیه، سفارش کالا و مدیریت انبار است. اهداف سیستم های توزیع فیزیکی به دو موضوع  اشاره دارد: هزینه ها و خدمات  ارائه شده به مشتری. کنترل و کاهش هزینه را از طریق  اقدامات موثرتر حمل و نقل و مدیریت بهتر موجودی می توان ایجاد کرد. ارایه خدمات به مشتری و رضایت او بستگی به آمادگی  موثر سفارشات و تحویل مطمئن کالا  دارد.</w:t>
      </w:r>
    </w:p>
    <w:p w:rsidR="00020774" w:rsidRPr="00D91F8A" w:rsidRDefault="00020774" w:rsidP="00020774">
      <w:pPr>
        <w:spacing w:line="360" w:lineRule="auto"/>
        <w:jc w:val="both"/>
        <w:rPr>
          <w:rFonts w:cs="Times New Roman"/>
          <w:sz w:val="26"/>
          <w:szCs w:val="28"/>
          <w:rtl/>
          <w:lang w:bidi="fa-IR"/>
        </w:rPr>
      </w:pPr>
    </w:p>
    <w:p w:rsidR="00020774" w:rsidRPr="00D91F8A" w:rsidRDefault="00020774" w:rsidP="00020774">
      <w:pPr>
        <w:pStyle w:val="Heading1"/>
        <w:rPr>
          <w:rtl/>
        </w:rPr>
      </w:pPr>
      <w:bookmarkStart w:id="121" w:name="_Toc280044138"/>
      <w:bookmarkStart w:id="122" w:name="_Toc295467097"/>
      <w:r w:rsidRPr="00D91F8A">
        <w:rPr>
          <w:rtl/>
        </w:rPr>
        <w:t xml:space="preserve">51-2- </w:t>
      </w:r>
      <w:r w:rsidRPr="00B36F40">
        <w:rPr>
          <w:rtl/>
        </w:rPr>
        <w:t>مفهوم</w:t>
      </w:r>
      <w:r w:rsidRPr="00D91F8A">
        <w:rPr>
          <w:rtl/>
        </w:rPr>
        <w:t xml:space="preserve"> هزینه کل</w:t>
      </w:r>
      <w:r w:rsidRPr="00D91F8A">
        <w:rPr>
          <w:rStyle w:val="FootnoteReference"/>
          <w:rFonts w:cs="Times New Roman"/>
          <w:sz w:val="26"/>
          <w:rtl/>
        </w:rPr>
        <w:footnoteReference w:id="57"/>
      </w:r>
      <w:bookmarkEnd w:id="121"/>
      <w:bookmarkEnd w:id="122"/>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xml:space="preserve">به حداقل رساندن هزینه ها و برآوردن تقاضای مشتری می تواند به اهدافی ناسازگار و متضاد منجر شود. هدف افزایش کارایی سیستم ارایه خدمات به مشتری با پایین ترین  سطح هزینه کل می باشد. این هزینه ها شامل فروش از بین رفته ناشی از عدم رضایت مشتری می باشد، مفهوم هزینه کل به این نکته اشاره می کند که از بین بردن برخی فرصت های فروش نهایی می تواند منجر به </w:t>
      </w:r>
      <w:r w:rsidRPr="00D91F8A">
        <w:rPr>
          <w:rFonts w:cs="Times New Roman" w:hint="cs"/>
          <w:sz w:val="26"/>
          <w:szCs w:val="28"/>
          <w:rtl/>
          <w:lang w:bidi="fa-IR"/>
        </w:rPr>
        <w:lastRenderedPageBreak/>
        <w:t>کاهش هزینه های کل سیستم گردد. سیستم ایده آل توزیع فیزیکی باید دارای تعادل باشد که فروش بالا، رضایت مشتری و پایین ترین هزینه های احتمالی توزیع را ایجاد کند.</w:t>
      </w:r>
    </w:p>
    <w:p w:rsidR="00020774"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تهیه یک انبارموجودی متمرکز برای کل بازار سبب کنترل بهتر موجودی کالا می شود وبه موجودی کل کمتری نیازمند است و هزینه های تحویل  کالا را کاهش می دهد. با این حال استراتژی ممکن است هزینه های حمل و نقل را افزایش داده و در تحویل کالا به مشتری تاخیراتی بوجود آورد. استفاده از مکان های زیاد و پراکنده موجودی کالا سبب ایجاد مشکلاتی می شود.</w:t>
      </w:r>
    </w:p>
    <w:p w:rsidR="00020774" w:rsidRPr="00D91F8A" w:rsidRDefault="00020774" w:rsidP="00020774">
      <w:pPr>
        <w:spacing w:line="360" w:lineRule="auto"/>
        <w:jc w:val="both"/>
        <w:rPr>
          <w:rFonts w:cs="Times New Roman"/>
          <w:sz w:val="26"/>
          <w:szCs w:val="28"/>
          <w:rtl/>
          <w:lang w:bidi="fa-IR"/>
        </w:rPr>
      </w:pPr>
    </w:p>
    <w:p w:rsidR="00020774" w:rsidRPr="00D91F8A" w:rsidRDefault="00020774" w:rsidP="00020774">
      <w:pPr>
        <w:pStyle w:val="Heading1"/>
        <w:rPr>
          <w:rtl/>
          <w:lang w:bidi="fa-IR"/>
        </w:rPr>
      </w:pPr>
      <w:bookmarkStart w:id="123" w:name="_Toc280044139"/>
      <w:bookmarkStart w:id="124" w:name="_Toc295467098"/>
      <w:r w:rsidRPr="00D91F8A">
        <w:rPr>
          <w:rtl/>
          <w:lang w:bidi="fa-IR"/>
        </w:rPr>
        <w:t>52-2- مفهوم مرکز توزیع</w:t>
      </w:r>
      <w:r w:rsidRPr="00D91F8A">
        <w:rPr>
          <w:rStyle w:val="FootnoteReference"/>
          <w:rFonts w:cs="Times New Roman"/>
          <w:sz w:val="26"/>
          <w:rtl/>
          <w:lang w:bidi="fa-IR"/>
        </w:rPr>
        <w:footnoteReference w:id="58"/>
      </w:r>
      <w:bookmarkEnd w:id="123"/>
      <w:bookmarkEnd w:id="124"/>
    </w:p>
    <w:p w:rsidR="00020774" w:rsidRDefault="00020774" w:rsidP="00020774">
      <w:pPr>
        <w:spacing w:line="360" w:lineRule="auto"/>
        <w:jc w:val="both"/>
        <w:rPr>
          <w:rFonts w:cs="Times New Roman"/>
          <w:sz w:val="26"/>
          <w:szCs w:val="28"/>
          <w:lang w:bidi="fa-IR"/>
        </w:rPr>
      </w:pPr>
      <w:r w:rsidRPr="00D91F8A">
        <w:rPr>
          <w:rFonts w:cs="Times New Roman" w:hint="cs"/>
          <w:sz w:val="26"/>
          <w:szCs w:val="28"/>
          <w:rtl/>
          <w:lang w:bidi="fa-IR"/>
        </w:rPr>
        <w:t>مراکز توزیع، حاصل نوعی انبار است كه در رابطه با بازارهای خاص برنامه ریزی  شده اند. این مراکز مکان های اصلی را  که کلیه عملیات در آن ها صورت می گیرد فراهم می سازند. هر مرکز یک سیستم منسجم می باشد که سفارشات را گرفته، آن ها را پردازش کرده و تحویل مشتری می دهد.</w:t>
      </w:r>
    </w:p>
    <w:p w:rsidR="00020774" w:rsidRPr="00D91F8A" w:rsidRDefault="00020774" w:rsidP="00020774">
      <w:pPr>
        <w:pStyle w:val="Heading1"/>
        <w:rPr>
          <w:rtl/>
          <w:lang w:bidi="fa-IR"/>
        </w:rPr>
      </w:pPr>
      <w:bookmarkStart w:id="125" w:name="_Toc280044140"/>
      <w:bookmarkStart w:id="126" w:name="_Toc295467099"/>
      <w:r w:rsidRPr="00D91F8A">
        <w:rPr>
          <w:rtl/>
          <w:lang w:bidi="fa-IR"/>
        </w:rPr>
        <w:t>53-2- حمل و نقل</w:t>
      </w:r>
      <w:bookmarkEnd w:id="125"/>
      <w:bookmarkEnd w:id="126"/>
    </w:p>
    <w:p w:rsidR="00020774" w:rsidRPr="00D91F8A" w:rsidRDefault="00020774" w:rsidP="00020774">
      <w:pPr>
        <w:spacing w:line="360" w:lineRule="auto"/>
        <w:jc w:val="both"/>
        <w:rPr>
          <w:rFonts w:cs="Times New Roman"/>
          <w:sz w:val="26"/>
          <w:szCs w:val="28"/>
          <w:rtl/>
          <w:lang w:bidi="fa-IR"/>
        </w:rPr>
      </w:pPr>
      <w:r w:rsidRPr="009322A0">
        <w:rPr>
          <w:rFonts w:cs="Times New Roman" w:hint="cs"/>
          <w:sz w:val="26"/>
          <w:szCs w:val="28"/>
          <w:rtl/>
          <w:lang w:bidi="fa-IR"/>
        </w:rPr>
        <w:t>بارچین</w:t>
      </w:r>
      <w:r w:rsidRPr="009322A0">
        <w:rPr>
          <w:rStyle w:val="FootnoteReference"/>
          <w:rFonts w:cs="Times New Roman"/>
          <w:sz w:val="26"/>
          <w:rtl/>
          <w:lang w:bidi="fa-IR"/>
        </w:rPr>
        <w:footnoteReference w:id="59"/>
      </w:r>
      <w:r w:rsidRPr="009322A0">
        <w:rPr>
          <w:rFonts w:cs="Times New Roman" w:hint="cs"/>
          <w:sz w:val="26"/>
          <w:szCs w:val="28"/>
          <w:rtl/>
          <w:lang w:bidi="fa-IR"/>
        </w:rPr>
        <w:t xml:space="preserve"> و کانتینر</w:t>
      </w:r>
      <w:r w:rsidRPr="009322A0">
        <w:rPr>
          <w:rStyle w:val="FootnoteReference"/>
          <w:rFonts w:cs="Times New Roman"/>
          <w:sz w:val="26"/>
          <w:rtl/>
          <w:lang w:bidi="fa-IR"/>
        </w:rPr>
        <w:footnoteReference w:id="60"/>
      </w:r>
      <w:r w:rsidRPr="009322A0">
        <w:rPr>
          <w:rFonts w:cs="Times New Roman" w:hint="cs"/>
          <w:sz w:val="26"/>
          <w:szCs w:val="28"/>
          <w:rtl/>
          <w:lang w:bidi="fa-IR"/>
        </w:rPr>
        <w:t xml:space="preserve"> وسایلی است که  برای  عملیات نقل و انتقال کالا که با هدف کاهش ناکارآمدی نقل و انتقالات، انبارداری</w:t>
      </w:r>
      <w:r w:rsidRPr="00D91F8A">
        <w:rPr>
          <w:rFonts w:cs="Times New Roman" w:hint="cs"/>
          <w:sz w:val="26"/>
          <w:szCs w:val="28"/>
          <w:rtl/>
          <w:lang w:bidi="fa-IR"/>
        </w:rPr>
        <w:t xml:space="preserve"> و حمل ونقل  انجام می گیرد. </w:t>
      </w:r>
    </w:p>
    <w:p w:rsidR="00020774" w:rsidRPr="00D91F8A" w:rsidRDefault="00020774" w:rsidP="00020774">
      <w:pPr>
        <w:spacing w:line="360" w:lineRule="auto"/>
        <w:jc w:val="both"/>
        <w:rPr>
          <w:rFonts w:cs="Times New Roman"/>
          <w:sz w:val="26"/>
          <w:szCs w:val="28"/>
          <w:rtl/>
          <w:lang w:bidi="fa-IR"/>
        </w:rPr>
      </w:pPr>
      <w:r w:rsidRPr="00D91F8A">
        <w:rPr>
          <w:rFonts w:cs="Times New Roman" w:hint="cs"/>
          <w:b/>
          <w:bCs/>
          <w:sz w:val="26"/>
          <w:szCs w:val="28"/>
          <w:rtl/>
          <w:lang w:bidi="fa-IR"/>
        </w:rPr>
        <w:t xml:space="preserve">بارچین، </w:t>
      </w:r>
      <w:r w:rsidRPr="00D91F8A">
        <w:rPr>
          <w:rFonts w:cs="Times New Roman" w:hint="cs"/>
          <w:sz w:val="26"/>
          <w:szCs w:val="28"/>
          <w:rtl/>
          <w:lang w:bidi="fa-IR"/>
        </w:rPr>
        <w:t>حمل کالا با</w:t>
      </w:r>
      <w:r w:rsidRPr="00D91F8A">
        <w:rPr>
          <w:rFonts w:cs="Times New Roman" w:hint="cs"/>
          <w:b/>
          <w:bCs/>
          <w:sz w:val="26"/>
          <w:szCs w:val="28"/>
          <w:rtl/>
          <w:lang w:bidi="fa-IR"/>
        </w:rPr>
        <w:t xml:space="preserve"> </w:t>
      </w:r>
      <w:r w:rsidRPr="00D91F8A">
        <w:rPr>
          <w:rFonts w:cs="Times New Roman" w:hint="cs"/>
          <w:sz w:val="26"/>
          <w:szCs w:val="28"/>
          <w:rtl/>
          <w:lang w:bidi="fa-IR"/>
        </w:rPr>
        <w:t xml:space="preserve">تخته های چوبی کوچکی به عنوان پایه  برای حمل آسان کالا انجام می شود. این پایه ها (تخته ها) انبار شده و به عنوان یک دستگاه  حمل می شود تا  اینکه زمان بارگیری کردن بارها فرا برسد. این امر سبب کاهش هزینه انتقال می شود و کارایی کار افزایش پیدا کند واستفاده از فضا بیشتر شود. </w:t>
      </w:r>
    </w:p>
    <w:p w:rsidR="00020774" w:rsidRDefault="00020774" w:rsidP="00020774">
      <w:pPr>
        <w:spacing w:line="360" w:lineRule="auto"/>
        <w:jc w:val="both"/>
        <w:rPr>
          <w:rFonts w:cs="Times New Roman"/>
          <w:sz w:val="26"/>
          <w:szCs w:val="28"/>
          <w:rtl/>
          <w:lang w:bidi="fa-IR"/>
        </w:rPr>
      </w:pPr>
      <w:r w:rsidRPr="00D91F8A">
        <w:rPr>
          <w:rFonts w:cs="Times New Roman" w:hint="cs"/>
          <w:b/>
          <w:bCs/>
          <w:sz w:val="26"/>
          <w:szCs w:val="28"/>
          <w:rtl/>
          <w:lang w:bidi="fa-IR"/>
        </w:rPr>
        <w:t xml:space="preserve">کانتینر، </w:t>
      </w:r>
      <w:r w:rsidRPr="00D91F8A">
        <w:rPr>
          <w:rFonts w:cs="Times New Roman" w:hint="cs"/>
          <w:sz w:val="26"/>
          <w:szCs w:val="28"/>
          <w:rtl/>
          <w:lang w:bidi="fa-IR"/>
        </w:rPr>
        <w:t>کالا در اتاق های بزرگ چوبی و آهنی حمل ونقل</w:t>
      </w:r>
      <w:r w:rsidRPr="00D91F8A">
        <w:rPr>
          <w:rFonts w:cs="Times New Roman" w:hint="cs"/>
          <w:sz w:val="26"/>
          <w:szCs w:val="28"/>
          <w:lang w:bidi="fa-IR"/>
        </w:rPr>
        <w:t xml:space="preserve"> </w:t>
      </w:r>
      <w:r w:rsidRPr="00D91F8A">
        <w:rPr>
          <w:rFonts w:cs="Times New Roman" w:hint="cs"/>
          <w:sz w:val="26"/>
          <w:szCs w:val="28"/>
          <w:rtl/>
          <w:lang w:bidi="fa-IR"/>
        </w:rPr>
        <w:t>می گردد. این بار از مبدا تا مقصد نهایی سیستم به صورت بسته باقی خواهند ماند. هدف ازاین کار کاهش صدمات و دزدی و در عین حال افزایش کارایی  حمل و نقل می باشد.</w:t>
      </w:r>
    </w:p>
    <w:p w:rsidR="00020774" w:rsidRDefault="00020774" w:rsidP="00020774">
      <w:pPr>
        <w:spacing w:line="360" w:lineRule="auto"/>
        <w:jc w:val="both"/>
        <w:rPr>
          <w:rFonts w:cs="Times New Roman"/>
          <w:sz w:val="26"/>
          <w:szCs w:val="28"/>
          <w:rtl/>
          <w:lang w:bidi="fa-IR"/>
        </w:rPr>
      </w:pPr>
    </w:p>
    <w:p w:rsidR="00020774" w:rsidRPr="00D91F8A" w:rsidRDefault="00020774" w:rsidP="00020774">
      <w:pPr>
        <w:pStyle w:val="Heading1"/>
        <w:rPr>
          <w:lang w:bidi="fa-IR"/>
        </w:rPr>
      </w:pPr>
      <w:bookmarkStart w:id="127" w:name="_Toc280044141"/>
      <w:bookmarkStart w:id="128" w:name="_Toc295467100"/>
      <w:r w:rsidRPr="00D91F8A">
        <w:rPr>
          <w:rtl/>
          <w:lang w:bidi="fa-IR"/>
        </w:rPr>
        <w:lastRenderedPageBreak/>
        <w:t>54-2- ارسال کالا</w:t>
      </w:r>
      <w:r w:rsidRPr="00D91F8A">
        <w:rPr>
          <w:rStyle w:val="FootnoteReference"/>
          <w:rFonts w:cs="Times New Roman"/>
          <w:sz w:val="26"/>
          <w:rtl/>
          <w:lang w:bidi="fa-IR"/>
        </w:rPr>
        <w:footnoteReference w:id="61"/>
      </w:r>
      <w:bookmarkEnd w:id="127"/>
      <w:bookmarkEnd w:id="128"/>
    </w:p>
    <w:p w:rsidR="00020774"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xml:space="preserve">خدماتی است که چند محموله کوچک را از شرکت های مختلف در کامیون یا ماشین با هم قرار می دهد. حمل کننده بار مقدار کمتری از بار ماشین را در مکان حمل کالا برداشته و آن ها را تحویل می دهد. سود حمل کننده کالا معمولا شامل تفاوت بین نرخ پایینتر حمل  </w:t>
      </w:r>
      <w:r w:rsidRPr="00D91F8A">
        <w:rPr>
          <w:rFonts w:cs="Times New Roman"/>
          <w:sz w:val="26"/>
          <w:szCs w:val="28"/>
          <w:lang w:bidi="fa-IR"/>
        </w:rPr>
        <w:t>C.L</w:t>
      </w:r>
      <w:r w:rsidRPr="00D91F8A">
        <w:rPr>
          <w:rFonts w:cs="Times New Roman" w:hint="cs"/>
          <w:sz w:val="26"/>
          <w:szCs w:val="28"/>
          <w:rtl/>
          <w:lang w:bidi="fa-IR"/>
        </w:rPr>
        <w:t xml:space="preserve"> و نرخ  </w:t>
      </w:r>
      <w:r w:rsidRPr="00D91F8A">
        <w:rPr>
          <w:rFonts w:cs="Times New Roman"/>
          <w:sz w:val="26"/>
          <w:szCs w:val="28"/>
          <w:lang w:bidi="fa-IR"/>
        </w:rPr>
        <w:t>L.C.L</w:t>
      </w:r>
      <w:r w:rsidRPr="00D91F8A">
        <w:rPr>
          <w:rFonts w:cs="Times New Roman" w:hint="cs"/>
          <w:sz w:val="26"/>
          <w:szCs w:val="28"/>
          <w:rtl/>
          <w:lang w:bidi="fa-IR"/>
        </w:rPr>
        <w:t xml:space="preserve"> است که برای مشتریانش می افتد.</w:t>
      </w:r>
    </w:p>
    <w:p w:rsidR="00020774" w:rsidRPr="00D91F8A" w:rsidRDefault="00020774" w:rsidP="00020774">
      <w:pPr>
        <w:spacing w:line="360" w:lineRule="auto"/>
        <w:jc w:val="both"/>
        <w:rPr>
          <w:rFonts w:cs="Times New Roman"/>
          <w:sz w:val="26"/>
          <w:szCs w:val="28"/>
          <w:rtl/>
          <w:lang w:bidi="fa-IR"/>
        </w:rPr>
      </w:pPr>
    </w:p>
    <w:p w:rsidR="00020774" w:rsidRPr="00D91F8A" w:rsidRDefault="00020774" w:rsidP="00020774">
      <w:pPr>
        <w:pStyle w:val="Heading1"/>
        <w:tabs>
          <w:tab w:val="right" w:pos="140"/>
        </w:tabs>
        <w:rPr>
          <w:lang w:bidi="fa-IR"/>
        </w:rPr>
      </w:pPr>
      <w:r w:rsidRPr="00D91F8A">
        <w:rPr>
          <w:lang w:bidi="fa-IR"/>
        </w:rPr>
        <w:t xml:space="preserve"> </w:t>
      </w:r>
      <w:bookmarkStart w:id="129" w:name="_Toc280044142"/>
      <w:bookmarkStart w:id="130" w:name="_Toc295467101"/>
      <w:r w:rsidRPr="00D91F8A">
        <w:rPr>
          <w:rtl/>
          <w:lang w:bidi="fa-IR"/>
        </w:rPr>
        <w:t xml:space="preserve">55-2- خدمات  </w:t>
      </w:r>
      <w:r w:rsidRPr="00B36F40">
        <w:rPr>
          <w:rtl/>
        </w:rPr>
        <w:t>حمل</w:t>
      </w:r>
      <w:r w:rsidRPr="00D91F8A">
        <w:rPr>
          <w:rtl/>
          <w:lang w:bidi="fa-IR"/>
        </w:rPr>
        <w:t xml:space="preserve"> ونقل</w:t>
      </w:r>
      <w:r w:rsidRPr="00D91F8A">
        <w:rPr>
          <w:rStyle w:val="FootnoteReference"/>
          <w:rFonts w:cs="Times New Roman"/>
          <w:sz w:val="26"/>
          <w:rtl/>
          <w:lang w:bidi="fa-IR"/>
        </w:rPr>
        <w:footnoteReference w:id="62"/>
      </w:r>
      <w:bookmarkEnd w:id="129"/>
      <w:bookmarkEnd w:id="130"/>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در چهار گروه طبقه بندی می شوند:</w:t>
      </w:r>
    </w:p>
    <w:p w:rsidR="00020774" w:rsidRPr="00D91F8A" w:rsidRDefault="00020774" w:rsidP="00020774">
      <w:pPr>
        <w:numPr>
          <w:ilvl w:val="0"/>
          <w:numId w:val="24"/>
        </w:numPr>
        <w:tabs>
          <w:tab w:val="right" w:pos="424"/>
        </w:tabs>
        <w:spacing w:line="360" w:lineRule="auto"/>
        <w:ind w:left="0" w:firstLine="0"/>
        <w:jc w:val="both"/>
        <w:rPr>
          <w:rFonts w:cs="Times New Roman"/>
          <w:sz w:val="26"/>
          <w:szCs w:val="28"/>
          <w:rtl/>
          <w:lang w:bidi="fa-IR"/>
        </w:rPr>
      </w:pPr>
      <w:r w:rsidRPr="00D91F8A">
        <w:rPr>
          <w:rFonts w:cs="Times New Roman" w:hint="cs"/>
          <w:sz w:val="26"/>
          <w:szCs w:val="28"/>
          <w:rtl/>
          <w:lang w:bidi="fa-IR"/>
        </w:rPr>
        <w:t xml:space="preserve">حمل کننده های معمولی 2- حمل کننده های قراردادی 3- حمل کننده های مستثنی شده و 4- حمل کننده های خصوصی. </w:t>
      </w:r>
    </w:p>
    <w:p w:rsidR="00020774" w:rsidRDefault="00020774" w:rsidP="00020774">
      <w:pPr>
        <w:spacing w:line="360" w:lineRule="auto"/>
        <w:jc w:val="both"/>
        <w:rPr>
          <w:rFonts w:cs="Times New Roman"/>
          <w:sz w:val="26"/>
          <w:szCs w:val="28"/>
          <w:lang w:bidi="fa-IR"/>
        </w:rPr>
      </w:pPr>
      <w:r w:rsidRPr="004E0F35">
        <w:rPr>
          <w:rFonts w:cs="Times New Roman" w:hint="cs"/>
          <w:sz w:val="26"/>
          <w:szCs w:val="28"/>
          <w:rtl/>
          <w:lang w:bidi="fa-IR"/>
        </w:rPr>
        <w:t>حمل کننده های معمولی</w:t>
      </w:r>
      <w:r w:rsidRPr="004E0F35">
        <w:rPr>
          <w:rStyle w:val="FootnoteReference"/>
          <w:rFonts w:cs="Times New Roman"/>
          <w:sz w:val="26"/>
          <w:rtl/>
          <w:lang w:bidi="fa-IR"/>
        </w:rPr>
        <w:footnoteReference w:id="63"/>
      </w:r>
      <w:r w:rsidRPr="004E0F35">
        <w:rPr>
          <w:rFonts w:cs="Times New Roman" w:hint="cs"/>
          <w:sz w:val="26"/>
          <w:szCs w:val="28"/>
          <w:rtl/>
          <w:lang w:bidi="fa-IR"/>
        </w:rPr>
        <w:t xml:space="preserve"> بر اساس قانون باید کالای شرکت ها را را جابجا کنند. با یک برنامه ثابت بین مکان های مشخصی کار می کند.</w:t>
      </w:r>
    </w:p>
    <w:p w:rsidR="00020774" w:rsidRDefault="00020774" w:rsidP="00020774">
      <w:pPr>
        <w:spacing w:line="360" w:lineRule="auto"/>
        <w:jc w:val="both"/>
        <w:rPr>
          <w:rFonts w:cs="Times New Roman"/>
          <w:sz w:val="26"/>
          <w:szCs w:val="28"/>
          <w:lang w:bidi="fa-IR"/>
        </w:rPr>
      </w:pPr>
      <w:r w:rsidRPr="004E0F35">
        <w:rPr>
          <w:rFonts w:cs="Times New Roman" w:hint="cs"/>
          <w:sz w:val="26"/>
          <w:szCs w:val="28"/>
          <w:rtl/>
          <w:lang w:bidi="fa-IR"/>
        </w:rPr>
        <w:t>حمل کننده های قراردادی</w:t>
      </w:r>
      <w:r w:rsidRPr="004E0F35">
        <w:rPr>
          <w:rStyle w:val="FootnoteReference"/>
          <w:rFonts w:cs="Times New Roman"/>
          <w:sz w:val="26"/>
          <w:rtl/>
          <w:lang w:bidi="fa-IR"/>
        </w:rPr>
        <w:footnoteReference w:id="64"/>
      </w:r>
      <w:r w:rsidRPr="004E0F35">
        <w:rPr>
          <w:rFonts w:cs="Times New Roman" w:hint="cs"/>
          <w:sz w:val="26"/>
          <w:szCs w:val="28"/>
          <w:rtl/>
          <w:lang w:bidi="fa-IR"/>
        </w:rPr>
        <w:t xml:space="preserve"> حمل ونقل را برای تعداد کمی از شرکت ها طبق قراردادهای شخصی انجام می دهند. بر اساس مذاکره و توافق برنامه ها و سایر خدمات دیگر با هر یک از مشتریان انجام می دهند. حمل کننده های مستثنی شده</w:t>
      </w:r>
      <w:r w:rsidRPr="004E0F35">
        <w:rPr>
          <w:rStyle w:val="FootnoteReference"/>
          <w:rFonts w:cs="Times New Roman"/>
          <w:sz w:val="26"/>
          <w:rtl/>
          <w:lang w:bidi="fa-IR"/>
        </w:rPr>
        <w:footnoteReference w:id="65"/>
      </w:r>
      <w:r w:rsidRPr="004E0F35">
        <w:rPr>
          <w:rFonts w:cs="Times New Roman" w:hint="cs"/>
          <w:sz w:val="26"/>
          <w:szCs w:val="28"/>
          <w:rtl/>
          <w:lang w:bidi="fa-IR"/>
        </w:rPr>
        <w:t xml:space="preserve"> نیاز نیست   طبق مقررات قانونی مانند حمل کننده معمولی عمل کنند. این شرکت ها معمولا کالاهای کشاورزی و مواد خام را منتقل می کنند. حمل کننده های خصوصی</w:t>
      </w:r>
      <w:r w:rsidRPr="004E0F35">
        <w:rPr>
          <w:rStyle w:val="FootnoteReference"/>
          <w:rFonts w:cs="Times New Roman"/>
          <w:sz w:val="26"/>
          <w:rtl/>
          <w:lang w:bidi="fa-IR"/>
        </w:rPr>
        <w:footnoteReference w:id="66"/>
      </w:r>
      <w:r w:rsidRPr="004E0F35">
        <w:rPr>
          <w:rFonts w:cs="Times New Roman" w:hint="cs"/>
          <w:sz w:val="26"/>
          <w:szCs w:val="28"/>
          <w:rtl/>
          <w:lang w:bidi="fa-IR"/>
        </w:rPr>
        <w:t xml:space="preserve"> آن هایی هستند که در تملک شرکت ارسال کننده بوده و توسط او اداره می شود.</w:t>
      </w:r>
    </w:p>
    <w:p w:rsidR="00020774" w:rsidRPr="004E0F35" w:rsidRDefault="00020774" w:rsidP="00020774">
      <w:pPr>
        <w:spacing w:line="360" w:lineRule="auto"/>
        <w:jc w:val="both"/>
        <w:rPr>
          <w:rFonts w:cs="Times New Roman"/>
          <w:sz w:val="26"/>
          <w:szCs w:val="28"/>
          <w:lang w:bidi="fa-IR"/>
        </w:rPr>
      </w:pPr>
    </w:p>
    <w:p w:rsidR="00020774" w:rsidRPr="00D91F8A" w:rsidRDefault="00020774" w:rsidP="00020774">
      <w:pPr>
        <w:pStyle w:val="Heading1"/>
        <w:rPr>
          <w:rtl/>
          <w:lang w:bidi="fa-IR"/>
        </w:rPr>
      </w:pPr>
      <w:bookmarkStart w:id="131" w:name="_Toc280044143"/>
      <w:bookmarkStart w:id="132" w:name="_Toc295467102"/>
      <w:r w:rsidRPr="00D91F8A">
        <w:rPr>
          <w:rtl/>
          <w:lang w:bidi="fa-IR"/>
        </w:rPr>
        <w:t>56-2- انبارداری</w:t>
      </w:r>
      <w:r w:rsidRPr="00D91F8A">
        <w:rPr>
          <w:rStyle w:val="FootnoteReference"/>
          <w:rFonts w:cs="Times New Roman"/>
          <w:sz w:val="26"/>
          <w:rtl/>
          <w:lang w:bidi="fa-IR"/>
        </w:rPr>
        <w:footnoteReference w:id="67"/>
      </w:r>
      <w:bookmarkEnd w:id="131"/>
      <w:bookmarkEnd w:id="132"/>
    </w:p>
    <w:p w:rsidR="00020774"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xml:space="preserve"> ذخیره سازی فیزیکی محصولات و یکسری خدمات دیگر را شامل می شود . وظایف انبارداری شامل تفکیک سازی و آماده سازی محصولات برای حمل و نقل به سایر مکان ها است.</w:t>
      </w:r>
    </w:p>
    <w:p w:rsidR="00020774" w:rsidRPr="00D91F8A" w:rsidRDefault="00020774" w:rsidP="00020774">
      <w:pPr>
        <w:spacing w:line="360" w:lineRule="auto"/>
        <w:jc w:val="both"/>
        <w:rPr>
          <w:rFonts w:cs="Times New Roman"/>
          <w:b/>
          <w:bCs/>
          <w:sz w:val="26"/>
          <w:szCs w:val="28"/>
          <w:lang w:bidi="fa-IR"/>
        </w:rPr>
      </w:pPr>
    </w:p>
    <w:p w:rsidR="00020774" w:rsidRPr="00D91F8A" w:rsidRDefault="00020774" w:rsidP="00020774">
      <w:pPr>
        <w:pStyle w:val="Heading1"/>
        <w:rPr>
          <w:lang w:bidi="fa-IR"/>
        </w:rPr>
      </w:pPr>
      <w:bookmarkStart w:id="133" w:name="_Toc280044144"/>
      <w:bookmarkStart w:id="134" w:name="_Toc295467103"/>
      <w:r w:rsidRPr="00D91F8A">
        <w:rPr>
          <w:rtl/>
          <w:lang w:bidi="fa-IR"/>
        </w:rPr>
        <w:t xml:space="preserve">57-2- </w:t>
      </w:r>
      <w:r w:rsidRPr="00B36F40">
        <w:rPr>
          <w:rtl/>
        </w:rPr>
        <w:t>مدیریت</w:t>
      </w:r>
      <w:r w:rsidRPr="00D91F8A">
        <w:rPr>
          <w:rtl/>
          <w:lang w:bidi="fa-IR"/>
        </w:rPr>
        <w:t xml:space="preserve"> موجودی کالا</w:t>
      </w:r>
      <w:bookmarkEnd w:id="133"/>
      <w:bookmarkEnd w:id="134"/>
    </w:p>
    <w:p w:rsidR="00020774"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xml:space="preserve"> ایفا کننده نقش مهمی در سیستم های توزیع است و سیستم را توانا می سازد تا عرضه  پیوسته ای از کالای مورد نیاز جهت برآوردن نیاز فروش فراهم گردد. موجودی کافی برای تولید و فروش نهایی لازم و اساسی است. موجودی زیادی را بر هزینه حمل و نقل می افزاید و سرمایه عملیاتی را از سیستم حذف می کند.</w:t>
      </w:r>
    </w:p>
    <w:p w:rsidR="00020774" w:rsidRDefault="00020774" w:rsidP="00020774">
      <w:pPr>
        <w:spacing w:line="360" w:lineRule="auto"/>
        <w:jc w:val="both"/>
        <w:rPr>
          <w:rFonts w:cs="Times New Roman"/>
          <w:sz w:val="26"/>
          <w:szCs w:val="28"/>
          <w:rtl/>
          <w:lang w:bidi="fa-IR"/>
        </w:rPr>
      </w:pPr>
    </w:p>
    <w:p w:rsidR="00020774" w:rsidRPr="00D91F8A" w:rsidRDefault="00020774" w:rsidP="00020774">
      <w:pPr>
        <w:pStyle w:val="Heading1"/>
        <w:rPr>
          <w:rtl/>
          <w:lang w:bidi="fa-IR"/>
        </w:rPr>
      </w:pPr>
      <w:bookmarkStart w:id="135" w:name="_Toc280044145"/>
      <w:bookmarkStart w:id="136" w:name="_Toc295467104"/>
      <w:r w:rsidRPr="00D91F8A">
        <w:rPr>
          <w:rtl/>
          <w:lang w:bidi="fa-IR"/>
        </w:rPr>
        <w:t>58-2- سیکل سفارش</w:t>
      </w:r>
      <w:r w:rsidRPr="00D91F8A">
        <w:rPr>
          <w:rStyle w:val="FootnoteReference"/>
          <w:rFonts w:cs="Times New Roman"/>
          <w:sz w:val="26"/>
          <w:rtl/>
          <w:lang w:bidi="fa-IR"/>
        </w:rPr>
        <w:footnoteReference w:id="68"/>
      </w:r>
      <w:bookmarkEnd w:id="135"/>
      <w:bookmarkEnd w:id="136"/>
    </w:p>
    <w:p w:rsidR="00020774"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زمان بین نقاط سفارش مشتری و دریافت مشتری  می باشد.</w:t>
      </w:r>
    </w:p>
    <w:p w:rsidR="00020774" w:rsidRPr="00D91F8A" w:rsidRDefault="00020774" w:rsidP="00020774">
      <w:pPr>
        <w:spacing w:line="360" w:lineRule="auto"/>
        <w:jc w:val="both"/>
        <w:rPr>
          <w:rFonts w:cs="Times New Roman"/>
          <w:sz w:val="26"/>
          <w:szCs w:val="28"/>
          <w:rtl/>
          <w:lang w:bidi="fa-IR"/>
        </w:rPr>
      </w:pPr>
    </w:p>
    <w:p w:rsidR="00020774" w:rsidRPr="00D91F8A" w:rsidRDefault="00020774" w:rsidP="00020774">
      <w:pPr>
        <w:pStyle w:val="Heading1"/>
        <w:rPr>
          <w:rtl/>
          <w:lang w:bidi="fa-IR"/>
        </w:rPr>
      </w:pPr>
      <w:bookmarkStart w:id="137" w:name="_Toc280044146"/>
      <w:bookmarkStart w:id="138" w:name="_Toc295467105"/>
      <w:r w:rsidRPr="00D91F8A">
        <w:rPr>
          <w:rtl/>
          <w:lang w:bidi="fa-IR"/>
        </w:rPr>
        <w:t>59-2- گردش موجودی  کالا</w:t>
      </w:r>
      <w:r w:rsidRPr="00D91F8A">
        <w:rPr>
          <w:rStyle w:val="FootnoteReference"/>
          <w:rFonts w:cs="Times New Roman"/>
          <w:sz w:val="26"/>
          <w:rtl/>
          <w:lang w:bidi="fa-IR"/>
        </w:rPr>
        <w:footnoteReference w:id="69"/>
      </w:r>
      <w:bookmarkEnd w:id="137"/>
      <w:bookmarkEnd w:id="138"/>
      <w:r w:rsidRPr="00D91F8A">
        <w:rPr>
          <w:lang w:bidi="fa-IR"/>
        </w:rPr>
        <w:t xml:space="preserve"> </w:t>
      </w:r>
    </w:p>
    <w:p w:rsidR="00020774" w:rsidRDefault="00020774" w:rsidP="00020774">
      <w:pPr>
        <w:spacing w:line="360" w:lineRule="auto"/>
        <w:jc w:val="both"/>
        <w:rPr>
          <w:rFonts w:cs="Times New Roman"/>
          <w:sz w:val="26"/>
          <w:szCs w:val="28"/>
          <w:lang w:bidi="fa-IR"/>
        </w:rPr>
      </w:pPr>
      <w:r w:rsidRPr="00D91F8A">
        <w:rPr>
          <w:rFonts w:cs="Times New Roman" w:hint="cs"/>
          <w:sz w:val="26"/>
          <w:szCs w:val="28"/>
          <w:rtl/>
          <w:lang w:bidi="fa-IR"/>
        </w:rPr>
        <w:t>نسبت فروش به متوسط موجودی نرخ سالانه گردش موجودی  کالا را که به  دلار یا واحد فروش محاسبه می شود.</w:t>
      </w:r>
    </w:p>
    <w:p w:rsidR="00020774" w:rsidRPr="00D91F8A" w:rsidRDefault="00020774" w:rsidP="00020774">
      <w:pPr>
        <w:pStyle w:val="Heading1"/>
        <w:rPr>
          <w:lang w:bidi="fa-IR"/>
        </w:rPr>
      </w:pPr>
      <w:bookmarkStart w:id="139" w:name="_Toc280044147"/>
      <w:bookmarkStart w:id="140" w:name="_Toc295467106"/>
      <w:r w:rsidRPr="00D91F8A">
        <w:rPr>
          <w:rtl/>
          <w:lang w:bidi="fa-IR"/>
        </w:rPr>
        <w:t>60-2- نقاط سفارش مجدد</w:t>
      </w:r>
      <w:r w:rsidRPr="00D91F8A">
        <w:rPr>
          <w:rStyle w:val="FootnoteReference"/>
          <w:rFonts w:cs="Times New Roman"/>
          <w:sz w:val="26"/>
          <w:rtl/>
          <w:lang w:bidi="fa-IR"/>
        </w:rPr>
        <w:footnoteReference w:id="70"/>
      </w:r>
      <w:bookmarkEnd w:id="139"/>
      <w:bookmarkEnd w:id="140"/>
      <w:r w:rsidRPr="00D91F8A">
        <w:rPr>
          <w:lang w:bidi="fa-IR"/>
        </w:rPr>
        <w:t xml:space="preserve"> </w:t>
      </w:r>
    </w:p>
    <w:p w:rsidR="00020774"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سطوح خاصی از موجودی کالا است که در آن سفارشات</w:t>
      </w:r>
      <w:r w:rsidRPr="00D91F8A">
        <w:rPr>
          <w:rFonts w:cs="Times New Roman" w:hint="cs"/>
          <w:sz w:val="26"/>
          <w:szCs w:val="28"/>
          <w:lang w:bidi="fa-IR"/>
        </w:rPr>
        <w:t xml:space="preserve"> </w:t>
      </w:r>
      <w:r w:rsidRPr="00D91F8A">
        <w:rPr>
          <w:rFonts w:cs="Times New Roman" w:hint="cs"/>
          <w:sz w:val="26"/>
          <w:szCs w:val="28"/>
          <w:rtl/>
          <w:lang w:bidi="fa-IR"/>
        </w:rPr>
        <w:t>جدید را باید قرار داد. نقطه سفارش مجدد برای یک محصول به نرخ استفاده یا فروش آن  و زمان لازم و انجام یک سفارش جدید و ایمنی  کالا جهت مقابله با کمبودآن وابسته است.</w:t>
      </w:r>
    </w:p>
    <w:p w:rsidR="00020774" w:rsidRPr="00D91F8A" w:rsidRDefault="00020774" w:rsidP="00020774">
      <w:pPr>
        <w:spacing w:line="360" w:lineRule="auto"/>
        <w:jc w:val="both"/>
        <w:rPr>
          <w:rFonts w:cs="Times New Roman"/>
          <w:sz w:val="26"/>
          <w:szCs w:val="28"/>
          <w:rtl/>
          <w:lang w:bidi="fa-IR"/>
        </w:rPr>
      </w:pPr>
    </w:p>
    <w:p w:rsidR="00020774" w:rsidRPr="00D91F8A" w:rsidRDefault="00020774" w:rsidP="00020774">
      <w:pPr>
        <w:pStyle w:val="Heading1"/>
        <w:rPr>
          <w:lang w:bidi="fa-IR"/>
        </w:rPr>
      </w:pPr>
      <w:bookmarkStart w:id="141" w:name="_Toc280044148"/>
      <w:bookmarkStart w:id="142" w:name="_Toc295467107"/>
      <w:r w:rsidRPr="00D91F8A">
        <w:rPr>
          <w:rtl/>
          <w:lang w:bidi="fa-IR"/>
        </w:rPr>
        <w:t xml:space="preserve">61-2- مقدار سفارش </w:t>
      </w:r>
      <w:r w:rsidRPr="00D91F8A">
        <w:rPr>
          <w:rtl/>
        </w:rPr>
        <w:t>اقتصادی</w:t>
      </w:r>
      <w:r w:rsidRPr="00D91F8A">
        <w:rPr>
          <w:rStyle w:val="FootnoteReference"/>
          <w:rFonts w:cs="Times New Roman"/>
          <w:sz w:val="26"/>
          <w:rtl/>
          <w:lang w:bidi="fa-IR"/>
        </w:rPr>
        <w:footnoteReference w:id="71"/>
      </w:r>
      <w:bookmarkEnd w:id="141"/>
      <w:bookmarkEnd w:id="142"/>
    </w:p>
    <w:p w:rsidR="00020774" w:rsidRDefault="00020774" w:rsidP="00020774">
      <w:pPr>
        <w:spacing w:line="360" w:lineRule="auto"/>
        <w:jc w:val="both"/>
        <w:rPr>
          <w:rFonts w:cs="Times New Roman"/>
          <w:b/>
          <w:bCs/>
          <w:sz w:val="26"/>
          <w:szCs w:val="28"/>
          <w:rtl/>
          <w:lang w:bidi="fa-IR"/>
        </w:rPr>
      </w:pPr>
      <w:r w:rsidRPr="00D91F8A">
        <w:rPr>
          <w:rFonts w:cs="Times New Roman" w:hint="cs"/>
          <w:sz w:val="26"/>
          <w:szCs w:val="28"/>
          <w:rtl/>
          <w:lang w:bidi="fa-IR"/>
        </w:rPr>
        <w:t>سفارش محصول که به کمترین ترکیب سفارش و حمل ونقل کالا مربوط می شود. مقدار سفارش اقتصادی دونکته متضاد در ارتباط با هزینه را آشنا می سازد. با افزایش مقدار سفارش، هزینه های موجودی و حمل و نقل افزایش یافته و هزینه سفارش کاهش مییابد.</w:t>
      </w:r>
      <w:r w:rsidRPr="00D91F8A">
        <w:rPr>
          <w:rFonts w:cs="Times New Roman" w:hint="cs"/>
          <w:b/>
          <w:bCs/>
          <w:sz w:val="26"/>
          <w:szCs w:val="28"/>
          <w:lang w:bidi="fa-IR"/>
        </w:rPr>
        <w:t xml:space="preserve"> </w:t>
      </w:r>
    </w:p>
    <w:p w:rsidR="00020774" w:rsidRPr="00D91F8A" w:rsidRDefault="00020774" w:rsidP="00020774">
      <w:pPr>
        <w:spacing w:line="360" w:lineRule="auto"/>
        <w:jc w:val="both"/>
        <w:rPr>
          <w:rFonts w:cs="Times New Roman"/>
          <w:b/>
          <w:bCs/>
          <w:sz w:val="26"/>
          <w:szCs w:val="28"/>
          <w:rtl/>
          <w:lang w:bidi="fa-IR"/>
        </w:rPr>
      </w:pPr>
    </w:p>
    <w:p w:rsidR="00020774" w:rsidRPr="00D91F8A" w:rsidRDefault="00020774" w:rsidP="00020774">
      <w:pPr>
        <w:pStyle w:val="Heading1"/>
        <w:rPr>
          <w:lang w:bidi="fa-IR"/>
        </w:rPr>
      </w:pPr>
      <w:bookmarkStart w:id="143" w:name="_Toc280044149"/>
      <w:bookmarkStart w:id="144" w:name="_Toc295467108"/>
      <w:r w:rsidRPr="00D91F8A">
        <w:rPr>
          <w:rtl/>
          <w:lang w:bidi="fa-IR"/>
        </w:rPr>
        <w:lastRenderedPageBreak/>
        <w:t xml:space="preserve">62-2- </w:t>
      </w:r>
      <w:r w:rsidRPr="00B36F40">
        <w:rPr>
          <w:rtl/>
        </w:rPr>
        <w:t>سیستم</w:t>
      </w:r>
      <w:r w:rsidRPr="00D91F8A">
        <w:rPr>
          <w:rtl/>
          <w:lang w:bidi="fa-IR"/>
        </w:rPr>
        <w:t xml:space="preserve"> های موجودی به موقع</w:t>
      </w:r>
      <w:r w:rsidRPr="00D91F8A">
        <w:rPr>
          <w:rStyle w:val="FootnoteReference"/>
          <w:rFonts w:cs="Times New Roman"/>
          <w:sz w:val="26"/>
          <w:rtl/>
          <w:lang w:bidi="fa-IR"/>
        </w:rPr>
        <w:footnoteReference w:id="72"/>
      </w:r>
      <w:bookmarkEnd w:id="143"/>
      <w:bookmarkEnd w:id="144"/>
    </w:p>
    <w:p w:rsidR="00020774"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xml:space="preserve">سفارش مقادیر کمتر موجب کاهش مقدار موجودی مورد نیاز و در دسترس شرکت می شود. این سیستم نیازمند به برنامه ریزی دقیق و عرضه کنندگان مطمئن است. وقتی از این سیستم در خرده فروشی استفاده می شود سیستم های موجودی به موقع اغلب تحت عنوان </w:t>
      </w:r>
      <w:r w:rsidRPr="00D91F8A">
        <w:rPr>
          <w:rFonts w:cs="Times New Roman" w:hint="cs"/>
          <w:b/>
          <w:bCs/>
          <w:sz w:val="26"/>
          <w:szCs w:val="28"/>
          <w:rtl/>
          <w:lang w:bidi="fa-IR"/>
        </w:rPr>
        <w:t>سیستم های پاسخ سریع موجودی</w:t>
      </w:r>
      <w:r w:rsidRPr="00D91F8A">
        <w:rPr>
          <w:rStyle w:val="FootnoteReference"/>
          <w:rFonts w:cs="Times New Roman"/>
          <w:sz w:val="26"/>
          <w:rtl/>
          <w:lang w:bidi="fa-IR"/>
        </w:rPr>
        <w:footnoteReference w:id="73"/>
      </w:r>
      <w:r w:rsidRPr="00D91F8A">
        <w:rPr>
          <w:rFonts w:cs="Times New Roman" w:hint="cs"/>
          <w:b/>
          <w:bCs/>
          <w:sz w:val="26"/>
          <w:szCs w:val="28"/>
          <w:rtl/>
          <w:lang w:bidi="fa-IR"/>
        </w:rPr>
        <w:t xml:space="preserve"> </w:t>
      </w:r>
      <w:r w:rsidRPr="00D91F8A">
        <w:rPr>
          <w:rFonts w:cs="Times New Roman" w:hint="cs"/>
          <w:sz w:val="26"/>
          <w:szCs w:val="28"/>
          <w:rtl/>
          <w:lang w:bidi="fa-IR"/>
        </w:rPr>
        <w:t>(</w:t>
      </w:r>
      <w:r w:rsidRPr="00D91F8A">
        <w:rPr>
          <w:rFonts w:cs="Times New Roman"/>
          <w:sz w:val="26"/>
          <w:szCs w:val="28"/>
          <w:lang w:bidi="fa-IR"/>
        </w:rPr>
        <w:t>QR</w:t>
      </w:r>
      <w:r w:rsidRPr="00D91F8A">
        <w:rPr>
          <w:rFonts w:cs="Times New Roman" w:hint="cs"/>
          <w:sz w:val="26"/>
          <w:szCs w:val="28"/>
          <w:rtl/>
          <w:lang w:bidi="fa-IR"/>
        </w:rPr>
        <w:t>) یاد می شوند. انبارکالای کمتری را نگهداری کرده و برای پاسخ به سفارشات، وابسته به عرضه کنندگان می باشند.</w:t>
      </w:r>
    </w:p>
    <w:p w:rsidR="00020774" w:rsidRPr="00D91F8A" w:rsidRDefault="00020774" w:rsidP="00020774">
      <w:pPr>
        <w:spacing w:line="360" w:lineRule="auto"/>
        <w:jc w:val="both"/>
        <w:rPr>
          <w:rFonts w:cs="Times New Roman"/>
          <w:sz w:val="26"/>
          <w:szCs w:val="28"/>
          <w:lang w:bidi="fa-IR"/>
        </w:rPr>
      </w:pPr>
    </w:p>
    <w:p w:rsidR="00020774" w:rsidRPr="00D91F8A" w:rsidRDefault="00020774" w:rsidP="00020774">
      <w:pPr>
        <w:pStyle w:val="Heading1"/>
        <w:rPr>
          <w:rtl/>
        </w:rPr>
      </w:pPr>
      <w:bookmarkStart w:id="145" w:name="_Toc280044150"/>
      <w:bookmarkStart w:id="146" w:name="_Toc295467109"/>
      <w:r w:rsidRPr="00D91F8A">
        <w:rPr>
          <w:rtl/>
        </w:rPr>
        <w:t xml:space="preserve">63-2- </w:t>
      </w:r>
      <w:r w:rsidRPr="00B36F40">
        <w:rPr>
          <w:rtl/>
        </w:rPr>
        <w:t>سیستم</w:t>
      </w:r>
      <w:r w:rsidRPr="00D91F8A">
        <w:rPr>
          <w:rtl/>
        </w:rPr>
        <w:t xml:space="preserve"> تولید به هنگام و نقش آن در زنجيره تامين</w:t>
      </w:r>
      <w:bookmarkEnd w:id="145"/>
      <w:bookmarkEnd w:id="146"/>
    </w:p>
    <w:p w:rsidR="00020774" w:rsidRDefault="00020774" w:rsidP="00020774">
      <w:pPr>
        <w:spacing w:line="360" w:lineRule="auto"/>
        <w:jc w:val="both"/>
        <w:rPr>
          <w:rFonts w:cs="Times New Roman"/>
          <w:sz w:val="26"/>
          <w:szCs w:val="28"/>
          <w:lang w:bidi="fa-IR"/>
        </w:rPr>
      </w:pPr>
      <w:r w:rsidRPr="00D91F8A">
        <w:rPr>
          <w:rFonts w:cs="Times New Roman" w:hint="cs"/>
          <w:sz w:val="26"/>
          <w:szCs w:val="28"/>
          <w:rtl/>
          <w:lang w:bidi="fa-IR"/>
        </w:rPr>
        <w:t>سیستم تولید به هنگام</w:t>
      </w:r>
      <w:r w:rsidRPr="00D91F8A">
        <w:rPr>
          <w:rFonts w:cs="Times New Roman"/>
          <w:sz w:val="26"/>
          <w:szCs w:val="28"/>
          <w:lang w:bidi="fa-IR"/>
        </w:rPr>
        <w:t xml:space="preserve">JIT </w:t>
      </w:r>
      <w:r w:rsidRPr="00D91F8A">
        <w:rPr>
          <w:rFonts w:cs="Times New Roman" w:hint="cs"/>
          <w:sz w:val="26"/>
          <w:szCs w:val="28"/>
          <w:rtl/>
          <w:lang w:bidi="fa-IR"/>
        </w:rPr>
        <w:t xml:space="preserve"> یک فلسفه مدیریتی است که خاستگاه آن کشور ژاپن است. در این سیستم هیچ مواد اولیه</w:t>
      </w:r>
      <w:r w:rsidRPr="00D91F8A">
        <w:rPr>
          <w:rFonts w:cs="Times New Roman" w:hint="cs"/>
          <w:sz w:val="26"/>
          <w:szCs w:val="28"/>
          <w:rtl/>
          <w:lang w:bidi="fa-IR"/>
        </w:rPr>
        <w:softHyphen/>
        <w:t>ای خریداری نمی</w:t>
      </w:r>
      <w:r w:rsidRPr="00D91F8A">
        <w:rPr>
          <w:rFonts w:cs="Times New Roman" w:hint="cs"/>
          <w:sz w:val="26"/>
          <w:szCs w:val="28"/>
          <w:rtl/>
          <w:lang w:bidi="fa-IR"/>
        </w:rPr>
        <w:softHyphen/>
        <w:t>شود و هیچ محصولی ساخته نمی</w:t>
      </w:r>
      <w:r w:rsidRPr="00D91F8A">
        <w:rPr>
          <w:rFonts w:cs="Times New Roman" w:hint="cs"/>
          <w:sz w:val="26"/>
          <w:szCs w:val="28"/>
          <w:rtl/>
          <w:lang w:bidi="fa-IR"/>
        </w:rPr>
        <w:softHyphen/>
        <w:t xml:space="preserve">شود، مگر در هنگام ضرورت. این سیستم برحذف هر گونه اتلاف، و بهبود مستمر بهره </w:t>
      </w:r>
      <w:r w:rsidRPr="00D91F8A">
        <w:rPr>
          <w:rFonts w:cs="Times New Roman" w:hint="cs"/>
          <w:sz w:val="26"/>
          <w:szCs w:val="28"/>
          <w:rtl/>
          <w:lang w:bidi="fa-IR"/>
        </w:rPr>
        <w:softHyphen/>
        <w:t>وری تمرکز دارد. استفاده از این سیستم، دارای یک سری مزایایی است که افزایش کیفیت و کاهش میزان موجودی و متعاقب آن کاهش هزینه</w:t>
      </w:r>
      <w:r w:rsidRPr="00D91F8A">
        <w:rPr>
          <w:rFonts w:cs="Times New Roman" w:hint="cs"/>
          <w:sz w:val="26"/>
          <w:szCs w:val="28"/>
          <w:rtl/>
          <w:lang w:bidi="fa-IR"/>
        </w:rPr>
        <w:softHyphen/>
        <w:t>ها از آن جمله</w:t>
      </w:r>
      <w:r w:rsidRPr="00D91F8A">
        <w:rPr>
          <w:rFonts w:cs="Times New Roman" w:hint="cs"/>
          <w:sz w:val="26"/>
          <w:szCs w:val="28"/>
          <w:rtl/>
          <w:lang w:bidi="fa-IR"/>
        </w:rPr>
        <w:softHyphen/>
        <w:t xml:space="preserve">اند. اجرای موفق سیستم </w:t>
      </w:r>
      <w:r w:rsidRPr="00D91F8A">
        <w:rPr>
          <w:rFonts w:cs="Times New Roman"/>
          <w:sz w:val="26"/>
          <w:szCs w:val="28"/>
          <w:lang w:bidi="fa-IR"/>
        </w:rPr>
        <w:t>JIT</w:t>
      </w:r>
      <w:r w:rsidRPr="00D91F8A">
        <w:rPr>
          <w:rFonts w:cs="Times New Roman" w:hint="cs"/>
          <w:sz w:val="26"/>
          <w:szCs w:val="28"/>
          <w:rtl/>
          <w:lang w:bidi="fa-IR"/>
        </w:rPr>
        <w:t xml:space="preserve">، نیازمند فراهم آوردن یک سری زیرساخت ها و مقدمات بوده است و نیاز به برنامه ریزی دقیق دارد. </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xml:space="preserve">اين سيستم علیرغم مزایایی که دارد، با یک سری محدودیت ها رو به رو است كه از آن جمله مي توان به عدم استفاده مناسب از آن در همه كشورها اشاره نمود. </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بعد از جنگ جهانی دوم، مردم ژاپن در تلاش برای ساخت مجدد اقتصاد کشورشان برآمدند. در آن زمان، روش</w:t>
      </w:r>
      <w:r w:rsidRPr="00D91F8A">
        <w:rPr>
          <w:rFonts w:cs="Times New Roman" w:hint="cs"/>
          <w:sz w:val="26"/>
          <w:szCs w:val="28"/>
          <w:rtl/>
          <w:lang w:bidi="fa-IR"/>
        </w:rPr>
        <w:softHyphen/>
        <w:t>های سنتی تولید، پاسخگوی نیاز این کشور نبود و یکی از دلایلی که ژاپنی</w:t>
      </w:r>
      <w:r w:rsidRPr="00D91F8A">
        <w:rPr>
          <w:rFonts w:cs="Times New Roman" w:hint="cs"/>
          <w:sz w:val="26"/>
          <w:szCs w:val="28"/>
          <w:rtl/>
          <w:lang w:bidi="fa-IR"/>
        </w:rPr>
        <w:softHyphen/>
        <w:t>ها مجبور شدند به شیوه</w:t>
      </w:r>
      <w:r w:rsidRPr="00D91F8A">
        <w:rPr>
          <w:rFonts w:cs="Times New Roman" w:hint="cs"/>
          <w:sz w:val="26"/>
          <w:szCs w:val="28"/>
          <w:rtl/>
          <w:lang w:bidi="fa-IR"/>
        </w:rPr>
        <w:softHyphen/>
        <w:t>های جدید روی بیاورند، کمبود فضا و وسعت کم کشورشان بود. دلیل دیگر این بود که ژاپن کشوری با جمعیت زیاد و منابع طبیعی بسیار اندک است؛ بنابراین طبیعی است که آن ها نسبت به اتلاف منابع، بسیار حساس باشند. ژاپنی</w:t>
      </w:r>
      <w:r w:rsidRPr="00D91F8A">
        <w:rPr>
          <w:rFonts w:cs="Times New Roman" w:hint="cs"/>
          <w:sz w:val="26"/>
          <w:szCs w:val="28"/>
          <w:rtl/>
          <w:lang w:bidi="fa-IR"/>
        </w:rPr>
        <w:softHyphen/>
        <w:t>ها، همچنین نگهداری موجودی ها را غیرمفید می</w:t>
      </w:r>
      <w:r w:rsidRPr="00D91F8A">
        <w:rPr>
          <w:rFonts w:cs="Times New Roman" w:hint="cs"/>
          <w:sz w:val="26"/>
          <w:szCs w:val="28"/>
          <w:rtl/>
          <w:lang w:bidi="fa-IR"/>
        </w:rPr>
        <w:softHyphen/>
        <w:t>دانستند؛ زیرا این امر نیازمند انبارهای بزرگ بود و باعث راکد ماندن سرمایه می</w:t>
      </w:r>
      <w:r w:rsidRPr="00D91F8A">
        <w:rPr>
          <w:rFonts w:cs="Times New Roman" w:hint="cs"/>
          <w:sz w:val="26"/>
          <w:szCs w:val="28"/>
          <w:rtl/>
          <w:lang w:bidi="fa-IR"/>
        </w:rPr>
        <w:softHyphen/>
        <w:t>شد.</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xml:space="preserve">دلایل فوق باعث پدید آمدن فلسفه مدیریتی به نام </w:t>
      </w:r>
      <w:r w:rsidRPr="00D91F8A">
        <w:rPr>
          <w:rFonts w:cs="Times New Roman"/>
          <w:sz w:val="26"/>
          <w:szCs w:val="28"/>
          <w:lang w:bidi="fa-IR"/>
        </w:rPr>
        <w:t>just-in-time</w:t>
      </w:r>
      <w:r w:rsidRPr="00D91F8A">
        <w:rPr>
          <w:rFonts w:cs="Times New Roman" w:hint="cs"/>
          <w:sz w:val="26"/>
          <w:szCs w:val="28"/>
          <w:rtl/>
          <w:lang w:bidi="fa-IR"/>
        </w:rPr>
        <w:t xml:space="preserve"> شد که این عبارت، اصطلاحی انگلیسی است که در زبان فارسی می</w:t>
      </w:r>
      <w:r w:rsidRPr="00D91F8A">
        <w:rPr>
          <w:rFonts w:cs="Times New Roman" w:hint="cs"/>
          <w:sz w:val="26"/>
          <w:szCs w:val="28"/>
          <w:rtl/>
          <w:lang w:bidi="fa-IR"/>
        </w:rPr>
        <w:softHyphen/>
        <w:t>توان واژه</w:t>
      </w:r>
      <w:r w:rsidRPr="00D91F8A">
        <w:rPr>
          <w:rFonts w:cs="Times New Roman" w:hint="cs"/>
          <w:sz w:val="26"/>
          <w:szCs w:val="28"/>
          <w:rtl/>
          <w:lang w:bidi="fa-IR"/>
        </w:rPr>
        <w:softHyphen/>
        <w:t>هایی مثل «فقط به هنگام» یا</w:t>
      </w:r>
      <w:r w:rsidRPr="00D91F8A">
        <w:rPr>
          <w:rFonts w:cs="Times New Roman" w:hint="cs"/>
          <w:sz w:val="26"/>
          <w:szCs w:val="28"/>
          <w:lang w:bidi="fa-IR"/>
        </w:rPr>
        <w:t xml:space="preserve"> </w:t>
      </w:r>
      <w:r w:rsidRPr="00D91F8A">
        <w:rPr>
          <w:rFonts w:cs="Times New Roman" w:hint="cs"/>
          <w:sz w:val="26"/>
          <w:szCs w:val="28"/>
          <w:rtl/>
          <w:lang w:bidi="fa-IR"/>
        </w:rPr>
        <w:t xml:space="preserve">«فقط به موقع» را </w:t>
      </w:r>
      <w:r w:rsidRPr="00D91F8A">
        <w:rPr>
          <w:rFonts w:cs="Times New Roman" w:hint="cs"/>
          <w:sz w:val="26"/>
          <w:szCs w:val="28"/>
          <w:rtl/>
          <w:lang w:bidi="fa-IR"/>
        </w:rPr>
        <w:lastRenderedPageBreak/>
        <w:t xml:space="preserve">برای آن به کار برد. اضافه کردن پیشوند «فقط» برای تأکید است؛ یعنی نه دیرتر، نه زودتر، بلکه فقط به هنگام. </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این فلسفه برای اولین بار در دهه 1950 میلادی توسط تاییچی اهنو</w:t>
      </w:r>
      <w:r w:rsidRPr="00D91F8A">
        <w:rPr>
          <w:rStyle w:val="FootnoteReference"/>
          <w:rFonts w:cs="Times New Roman"/>
          <w:sz w:val="26"/>
          <w:rtl/>
          <w:lang w:bidi="fa-IR"/>
        </w:rPr>
        <w:footnoteReference w:id="74"/>
      </w:r>
      <w:r w:rsidRPr="00D91F8A">
        <w:rPr>
          <w:rFonts w:cs="Times New Roman" w:hint="cs"/>
          <w:sz w:val="26"/>
          <w:szCs w:val="28"/>
          <w:rtl/>
          <w:lang w:bidi="fa-IR"/>
        </w:rPr>
        <w:t xml:space="preserve"> در کارخانه تویوتا توسعه یافت که هدف آن برآورده ساختن تقاضای مشتریان با حداقل تأخیر بود. پس از آن در اوایل دهه 1970 بسیاری از کارخانجات ژاپنی این سیستم را پیاده کردند. از این رو تاییچی اهنو به عنوان پدر </w:t>
      </w:r>
      <w:r w:rsidRPr="00D91F8A">
        <w:rPr>
          <w:rFonts w:cs="Times New Roman"/>
          <w:sz w:val="26"/>
          <w:szCs w:val="28"/>
          <w:lang w:bidi="fa-IR"/>
        </w:rPr>
        <w:t>JIT</w:t>
      </w:r>
      <w:r w:rsidRPr="00D91F8A">
        <w:rPr>
          <w:rFonts w:cs="Times New Roman" w:hint="cs"/>
          <w:sz w:val="26"/>
          <w:szCs w:val="28"/>
          <w:rtl/>
          <w:lang w:bidi="fa-IR"/>
        </w:rPr>
        <w:t xml:space="preserve"> شناخته می</w:t>
      </w:r>
      <w:r w:rsidRPr="00D91F8A">
        <w:rPr>
          <w:rFonts w:cs="Times New Roman" w:hint="cs"/>
          <w:sz w:val="26"/>
          <w:szCs w:val="28"/>
          <w:rtl/>
          <w:lang w:bidi="fa-IR"/>
        </w:rPr>
        <w:softHyphen/>
        <w:t>شود.</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xml:space="preserve">ظهور </w:t>
      </w:r>
      <w:r w:rsidRPr="00D91F8A">
        <w:rPr>
          <w:rFonts w:cs="Times New Roman"/>
          <w:sz w:val="26"/>
          <w:szCs w:val="28"/>
          <w:lang w:bidi="fa-IR"/>
        </w:rPr>
        <w:t>JIT</w:t>
      </w:r>
      <w:r w:rsidRPr="00D91F8A">
        <w:rPr>
          <w:rFonts w:cs="Times New Roman" w:hint="cs"/>
          <w:sz w:val="26"/>
          <w:szCs w:val="28"/>
          <w:rtl/>
          <w:lang w:bidi="fa-IR"/>
        </w:rPr>
        <w:t xml:space="preserve"> در ژاپن، با یک سری جنبه</w:t>
      </w:r>
      <w:r w:rsidRPr="00D91F8A">
        <w:rPr>
          <w:rFonts w:cs="Times New Roman" w:hint="cs"/>
          <w:sz w:val="26"/>
          <w:szCs w:val="28"/>
          <w:rtl/>
          <w:lang w:bidi="fa-IR"/>
        </w:rPr>
        <w:softHyphen/>
        <w:t xml:space="preserve">های فرهنگی قوی در این کشور مرتبط بود. برخی اصول اخلاقی کار در ژاپن که در پیدایش </w:t>
      </w:r>
      <w:r w:rsidRPr="00D91F8A">
        <w:rPr>
          <w:rFonts w:cs="Times New Roman"/>
          <w:sz w:val="26"/>
          <w:szCs w:val="28"/>
          <w:lang w:bidi="fa-IR"/>
        </w:rPr>
        <w:t>JIT</w:t>
      </w:r>
      <w:r w:rsidRPr="00D91F8A">
        <w:rPr>
          <w:rFonts w:cs="Times New Roman" w:hint="cs"/>
          <w:sz w:val="26"/>
          <w:szCs w:val="28"/>
          <w:rtl/>
          <w:lang w:bidi="fa-IR"/>
        </w:rPr>
        <w:t xml:space="preserve"> بسیار موثر بودند، عبارتند از:</w:t>
      </w:r>
    </w:p>
    <w:p w:rsidR="00020774" w:rsidRPr="00D91F8A" w:rsidRDefault="00020774" w:rsidP="00020774">
      <w:pPr>
        <w:numPr>
          <w:ilvl w:val="0"/>
          <w:numId w:val="25"/>
        </w:numPr>
        <w:tabs>
          <w:tab w:val="clear" w:pos="720"/>
          <w:tab w:val="right" w:pos="140"/>
        </w:tabs>
        <w:spacing w:line="360" w:lineRule="auto"/>
        <w:ind w:left="0" w:firstLine="0"/>
        <w:jc w:val="both"/>
        <w:rPr>
          <w:rFonts w:cs="Times New Roman"/>
          <w:sz w:val="26"/>
          <w:szCs w:val="28"/>
          <w:rtl/>
          <w:lang w:bidi="fa-IR"/>
        </w:rPr>
      </w:pPr>
      <w:r w:rsidRPr="00D91F8A">
        <w:rPr>
          <w:rFonts w:cs="Times New Roman" w:hint="cs"/>
          <w:sz w:val="26"/>
          <w:szCs w:val="28"/>
          <w:rtl/>
          <w:lang w:bidi="fa-IR"/>
        </w:rPr>
        <w:t>کارگران، انگیزه زیادی برای دستیابی به بهبود مستمر دارند و همیشه سعی می</w:t>
      </w:r>
      <w:r w:rsidRPr="00D91F8A">
        <w:rPr>
          <w:rFonts w:cs="Times New Roman" w:hint="cs"/>
          <w:sz w:val="26"/>
          <w:szCs w:val="28"/>
          <w:rtl/>
          <w:lang w:bidi="fa-IR"/>
        </w:rPr>
        <w:softHyphen/>
        <w:t>کنند از موقعیتی که در آن قرار دارند فراتر روند و پیشرفت کنند و معتقدند که همیشه استانداردهای بالاتری از استانداردهای کنونی، برای دستیابی وجود دارد.</w:t>
      </w:r>
    </w:p>
    <w:p w:rsidR="00020774" w:rsidRPr="00D91F8A" w:rsidRDefault="00020774" w:rsidP="00020774">
      <w:pPr>
        <w:numPr>
          <w:ilvl w:val="0"/>
          <w:numId w:val="25"/>
        </w:numPr>
        <w:spacing w:line="360" w:lineRule="auto"/>
        <w:ind w:left="0" w:firstLine="0"/>
        <w:jc w:val="both"/>
        <w:rPr>
          <w:rFonts w:cs="Times New Roman"/>
          <w:sz w:val="26"/>
          <w:szCs w:val="28"/>
          <w:rtl/>
          <w:lang w:bidi="fa-IR"/>
        </w:rPr>
      </w:pPr>
      <w:r w:rsidRPr="00D91F8A">
        <w:rPr>
          <w:rFonts w:cs="Times New Roman" w:hint="cs"/>
          <w:sz w:val="26"/>
          <w:szCs w:val="28"/>
          <w:rtl/>
          <w:lang w:bidi="fa-IR"/>
        </w:rPr>
        <w:t>شرکت ها، روی تلاش گروهی تمرکز می</w:t>
      </w:r>
      <w:r w:rsidRPr="00D91F8A">
        <w:rPr>
          <w:rFonts w:cs="Times New Roman" w:hint="cs"/>
          <w:sz w:val="26"/>
          <w:szCs w:val="28"/>
          <w:rtl/>
          <w:lang w:bidi="fa-IR"/>
        </w:rPr>
        <w:softHyphen/>
        <w:t>کنند که این امر مستلزم ترکیب استعدادها و مهارت های کلیه کارکنان در حل مشکلات و همچنین فرآیند تصمیم</w:t>
      </w:r>
      <w:r w:rsidRPr="00D91F8A">
        <w:rPr>
          <w:rFonts w:cs="Times New Roman" w:hint="cs"/>
          <w:sz w:val="26"/>
          <w:szCs w:val="28"/>
          <w:rtl/>
          <w:lang w:bidi="fa-IR"/>
        </w:rPr>
        <w:softHyphen/>
      </w:r>
      <w:r w:rsidRPr="00D91F8A">
        <w:rPr>
          <w:rFonts w:cs="Times New Roman" w:hint="cs"/>
          <w:sz w:val="26"/>
          <w:szCs w:val="28"/>
          <w:rtl/>
          <w:lang w:bidi="fa-IR"/>
        </w:rPr>
        <w:softHyphen/>
        <w:t>گیری است.</w:t>
      </w:r>
    </w:p>
    <w:p w:rsidR="00020774" w:rsidRPr="00D91F8A" w:rsidRDefault="00020774" w:rsidP="00020774">
      <w:pPr>
        <w:numPr>
          <w:ilvl w:val="0"/>
          <w:numId w:val="25"/>
        </w:numPr>
        <w:spacing w:line="360" w:lineRule="auto"/>
        <w:ind w:left="0" w:firstLine="0"/>
        <w:jc w:val="both"/>
        <w:rPr>
          <w:rFonts w:cs="Times New Roman"/>
          <w:sz w:val="26"/>
          <w:szCs w:val="28"/>
          <w:lang w:bidi="fa-IR"/>
        </w:rPr>
      </w:pPr>
      <w:r w:rsidRPr="00D91F8A">
        <w:rPr>
          <w:rFonts w:cs="Times New Roman" w:hint="cs"/>
          <w:sz w:val="26"/>
          <w:szCs w:val="28"/>
          <w:rtl/>
          <w:lang w:bidi="fa-IR"/>
        </w:rPr>
        <w:t>کار، بر فراغت و آسودگی مقدم است: به عنوان مثال برای یک کارگر ژاپنی، غیرعادی نیست که 14 ساعت در روز کار کند.</w:t>
      </w:r>
    </w:p>
    <w:p w:rsidR="00020774" w:rsidRDefault="00020774" w:rsidP="00020774">
      <w:pPr>
        <w:numPr>
          <w:ilvl w:val="0"/>
          <w:numId w:val="25"/>
        </w:numPr>
        <w:spacing w:line="360" w:lineRule="auto"/>
        <w:ind w:left="0" w:firstLine="0"/>
        <w:jc w:val="both"/>
        <w:rPr>
          <w:rFonts w:cs="Times New Roman"/>
          <w:sz w:val="26"/>
          <w:szCs w:val="28"/>
          <w:lang w:bidi="fa-IR"/>
        </w:rPr>
      </w:pPr>
      <w:r w:rsidRPr="00D91F8A">
        <w:rPr>
          <w:rFonts w:cs="Times New Roman" w:hint="cs"/>
          <w:sz w:val="26"/>
          <w:szCs w:val="28"/>
          <w:rtl/>
          <w:lang w:bidi="fa-IR"/>
        </w:rPr>
        <w:t>کارگران، تمایل دارند که در سرتاسر دوره کار و خدمتشان در یک شرکت باقی بمانند. این امر، برای آن ها، این فرصت را ایجاد می</w:t>
      </w:r>
      <w:r w:rsidRPr="00D91F8A">
        <w:rPr>
          <w:rFonts w:cs="Times New Roman" w:hint="cs"/>
          <w:sz w:val="26"/>
          <w:szCs w:val="28"/>
          <w:rtl/>
          <w:lang w:bidi="fa-IR"/>
        </w:rPr>
        <w:softHyphen/>
        <w:t>کند که مهارت ها و توانایی هایشان را در یک روند مستمر ارائه کنند.</w:t>
      </w:r>
    </w:p>
    <w:p w:rsidR="00020774" w:rsidRDefault="00020774" w:rsidP="00020774">
      <w:pPr>
        <w:spacing w:line="360" w:lineRule="auto"/>
        <w:jc w:val="both"/>
        <w:rPr>
          <w:rFonts w:cs="Times New Roman"/>
          <w:sz w:val="26"/>
          <w:szCs w:val="28"/>
          <w:rtl/>
          <w:lang w:bidi="fa-IR"/>
        </w:rPr>
      </w:pPr>
    </w:p>
    <w:p w:rsidR="00020774" w:rsidRPr="00D91F8A" w:rsidRDefault="00020774" w:rsidP="00020774">
      <w:pPr>
        <w:spacing w:line="360" w:lineRule="auto"/>
        <w:jc w:val="both"/>
        <w:rPr>
          <w:rFonts w:cs="Times New Roman"/>
          <w:sz w:val="26"/>
          <w:szCs w:val="28"/>
          <w:rtl/>
          <w:lang w:bidi="fa-IR"/>
        </w:rPr>
      </w:pPr>
    </w:p>
    <w:p w:rsidR="00020774" w:rsidRPr="00D91F8A" w:rsidRDefault="00020774" w:rsidP="00020774">
      <w:pPr>
        <w:pStyle w:val="Heading1"/>
        <w:rPr>
          <w:rtl/>
          <w:lang w:bidi="fa-IR"/>
        </w:rPr>
      </w:pPr>
      <w:bookmarkStart w:id="147" w:name="_Toc280044151"/>
      <w:bookmarkStart w:id="148" w:name="_Toc295467110"/>
      <w:r w:rsidRPr="00D91F8A">
        <w:rPr>
          <w:rtl/>
          <w:lang w:bidi="fa-IR"/>
        </w:rPr>
        <w:t xml:space="preserve">64-2- </w:t>
      </w:r>
      <w:r w:rsidRPr="00B36F40">
        <w:rPr>
          <w:rtl/>
        </w:rPr>
        <w:t>تعریف</w:t>
      </w:r>
      <w:r w:rsidRPr="00D91F8A">
        <w:rPr>
          <w:rtl/>
          <w:lang w:bidi="fa-IR"/>
        </w:rPr>
        <w:t xml:space="preserve"> </w:t>
      </w:r>
      <w:r w:rsidRPr="00D91F8A">
        <w:rPr>
          <w:lang w:bidi="fa-IR"/>
        </w:rPr>
        <w:t>JIT</w:t>
      </w:r>
      <w:bookmarkEnd w:id="147"/>
      <w:bookmarkEnd w:id="148"/>
    </w:p>
    <w:p w:rsidR="00020774" w:rsidRPr="00D91F8A" w:rsidRDefault="00020774" w:rsidP="00020774">
      <w:pPr>
        <w:spacing w:line="360" w:lineRule="auto"/>
        <w:jc w:val="both"/>
        <w:rPr>
          <w:rFonts w:cs="Times New Roman"/>
          <w:sz w:val="26"/>
          <w:szCs w:val="28"/>
          <w:rtl/>
          <w:lang w:bidi="fa-IR"/>
        </w:rPr>
      </w:pPr>
      <w:r w:rsidRPr="00D91F8A">
        <w:rPr>
          <w:rFonts w:cs="Times New Roman"/>
          <w:sz w:val="26"/>
          <w:szCs w:val="28"/>
          <w:lang w:bidi="fa-IR"/>
        </w:rPr>
        <w:t>JIT</w:t>
      </w:r>
      <w:r w:rsidRPr="00D91F8A">
        <w:rPr>
          <w:rFonts w:cs="Times New Roman" w:hint="cs"/>
          <w:sz w:val="26"/>
          <w:szCs w:val="28"/>
          <w:rtl/>
          <w:lang w:bidi="fa-IR"/>
        </w:rPr>
        <w:t>،موضوعی است که افراد مختلف تفسیرهای متفاوتی از آن داشته</w:t>
      </w:r>
      <w:r w:rsidRPr="00D91F8A">
        <w:rPr>
          <w:rFonts w:cs="Times New Roman" w:hint="cs"/>
          <w:sz w:val="26"/>
          <w:szCs w:val="28"/>
          <w:rtl/>
          <w:lang w:bidi="fa-IR"/>
        </w:rPr>
        <w:softHyphen/>
        <w:t>اند. در بسیاری از نوشته</w:t>
      </w:r>
      <w:r w:rsidRPr="00D91F8A">
        <w:rPr>
          <w:rFonts w:cs="Times New Roman" w:hint="cs"/>
          <w:sz w:val="26"/>
          <w:szCs w:val="28"/>
          <w:rtl/>
          <w:lang w:bidi="fa-IR"/>
        </w:rPr>
        <w:softHyphen/>
        <w:t xml:space="preserve">ها از </w:t>
      </w:r>
      <w:r w:rsidRPr="00D91F8A">
        <w:rPr>
          <w:rFonts w:cs="Times New Roman"/>
          <w:sz w:val="26"/>
          <w:szCs w:val="28"/>
          <w:lang w:bidi="fa-IR"/>
        </w:rPr>
        <w:t>JIT</w:t>
      </w:r>
      <w:r w:rsidRPr="00D91F8A">
        <w:rPr>
          <w:rFonts w:cs="Times New Roman" w:hint="cs"/>
          <w:sz w:val="26"/>
          <w:szCs w:val="28"/>
          <w:rtl/>
          <w:lang w:bidi="fa-IR"/>
        </w:rPr>
        <w:t xml:space="preserve"> به عنوان تکنیکی در کنترل موجودی ها یاد شده است. بعضی، آن را نگرشی نو به تولید و برخی دیگر، از آن به عنوان نوعی فلسفه و تفکر یاد کرده</w:t>
      </w:r>
      <w:r w:rsidRPr="00D91F8A">
        <w:rPr>
          <w:rFonts w:cs="Times New Roman" w:hint="cs"/>
          <w:sz w:val="26"/>
          <w:szCs w:val="28"/>
          <w:rtl/>
          <w:lang w:bidi="fa-IR"/>
        </w:rPr>
        <w:softHyphen/>
        <w:t>اند. برخی از نویسندگان نیز آن را یک استراتژی دانسته</w:t>
      </w:r>
      <w:r w:rsidRPr="00D91F8A">
        <w:rPr>
          <w:rFonts w:cs="Times New Roman" w:hint="cs"/>
          <w:sz w:val="26"/>
          <w:szCs w:val="28"/>
          <w:rtl/>
          <w:lang w:bidi="fa-IR"/>
        </w:rPr>
        <w:softHyphen/>
        <w:t xml:space="preserve">اند. همچنین </w:t>
      </w:r>
      <w:r w:rsidRPr="00D91F8A">
        <w:rPr>
          <w:rFonts w:cs="Times New Roman"/>
          <w:sz w:val="26"/>
          <w:szCs w:val="28"/>
          <w:lang w:bidi="fa-IR"/>
        </w:rPr>
        <w:t>JIT</w:t>
      </w:r>
      <w:r w:rsidRPr="00D91F8A">
        <w:rPr>
          <w:rFonts w:cs="Times New Roman" w:hint="cs"/>
          <w:sz w:val="26"/>
          <w:szCs w:val="28"/>
          <w:rtl/>
          <w:lang w:bidi="fa-IR"/>
        </w:rPr>
        <w:t xml:space="preserve"> از نظر اینکه باعث افزایش کیفیت و کارایی می</w:t>
      </w:r>
      <w:r w:rsidRPr="00D91F8A">
        <w:rPr>
          <w:rFonts w:cs="Times New Roman" w:hint="cs"/>
          <w:sz w:val="26"/>
          <w:szCs w:val="28"/>
          <w:rtl/>
          <w:lang w:bidi="fa-IR"/>
        </w:rPr>
        <w:softHyphen/>
        <w:t xml:space="preserve">شود یک </w:t>
      </w:r>
      <w:r w:rsidRPr="00D91F8A">
        <w:rPr>
          <w:rFonts w:cs="Times New Roman" w:hint="cs"/>
          <w:sz w:val="26"/>
          <w:szCs w:val="28"/>
          <w:rtl/>
          <w:lang w:bidi="fa-IR"/>
        </w:rPr>
        <w:lastRenderedPageBreak/>
        <w:t>رویکرد مدیریت تکنیکی و از این جهت که باعث کاهش ضایعات می</w:t>
      </w:r>
      <w:r w:rsidRPr="00D91F8A">
        <w:rPr>
          <w:rFonts w:cs="Times New Roman" w:hint="cs"/>
          <w:sz w:val="26"/>
          <w:szCs w:val="28"/>
          <w:rtl/>
          <w:lang w:bidi="fa-IR"/>
        </w:rPr>
        <w:softHyphen/>
        <w:t>شود، یک رویکرد مدیریت عملیاتی و به این دلیل که یک مفهوم تولید جامع است رویکرد استراتژیک نامیده می</w:t>
      </w:r>
      <w:r w:rsidRPr="00D91F8A">
        <w:rPr>
          <w:rFonts w:cs="Times New Roman" w:hint="cs"/>
          <w:sz w:val="26"/>
          <w:szCs w:val="28"/>
          <w:rtl/>
          <w:lang w:bidi="fa-IR"/>
        </w:rPr>
        <w:softHyphen/>
        <w:t>شود.</w:t>
      </w:r>
    </w:p>
    <w:p w:rsidR="00020774" w:rsidRPr="00D91F8A" w:rsidRDefault="00020774" w:rsidP="00020774">
      <w:pPr>
        <w:spacing w:line="360" w:lineRule="auto"/>
        <w:jc w:val="both"/>
        <w:rPr>
          <w:rFonts w:cs="Times New Roman"/>
          <w:sz w:val="26"/>
          <w:szCs w:val="28"/>
          <w:lang w:bidi="fa-IR"/>
        </w:rPr>
      </w:pPr>
      <w:r w:rsidRPr="00D91F8A">
        <w:rPr>
          <w:rFonts w:cs="Times New Roman"/>
          <w:sz w:val="26"/>
          <w:szCs w:val="28"/>
          <w:lang w:bidi="fa-IR"/>
        </w:rPr>
        <w:t xml:space="preserve"> JIT</w:t>
      </w:r>
      <w:r w:rsidRPr="00D91F8A">
        <w:rPr>
          <w:rFonts w:cs="Times New Roman" w:hint="cs"/>
          <w:sz w:val="26"/>
          <w:szCs w:val="28"/>
          <w:rtl/>
          <w:lang w:bidi="fa-IR"/>
        </w:rPr>
        <w:t>،سیستمی جامع برای کنترل موجودیهای تولید است. در این سیستم هیچ موجودی مواد اولیه</w:t>
      </w:r>
      <w:r w:rsidRPr="00D91F8A">
        <w:rPr>
          <w:rFonts w:cs="Times New Roman" w:hint="cs"/>
          <w:sz w:val="26"/>
          <w:szCs w:val="28"/>
          <w:rtl/>
          <w:lang w:bidi="fa-IR"/>
        </w:rPr>
        <w:softHyphen/>
        <w:t>ای خریداری نمی</w:t>
      </w:r>
      <w:r w:rsidRPr="00D91F8A">
        <w:rPr>
          <w:rFonts w:cs="Times New Roman" w:hint="cs"/>
          <w:sz w:val="26"/>
          <w:szCs w:val="28"/>
          <w:rtl/>
          <w:lang w:bidi="fa-IR"/>
        </w:rPr>
        <w:softHyphen/>
        <w:t>شود و هیچ محصولی ساخته نمی</w:t>
      </w:r>
      <w:r w:rsidRPr="00D91F8A">
        <w:rPr>
          <w:rFonts w:cs="Times New Roman" w:hint="cs"/>
          <w:sz w:val="26"/>
          <w:szCs w:val="28"/>
          <w:rtl/>
          <w:lang w:bidi="fa-IR"/>
        </w:rPr>
        <w:softHyphen/>
        <w:t>شود؛ مگر در هنگام ضرورت. این سیستم اساساً بر کاهش هزینه</w:t>
      </w:r>
      <w:r w:rsidRPr="00D91F8A">
        <w:rPr>
          <w:rFonts w:cs="Times New Roman" w:hint="cs"/>
          <w:sz w:val="26"/>
          <w:szCs w:val="28"/>
          <w:rtl/>
          <w:lang w:bidi="fa-IR"/>
        </w:rPr>
        <w:softHyphen/>
        <w:t>ها از طریق حذف موجودی</w:t>
      </w:r>
      <w:r w:rsidRPr="00D91F8A">
        <w:rPr>
          <w:rFonts w:cs="Times New Roman" w:hint="cs"/>
          <w:sz w:val="26"/>
          <w:szCs w:val="28"/>
          <w:rtl/>
          <w:lang w:bidi="fa-IR"/>
        </w:rPr>
        <w:softHyphen/>
        <w:t>های انبار تمرکز دارد.</w:t>
      </w:r>
    </w:p>
    <w:p w:rsidR="00020774"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با توجه به مطالب فوق</w:t>
      </w:r>
      <w:r w:rsidRPr="00D91F8A">
        <w:rPr>
          <w:rFonts w:cs="Times New Roman" w:hint="cs"/>
          <w:sz w:val="26"/>
          <w:szCs w:val="28"/>
          <w:rtl/>
          <w:lang w:bidi="fa-IR"/>
        </w:rPr>
        <w:softHyphen/>
        <w:t xml:space="preserve">الذکر، اگر بخواهیم یک تعریف جامع از </w:t>
      </w:r>
      <w:r w:rsidRPr="00D91F8A">
        <w:rPr>
          <w:rFonts w:cs="Times New Roman"/>
          <w:sz w:val="26"/>
          <w:szCs w:val="28"/>
          <w:lang w:bidi="fa-IR"/>
        </w:rPr>
        <w:t>JIT</w:t>
      </w:r>
      <w:r w:rsidRPr="00D91F8A">
        <w:rPr>
          <w:rFonts w:cs="Times New Roman" w:hint="cs"/>
          <w:sz w:val="26"/>
          <w:szCs w:val="28"/>
          <w:rtl/>
          <w:lang w:bidi="fa-IR"/>
        </w:rPr>
        <w:t xml:space="preserve"> ارائه دهیم باید بگوییم: «</w:t>
      </w:r>
      <w:r w:rsidRPr="00D91F8A">
        <w:rPr>
          <w:rFonts w:cs="Times New Roman"/>
          <w:sz w:val="26"/>
          <w:szCs w:val="28"/>
          <w:lang w:bidi="fa-IR"/>
        </w:rPr>
        <w:t>JIT</w:t>
      </w:r>
      <w:r w:rsidRPr="00D91F8A">
        <w:rPr>
          <w:rFonts w:cs="Times New Roman" w:hint="cs"/>
          <w:sz w:val="26"/>
          <w:szCs w:val="28"/>
          <w:rtl/>
          <w:lang w:bidi="fa-IR"/>
        </w:rPr>
        <w:t xml:space="preserve"> تفکر و نگرشی نوین در اداره سازمان های صنعتی است که اصول، روش ها و تکنیک های برخاسته از آن، حذف کامل و جامع اتلاف و افزایش بهره</w:t>
      </w:r>
      <w:r w:rsidRPr="00D91F8A">
        <w:rPr>
          <w:rFonts w:cs="Times New Roman" w:hint="cs"/>
          <w:sz w:val="26"/>
          <w:szCs w:val="28"/>
          <w:rtl/>
          <w:lang w:bidi="fa-IR"/>
        </w:rPr>
        <w:softHyphen/>
        <w:t>وری را در تمامی فعالیت ها اعم از داخل و خارج سازمان دنبال می</w:t>
      </w:r>
      <w:r w:rsidRPr="00D91F8A">
        <w:rPr>
          <w:rFonts w:cs="Times New Roman" w:hint="cs"/>
          <w:sz w:val="26"/>
          <w:szCs w:val="28"/>
          <w:rtl/>
          <w:lang w:bidi="fa-IR"/>
        </w:rPr>
        <w:softHyphen/>
        <w:t xml:space="preserve">کند.» </w:t>
      </w:r>
      <w:r w:rsidRPr="00D91F8A">
        <w:rPr>
          <w:rFonts w:cs="Times New Roman"/>
          <w:sz w:val="26"/>
          <w:szCs w:val="28"/>
          <w:lang w:bidi="fa-IR"/>
        </w:rPr>
        <w:t>JIT</w:t>
      </w:r>
      <w:r w:rsidRPr="00D91F8A">
        <w:rPr>
          <w:rFonts w:cs="Times New Roman" w:hint="cs"/>
          <w:sz w:val="26"/>
          <w:szCs w:val="28"/>
          <w:rtl/>
          <w:lang w:bidi="fa-IR"/>
        </w:rPr>
        <w:t xml:space="preserve"> امروزه به معنی «تولید با حداقل اتلاف» نیز به کار می</w:t>
      </w:r>
      <w:r w:rsidRPr="00D91F8A">
        <w:rPr>
          <w:rFonts w:cs="Times New Roman" w:hint="cs"/>
          <w:sz w:val="26"/>
          <w:szCs w:val="28"/>
          <w:rtl/>
          <w:lang w:bidi="fa-IR"/>
        </w:rPr>
        <w:softHyphen/>
        <w:t>رود. منظور از اتلاف، تمامي فعاليت هايي است كه موجب مصرف منابع مي شود ولي ارزشي براي مشتري ايجاد نمي نمايد.</w:t>
      </w:r>
    </w:p>
    <w:p w:rsidR="00020774" w:rsidRPr="00D91F8A" w:rsidRDefault="00020774" w:rsidP="00020774">
      <w:pPr>
        <w:spacing w:line="360" w:lineRule="auto"/>
        <w:jc w:val="both"/>
        <w:rPr>
          <w:rFonts w:cs="Times New Roman"/>
          <w:sz w:val="26"/>
          <w:szCs w:val="28"/>
          <w:rtl/>
          <w:lang w:bidi="fa-IR"/>
        </w:rPr>
      </w:pPr>
    </w:p>
    <w:p w:rsidR="00020774" w:rsidRPr="00D91F8A" w:rsidRDefault="00020774" w:rsidP="00020774">
      <w:pPr>
        <w:pStyle w:val="Heading1"/>
        <w:rPr>
          <w:rtl/>
          <w:lang w:bidi="fa-IR"/>
        </w:rPr>
      </w:pPr>
      <w:bookmarkStart w:id="149" w:name="_Toc280044152"/>
      <w:bookmarkStart w:id="150" w:name="_Toc295467111"/>
      <w:r w:rsidRPr="00D91F8A">
        <w:rPr>
          <w:rtl/>
          <w:lang w:bidi="fa-IR"/>
        </w:rPr>
        <w:t>65-2- پیش</w:t>
      </w:r>
      <w:r w:rsidRPr="00D91F8A">
        <w:rPr>
          <w:rtl/>
          <w:lang w:bidi="fa-IR"/>
        </w:rPr>
        <w:softHyphen/>
        <w:t xml:space="preserve">شرط های موفقیت </w:t>
      </w:r>
      <w:r w:rsidRPr="00D91F8A">
        <w:rPr>
          <w:lang w:bidi="fa-IR"/>
        </w:rPr>
        <w:t>JIT</w:t>
      </w:r>
      <w:bookmarkEnd w:id="149"/>
      <w:bookmarkEnd w:id="150"/>
    </w:p>
    <w:p w:rsidR="00020774" w:rsidRDefault="00020774" w:rsidP="00020774">
      <w:pPr>
        <w:spacing w:line="360" w:lineRule="auto"/>
        <w:jc w:val="both"/>
        <w:rPr>
          <w:rFonts w:cs="Times New Roman"/>
          <w:sz w:val="26"/>
          <w:szCs w:val="28"/>
          <w:rtl/>
          <w:lang w:bidi="fa-IR"/>
        </w:rPr>
      </w:pPr>
      <w:r w:rsidRPr="00D91F8A">
        <w:rPr>
          <w:rFonts w:cs="Times New Roman"/>
          <w:sz w:val="26"/>
          <w:szCs w:val="28"/>
          <w:lang w:bidi="fa-IR"/>
        </w:rPr>
        <w:t>JIT</w:t>
      </w:r>
      <w:r w:rsidRPr="00D91F8A">
        <w:rPr>
          <w:rFonts w:cs="Times New Roman" w:hint="cs"/>
          <w:sz w:val="26"/>
          <w:szCs w:val="28"/>
          <w:rtl/>
          <w:lang w:bidi="fa-IR"/>
        </w:rPr>
        <w:t>، تنها در صورتی به موفقیت می</w:t>
      </w:r>
      <w:r w:rsidRPr="00D91F8A">
        <w:rPr>
          <w:rFonts w:cs="Times New Roman" w:hint="cs"/>
          <w:sz w:val="26"/>
          <w:szCs w:val="28"/>
          <w:rtl/>
          <w:lang w:bidi="fa-IR"/>
        </w:rPr>
        <w:softHyphen/>
        <w:t>رسد که تک تک افراد سازمان در آن مشارکت کنند، برنامه</w:t>
      </w:r>
      <w:r w:rsidRPr="00D91F8A">
        <w:rPr>
          <w:rFonts w:cs="Times New Roman" w:hint="cs"/>
          <w:sz w:val="26"/>
          <w:szCs w:val="28"/>
          <w:rtl/>
          <w:lang w:bidi="fa-IR"/>
        </w:rPr>
        <w:softHyphen/>
        <w:t>ها و روندها جهت دستیابی به حداکثر بازده و کارایی طراحی شده باشند و کیفیت محصولات و برنامه</w:t>
      </w:r>
      <w:r w:rsidRPr="00D91F8A">
        <w:rPr>
          <w:rFonts w:cs="Times New Roman" w:hint="cs"/>
          <w:sz w:val="26"/>
          <w:szCs w:val="28"/>
          <w:rtl/>
          <w:lang w:bidi="fa-IR"/>
        </w:rPr>
        <w:softHyphen/>
        <w:t>های زمانی تولید مطابق با تقاضای مشتریان، برنامه</w:t>
      </w:r>
      <w:r w:rsidRPr="00D91F8A">
        <w:rPr>
          <w:rFonts w:cs="Times New Roman" w:hint="cs"/>
          <w:sz w:val="26"/>
          <w:szCs w:val="28"/>
          <w:rtl/>
          <w:lang w:bidi="fa-IR"/>
        </w:rPr>
        <w:softHyphen/>
        <w:t xml:space="preserve">ریزی شده باشند. (فاضل، </w:t>
      </w:r>
      <w:r>
        <w:rPr>
          <w:rFonts w:cs="Times New Roman" w:hint="cs"/>
          <w:sz w:val="26"/>
          <w:szCs w:val="28"/>
          <w:rtl/>
          <w:lang w:bidi="fa-IR"/>
        </w:rPr>
        <w:t>1377</w:t>
      </w:r>
      <w:r w:rsidRPr="00D91F8A">
        <w:rPr>
          <w:rFonts w:cs="Times New Roman" w:hint="cs"/>
          <w:sz w:val="26"/>
          <w:szCs w:val="28"/>
          <w:rtl/>
          <w:lang w:bidi="fa-IR"/>
        </w:rPr>
        <w:t>، 6)</w:t>
      </w:r>
      <w:r>
        <w:rPr>
          <w:rFonts w:cs="Times New Roman" w:hint="cs"/>
          <w:sz w:val="26"/>
          <w:szCs w:val="28"/>
          <w:vertAlign w:val="superscript"/>
          <w:rtl/>
          <w:lang w:bidi="fa-IR"/>
        </w:rPr>
        <w:t>1</w:t>
      </w:r>
      <w:r>
        <w:rPr>
          <w:rFonts w:cs="Times New Roman" w:hint="cs"/>
          <w:sz w:val="26"/>
          <w:szCs w:val="28"/>
          <w:rtl/>
          <w:lang w:bidi="fa-IR"/>
        </w:rPr>
        <w:t>.</w:t>
      </w:r>
    </w:p>
    <w:p w:rsidR="00020774" w:rsidRPr="00D91F8A" w:rsidRDefault="00020774" w:rsidP="00020774">
      <w:pPr>
        <w:pStyle w:val="Heading1"/>
        <w:rPr>
          <w:lang w:bidi="fa-IR"/>
        </w:rPr>
      </w:pPr>
      <w:bookmarkStart w:id="151" w:name="_Toc280044153"/>
      <w:bookmarkStart w:id="152" w:name="_Toc295467112"/>
      <w:r w:rsidRPr="00B36F40">
        <w:rPr>
          <w:rtl/>
        </w:rPr>
        <w:t>66</w:t>
      </w:r>
      <w:r w:rsidRPr="00D91F8A">
        <w:rPr>
          <w:rtl/>
          <w:lang w:bidi="fa-IR"/>
        </w:rPr>
        <w:t>-2- استراتژی</w:t>
      </w:r>
      <w:r w:rsidRPr="00D91F8A">
        <w:rPr>
          <w:rtl/>
          <w:lang w:bidi="fa-IR"/>
        </w:rPr>
        <w:softHyphen/>
        <w:t xml:space="preserve">های </w:t>
      </w:r>
      <w:r w:rsidRPr="00D91F8A">
        <w:rPr>
          <w:lang w:bidi="fa-IR"/>
        </w:rPr>
        <w:t>JIT</w:t>
      </w:r>
      <w:bookmarkEnd w:id="151"/>
      <w:bookmarkEnd w:id="152"/>
    </w:p>
    <w:p w:rsidR="00020774" w:rsidRPr="00D91F8A" w:rsidRDefault="00020774" w:rsidP="00020774">
      <w:pPr>
        <w:spacing w:line="360" w:lineRule="auto"/>
        <w:jc w:val="both"/>
        <w:rPr>
          <w:rFonts w:cs="Times New Roman"/>
          <w:sz w:val="26"/>
          <w:szCs w:val="28"/>
          <w:lang w:bidi="fa-IR"/>
        </w:rPr>
      </w:pPr>
      <w:bookmarkStart w:id="153" w:name="OLE_LINK4"/>
      <w:bookmarkStart w:id="154" w:name="OLE_LINK3"/>
      <w:r w:rsidRPr="00D91F8A">
        <w:rPr>
          <w:rFonts w:cs="Times New Roman" w:hint="cs"/>
          <w:sz w:val="26"/>
          <w:szCs w:val="28"/>
          <w:rtl/>
          <w:lang w:bidi="fa-IR"/>
        </w:rPr>
        <w:t>ووکورکا و لاماس</w:t>
      </w:r>
      <w:bookmarkEnd w:id="153"/>
      <w:bookmarkEnd w:id="154"/>
      <w:r w:rsidRPr="00D91F8A">
        <w:rPr>
          <w:rStyle w:val="FootnoteReference"/>
          <w:rFonts w:cs="Times New Roman"/>
          <w:sz w:val="26"/>
          <w:rtl/>
          <w:lang w:bidi="fa-IR"/>
        </w:rPr>
        <w:footnoteReference w:id="75"/>
      </w:r>
      <w:r w:rsidRPr="00D91F8A">
        <w:rPr>
          <w:rFonts w:cs="Times New Roman" w:hint="cs"/>
          <w:sz w:val="26"/>
          <w:szCs w:val="28"/>
          <w:rtl/>
          <w:lang w:bidi="fa-IR"/>
        </w:rPr>
        <w:t xml:space="preserve"> در سال 2000 و کلایکومب</w:t>
      </w:r>
      <w:r w:rsidRPr="00D91F8A">
        <w:rPr>
          <w:rStyle w:val="FootnoteReference"/>
          <w:rFonts w:cs="Times New Roman"/>
          <w:sz w:val="26"/>
          <w:rtl/>
          <w:lang w:bidi="fa-IR"/>
        </w:rPr>
        <w:footnoteReference w:id="76"/>
      </w:r>
      <w:r w:rsidRPr="00D91F8A">
        <w:rPr>
          <w:rFonts w:cs="Times New Roman" w:hint="cs"/>
          <w:sz w:val="26"/>
          <w:szCs w:val="28"/>
          <w:rtl/>
          <w:lang w:bidi="fa-IR"/>
        </w:rPr>
        <w:t xml:space="preserve"> در سال 1999، یک دیدگاه جامع </w:t>
      </w:r>
      <w:r w:rsidRPr="00D91F8A">
        <w:rPr>
          <w:rFonts w:cs="Times New Roman"/>
          <w:sz w:val="26"/>
          <w:szCs w:val="28"/>
          <w:lang w:bidi="fa-IR"/>
        </w:rPr>
        <w:t>JIT</w:t>
      </w:r>
      <w:r w:rsidRPr="00D91F8A">
        <w:rPr>
          <w:rFonts w:cs="Times New Roman" w:hint="cs"/>
          <w:sz w:val="26"/>
          <w:szCs w:val="28"/>
          <w:rtl/>
          <w:lang w:bidi="fa-IR"/>
        </w:rPr>
        <w:t xml:space="preserve"> را ارائه میکنند که شامل ساخت به هنگام</w:t>
      </w:r>
      <w:r w:rsidRPr="00D91F8A">
        <w:rPr>
          <w:rStyle w:val="FootnoteReference"/>
          <w:rFonts w:cs="Times New Roman"/>
          <w:sz w:val="26"/>
          <w:rtl/>
          <w:lang w:bidi="fa-IR"/>
        </w:rPr>
        <w:footnoteReference w:id="77"/>
      </w:r>
      <w:r w:rsidRPr="00D91F8A">
        <w:rPr>
          <w:rFonts w:cs="Times New Roman" w:hint="cs"/>
          <w:sz w:val="26"/>
          <w:szCs w:val="28"/>
          <w:rtl/>
          <w:lang w:bidi="fa-IR"/>
        </w:rPr>
        <w:t>، خرید به هنگام، فروش به هنگام و استراتژی</w:t>
      </w:r>
      <w:r w:rsidRPr="00D91F8A">
        <w:rPr>
          <w:rFonts w:cs="Times New Roman" w:hint="cs"/>
          <w:sz w:val="26"/>
          <w:szCs w:val="28"/>
          <w:rtl/>
          <w:lang w:bidi="fa-IR"/>
        </w:rPr>
        <w:softHyphen/>
        <w:t>های اطلاعات به هنگام است.</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xml:space="preserve">اين پژوهشگران تاکید کردند که استراتژی های </w:t>
      </w:r>
      <w:r w:rsidRPr="00D91F8A">
        <w:rPr>
          <w:rFonts w:cs="Times New Roman"/>
          <w:sz w:val="26"/>
          <w:szCs w:val="28"/>
          <w:lang w:bidi="fa-IR"/>
        </w:rPr>
        <w:t>JIT</w:t>
      </w:r>
      <w:r w:rsidRPr="00D91F8A">
        <w:rPr>
          <w:rFonts w:cs="Times New Roman" w:hint="cs"/>
          <w:sz w:val="26"/>
          <w:szCs w:val="28"/>
          <w:rtl/>
          <w:lang w:bidi="fa-IR"/>
        </w:rPr>
        <w:t xml:space="preserve"> برای همه سازمان ها مناسب نیستند. به عنوان مثال در برخی صنایع، مثل استخراج معادن یا کارخانجات تولید پوشاک مد روز ممکن است که استراتژی های </w:t>
      </w:r>
      <w:r w:rsidRPr="00D91F8A">
        <w:rPr>
          <w:rFonts w:cs="Times New Roman"/>
          <w:sz w:val="26"/>
          <w:szCs w:val="28"/>
          <w:lang w:bidi="fa-IR"/>
        </w:rPr>
        <w:t>JIT</w:t>
      </w:r>
      <w:r w:rsidRPr="00D91F8A">
        <w:rPr>
          <w:rFonts w:cs="Times New Roman" w:hint="cs"/>
          <w:sz w:val="26"/>
          <w:szCs w:val="28"/>
          <w:rtl/>
          <w:lang w:bidi="fa-IR"/>
        </w:rPr>
        <w:t xml:space="preserve"> مناسب نباشند.</w:t>
      </w:r>
    </w:p>
    <w:p w:rsidR="00020774"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lastRenderedPageBreak/>
        <w:t>استراتژی فروش به هنگام، نیز برای همه شرکت ها مناسب نیست. این استراتژی، احتمالاٌ برای شرکت هایی مناسب تر است که به طور موفقیت</w:t>
      </w:r>
      <w:r w:rsidRPr="00D91F8A">
        <w:rPr>
          <w:rFonts w:cs="Times New Roman" w:hint="cs"/>
          <w:sz w:val="26"/>
          <w:szCs w:val="28"/>
          <w:rtl/>
          <w:lang w:bidi="fa-IR"/>
        </w:rPr>
        <w:softHyphen/>
        <w:t>آمیزی استراتژی های تولید به هنگام و خرید به هنگام را اتخاذ نموده</w:t>
      </w:r>
      <w:r w:rsidRPr="00D91F8A">
        <w:rPr>
          <w:rFonts w:cs="Times New Roman" w:hint="cs"/>
          <w:sz w:val="26"/>
          <w:szCs w:val="28"/>
          <w:rtl/>
          <w:lang w:bidi="fa-IR"/>
        </w:rPr>
        <w:softHyphen/>
        <w:t>اند.</w:t>
      </w:r>
    </w:p>
    <w:p w:rsidR="00020774" w:rsidRDefault="00020774" w:rsidP="00020774">
      <w:pPr>
        <w:spacing w:line="360" w:lineRule="auto"/>
        <w:jc w:val="both"/>
        <w:rPr>
          <w:rFonts w:cs="Times New Roman"/>
          <w:sz w:val="26"/>
          <w:szCs w:val="28"/>
          <w:lang w:bidi="fa-IR"/>
        </w:rPr>
      </w:pPr>
    </w:p>
    <w:p w:rsidR="00020774" w:rsidRDefault="00020774" w:rsidP="00020774">
      <w:pPr>
        <w:spacing w:line="360" w:lineRule="auto"/>
        <w:jc w:val="both"/>
        <w:rPr>
          <w:rFonts w:cs="Times New Roman"/>
          <w:sz w:val="26"/>
          <w:szCs w:val="28"/>
          <w:lang w:bidi="fa-IR"/>
        </w:rPr>
      </w:pPr>
    </w:p>
    <w:p w:rsidR="00020774" w:rsidRDefault="00020774" w:rsidP="00020774">
      <w:pPr>
        <w:spacing w:line="360" w:lineRule="auto"/>
        <w:jc w:val="both"/>
        <w:rPr>
          <w:rFonts w:cs="Times New Roman"/>
          <w:sz w:val="26"/>
          <w:szCs w:val="28"/>
          <w:lang w:bidi="fa-IR"/>
        </w:rPr>
      </w:pPr>
    </w:p>
    <w:p w:rsidR="00020774" w:rsidRDefault="00020774" w:rsidP="00020774">
      <w:pPr>
        <w:spacing w:line="360" w:lineRule="auto"/>
        <w:jc w:val="both"/>
        <w:rPr>
          <w:rFonts w:cs="Times New Roman"/>
          <w:sz w:val="26"/>
          <w:szCs w:val="28"/>
          <w:lang w:bidi="fa-IR"/>
        </w:rPr>
      </w:pPr>
    </w:p>
    <w:p w:rsidR="00020774" w:rsidRDefault="00020774" w:rsidP="00020774">
      <w:pPr>
        <w:spacing w:line="360" w:lineRule="auto"/>
        <w:jc w:val="both"/>
        <w:rPr>
          <w:rFonts w:cs="Times New Roman"/>
          <w:sz w:val="26"/>
          <w:szCs w:val="28"/>
          <w:lang w:bidi="fa-IR"/>
        </w:rPr>
      </w:pPr>
    </w:p>
    <w:p w:rsidR="00020774" w:rsidRDefault="00020774" w:rsidP="00020774">
      <w:pPr>
        <w:spacing w:line="360" w:lineRule="auto"/>
        <w:jc w:val="both"/>
        <w:rPr>
          <w:rFonts w:cs="Times New Roman"/>
          <w:sz w:val="26"/>
          <w:szCs w:val="28"/>
          <w:lang w:bidi="fa-IR"/>
        </w:rPr>
      </w:pPr>
    </w:p>
    <w:p w:rsidR="00020774" w:rsidRDefault="00020774" w:rsidP="00020774">
      <w:pPr>
        <w:spacing w:line="360" w:lineRule="auto"/>
        <w:jc w:val="both"/>
        <w:rPr>
          <w:rFonts w:cs="Times New Roman"/>
          <w:sz w:val="26"/>
          <w:szCs w:val="28"/>
          <w:lang w:bidi="fa-IR"/>
        </w:rPr>
      </w:pPr>
    </w:p>
    <w:p w:rsidR="00020774" w:rsidRDefault="00020774" w:rsidP="00020774">
      <w:pPr>
        <w:spacing w:line="360" w:lineRule="auto"/>
        <w:jc w:val="both"/>
        <w:rPr>
          <w:rFonts w:cs="Times New Roman"/>
          <w:sz w:val="26"/>
          <w:szCs w:val="28"/>
          <w:lang w:bidi="fa-IR"/>
        </w:rPr>
      </w:pPr>
    </w:p>
    <w:p w:rsidR="00020774" w:rsidRDefault="00020774" w:rsidP="00020774">
      <w:pPr>
        <w:spacing w:line="360" w:lineRule="auto"/>
        <w:jc w:val="both"/>
        <w:rPr>
          <w:rFonts w:cs="Times New Roman"/>
          <w:sz w:val="26"/>
          <w:szCs w:val="28"/>
          <w:lang w:bidi="fa-IR"/>
        </w:rPr>
      </w:pPr>
    </w:p>
    <w:p w:rsidR="00020774" w:rsidRDefault="00020774" w:rsidP="00020774">
      <w:pPr>
        <w:spacing w:line="360" w:lineRule="auto"/>
        <w:jc w:val="both"/>
        <w:rPr>
          <w:rFonts w:cs="Times New Roman"/>
          <w:sz w:val="26"/>
          <w:szCs w:val="28"/>
          <w:lang w:bidi="fa-IR"/>
        </w:rPr>
      </w:pPr>
    </w:p>
    <w:p w:rsidR="00020774" w:rsidRDefault="00020774" w:rsidP="00020774">
      <w:pPr>
        <w:spacing w:line="360" w:lineRule="auto"/>
        <w:jc w:val="both"/>
        <w:rPr>
          <w:rFonts w:cs="Times New Roman"/>
          <w:sz w:val="26"/>
          <w:szCs w:val="28"/>
          <w:lang w:bidi="fa-IR"/>
        </w:rPr>
      </w:pPr>
    </w:p>
    <w:p w:rsidR="00020774" w:rsidRDefault="00020774" w:rsidP="00020774">
      <w:pPr>
        <w:spacing w:line="360" w:lineRule="auto"/>
        <w:jc w:val="both"/>
        <w:rPr>
          <w:rFonts w:cs="Times New Roman"/>
          <w:sz w:val="26"/>
          <w:szCs w:val="28"/>
          <w:lang w:bidi="fa-IR"/>
        </w:rPr>
      </w:pPr>
    </w:p>
    <w:p w:rsidR="00020774" w:rsidRDefault="00020774" w:rsidP="00020774">
      <w:pPr>
        <w:spacing w:line="360" w:lineRule="auto"/>
        <w:jc w:val="both"/>
        <w:rPr>
          <w:rFonts w:cs="Times New Roman"/>
          <w:sz w:val="26"/>
          <w:szCs w:val="28"/>
          <w:lang w:bidi="fa-IR"/>
        </w:rPr>
      </w:pPr>
    </w:p>
    <w:p w:rsidR="00020774" w:rsidRDefault="00020774" w:rsidP="00020774">
      <w:pPr>
        <w:spacing w:line="360" w:lineRule="auto"/>
        <w:jc w:val="both"/>
        <w:rPr>
          <w:rFonts w:cs="Times New Roman"/>
          <w:sz w:val="26"/>
          <w:szCs w:val="28"/>
          <w:lang w:bidi="fa-IR"/>
        </w:rPr>
      </w:pPr>
    </w:p>
    <w:p w:rsidR="00020774" w:rsidRDefault="00020774" w:rsidP="00020774">
      <w:pPr>
        <w:pStyle w:val="Heading1"/>
        <w:rPr>
          <w:rFonts w:cs="Times New Roman"/>
          <w:sz w:val="26"/>
          <w:szCs w:val="28"/>
          <w:lang w:bidi="fa-IR"/>
        </w:rPr>
      </w:pPr>
      <w:r>
        <w:rPr>
          <w:rFonts w:hint="cs"/>
          <w:rtl/>
          <w:lang w:bidi="fa-IR"/>
        </w:rPr>
        <w:t xml:space="preserve">67-2 </w:t>
      </w:r>
      <w:r w:rsidRPr="00D91F8A">
        <w:rPr>
          <w:rtl/>
          <w:lang w:bidi="fa-IR"/>
        </w:rPr>
        <w:t>سیستم تولید به هنگام</w:t>
      </w:r>
    </w:p>
    <w:p w:rsidR="00020774" w:rsidRDefault="00020774" w:rsidP="00020774">
      <w:pPr>
        <w:spacing w:line="360" w:lineRule="auto"/>
        <w:jc w:val="both"/>
        <w:rPr>
          <w:rFonts w:cs="Times New Roman"/>
          <w:sz w:val="26"/>
          <w:szCs w:val="28"/>
          <w:lang w:bidi="fa-IR"/>
        </w:rPr>
      </w:pPr>
    </w:p>
    <w:p w:rsidR="00020774" w:rsidRPr="00D91F8A" w:rsidRDefault="00020774" w:rsidP="00020774">
      <w:pPr>
        <w:spacing w:line="360" w:lineRule="auto"/>
        <w:jc w:val="both"/>
        <w:rPr>
          <w:rFonts w:cs="Times New Roman"/>
          <w:b/>
          <w:bCs/>
          <w:sz w:val="26"/>
          <w:szCs w:val="28"/>
          <w:rtl/>
          <w:lang w:bidi="fa-IR"/>
        </w:rPr>
      </w:pPr>
    </w:p>
    <w:p w:rsidR="00020774" w:rsidRPr="00D91F8A" w:rsidRDefault="00020774" w:rsidP="00020774">
      <w:pPr>
        <w:spacing w:line="360" w:lineRule="auto"/>
        <w:jc w:val="both"/>
        <w:rPr>
          <w:rFonts w:cs="Times New Roman"/>
          <w:b/>
          <w:bCs/>
          <w:sz w:val="26"/>
          <w:szCs w:val="28"/>
          <w:rtl/>
          <w:lang w:bidi="fa-IR"/>
        </w:rPr>
      </w:pPr>
      <w:r>
        <w:rPr>
          <w:rFonts w:cs="Times New Roman"/>
          <w:noProof/>
          <w:sz w:val="26"/>
          <w:szCs w:val="28"/>
          <w:rtl/>
        </w:rPr>
        <mc:AlternateContent>
          <mc:Choice Requires="wps">
            <w:drawing>
              <wp:anchor distT="0" distB="0" distL="114300" distR="114300" simplePos="0" relativeHeight="251663360" behindDoc="0" locked="0" layoutInCell="1" allowOverlap="1">
                <wp:simplePos x="0" y="0"/>
                <wp:positionH relativeFrom="column">
                  <wp:posOffset>2139315</wp:posOffset>
                </wp:positionH>
                <wp:positionV relativeFrom="paragraph">
                  <wp:posOffset>-356235</wp:posOffset>
                </wp:positionV>
                <wp:extent cx="1362075" cy="609600"/>
                <wp:effectExtent l="9525" t="13970" r="9525" b="5080"/>
                <wp:wrapNone/>
                <wp:docPr id="56" name="Rectangle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2075" cy="609600"/>
                        </a:xfrm>
                        <a:prstGeom prst="rect">
                          <a:avLst/>
                        </a:prstGeom>
                        <a:solidFill>
                          <a:srgbClr val="DDD8C2"/>
                        </a:solidFill>
                        <a:ln w="9525">
                          <a:solidFill>
                            <a:srgbClr val="000000"/>
                          </a:solidFill>
                          <a:miter lim="800000"/>
                          <a:headEnd/>
                          <a:tailEnd/>
                        </a:ln>
                      </wps:spPr>
                      <wps:txbx>
                        <w:txbxContent>
                          <w:p w:rsidR="00020774" w:rsidRPr="001460AC" w:rsidRDefault="00020774" w:rsidP="00020774">
                            <w:pPr>
                              <w:jc w:val="center"/>
                              <w:rPr>
                                <w:rFonts w:asciiTheme="majorBidi" w:hAnsiTheme="majorBidi" w:cstheme="majorBidi"/>
                                <w:szCs w:val="20"/>
                                <w:lang w:bidi="fa-IR"/>
                              </w:rPr>
                            </w:pPr>
                            <w:r w:rsidRPr="001460AC">
                              <w:rPr>
                                <w:rFonts w:asciiTheme="majorBidi" w:hAnsiTheme="majorBidi" w:cstheme="majorBidi"/>
                                <w:szCs w:val="20"/>
                                <w:rtl/>
                                <w:lang w:bidi="fa-IR"/>
                              </w:rPr>
                              <w:t>فعالیتهای حل مسئله توسط کارگران و مدیریت</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6" o:spid="_x0000_s1026" style="position:absolute;left:0;text-align:left;margin-left:168.45pt;margin-top:-28.05pt;width:107.25pt;height:4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" fillcolor="#ddd8c2">
                <v:textbox>
                  <w:txbxContent>
                    <w:p w:rsidR="00020774" w:rsidRPr="001460AC" w:rsidRDefault="00020774" w:rsidP="00020774">
                      <w:pPr>
                        <w:jc w:val="center"/>
                        <w:rPr>
                          <w:rFonts w:asciiTheme="majorBidi" w:hAnsiTheme="majorBidi" w:cstheme="majorBidi"/>
                          <w:szCs w:val="20"/>
                          <w:lang w:bidi="fa-IR"/>
                        </w:rPr>
                      </w:pPr>
                      <w:r w:rsidRPr="001460AC">
                        <w:rPr>
                          <w:rFonts w:asciiTheme="majorBidi" w:hAnsiTheme="majorBidi" w:cstheme="majorBidi"/>
                          <w:szCs w:val="20"/>
                          <w:rtl/>
                          <w:lang w:bidi="fa-IR"/>
                        </w:rPr>
                        <w:t>فعالیتهای حل مسئله توسط کارگران و مدیریت</w:t>
                      </w:r>
                    </w:p>
                  </w:txbxContent>
                </v:textbox>
              </v:rect>
            </w:pict>
          </mc:Fallback>
        </mc:AlternateContent>
      </w:r>
      <w:r>
        <w:rPr>
          <w:rFonts w:cs="Times New Roman"/>
          <w:noProof/>
          <w:sz w:val="26"/>
          <w:szCs w:val="28"/>
          <w:rtl/>
        </w:rPr>
        <mc:AlternateContent>
          <mc:Choice Requires="wps">
            <w:drawing>
              <wp:anchor distT="0" distB="0" distL="114300" distR="114300" simplePos="0" relativeHeight="251664384" behindDoc="0" locked="0" layoutInCell="1" allowOverlap="1">
                <wp:simplePos x="0" y="0"/>
                <wp:positionH relativeFrom="column">
                  <wp:posOffset>4692015</wp:posOffset>
                </wp:positionH>
                <wp:positionV relativeFrom="paragraph">
                  <wp:posOffset>515620</wp:posOffset>
                </wp:positionV>
                <wp:extent cx="695325" cy="612140"/>
                <wp:effectExtent l="9525" t="9525" r="9525" b="6985"/>
                <wp:wrapNone/>
                <wp:docPr id="55" name="Flowchart: Process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5325" cy="612140"/>
                        </a:xfrm>
                        <a:prstGeom prst="flowChartProcess">
                          <a:avLst/>
                        </a:prstGeom>
                        <a:solidFill>
                          <a:srgbClr val="DDD8C2"/>
                        </a:solidFill>
                        <a:ln w="9525">
                          <a:solidFill>
                            <a:srgbClr val="000000"/>
                          </a:solidFill>
                          <a:miter lim="800000"/>
                          <a:headEnd/>
                          <a:tailEnd/>
                        </a:ln>
                      </wps:spPr>
                      <wps:txbx>
                        <w:txbxContent>
                          <w:p w:rsidR="00020774" w:rsidRPr="001460AC" w:rsidRDefault="00020774" w:rsidP="00020774">
                            <w:pPr>
                              <w:jc w:val="center"/>
                              <w:rPr>
                                <w:rFonts w:asciiTheme="majorBidi" w:hAnsiTheme="majorBidi" w:cstheme="majorBidi"/>
                                <w:szCs w:val="20"/>
                                <w:lang w:bidi="fa-IR"/>
                              </w:rPr>
                            </w:pPr>
                            <w:r w:rsidRPr="001460AC">
                              <w:rPr>
                                <w:rFonts w:asciiTheme="majorBidi" w:hAnsiTheme="majorBidi" w:cstheme="majorBidi"/>
                                <w:szCs w:val="20"/>
                                <w:rtl/>
                                <w:lang w:bidi="fa-IR"/>
                              </w:rPr>
                              <w:t>کاهش موجودی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09" coordsize="21600,21600" o:spt="109" path="m,l,21600r21600,l21600,xe">
                <v:stroke joinstyle="miter"/>
                <v:path gradientshapeok="t" o:connecttype="rect"/>
              </v:shapetype>
              <v:shape id="Flowchart: Process 55" o:spid="_x0000_s1027" type="#_x0000_t109" style="position:absolute;left:0;text-align:left;margin-left:369.45pt;margin-top:40.6pt;width:54.75pt;height:48.2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" fillcolor="#ddd8c2">
                <v:textbox>
                  <w:txbxContent>
                    <w:p w:rsidR="00020774" w:rsidRPr="001460AC" w:rsidRDefault="00020774" w:rsidP="00020774">
                      <w:pPr>
                        <w:jc w:val="center"/>
                        <w:rPr>
                          <w:rFonts w:asciiTheme="majorBidi" w:hAnsiTheme="majorBidi" w:cstheme="majorBidi"/>
                          <w:szCs w:val="20"/>
                          <w:lang w:bidi="fa-IR"/>
                        </w:rPr>
                      </w:pPr>
                      <w:r w:rsidRPr="001460AC">
                        <w:rPr>
                          <w:rFonts w:asciiTheme="majorBidi" w:hAnsiTheme="majorBidi" w:cstheme="majorBidi"/>
                          <w:szCs w:val="20"/>
                          <w:rtl/>
                          <w:lang w:bidi="fa-IR"/>
                        </w:rPr>
                        <w:t>کاهش موجودی</w:t>
                      </w:r>
                    </w:p>
                  </w:txbxContent>
                </v:textbox>
              </v:shape>
            </w:pict>
          </mc:Fallback>
        </mc:AlternateContent>
      </w:r>
      <w:r>
        <w:rPr>
          <w:rFonts w:cs="Times New Roman"/>
          <w:noProof/>
          <w:sz w:val="26"/>
          <w:szCs w:val="28"/>
          <w:rtl/>
        </w:rPr>
        <mc:AlternateContent>
          <mc:Choice Requires="wps">
            <w:drawing>
              <wp:anchor distT="0" distB="0" distL="114300" distR="114300" simplePos="0" relativeHeight="251665408" behindDoc="0" locked="0" layoutInCell="1" allowOverlap="1">
                <wp:simplePos x="0" y="0"/>
                <wp:positionH relativeFrom="column">
                  <wp:posOffset>767715</wp:posOffset>
                </wp:positionH>
                <wp:positionV relativeFrom="paragraph">
                  <wp:posOffset>506095</wp:posOffset>
                </wp:positionV>
                <wp:extent cx="864235" cy="612140"/>
                <wp:effectExtent l="9525" t="9525" r="12065" b="6985"/>
                <wp:wrapNone/>
                <wp:docPr id="54" name="Flowchart: Process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4235" cy="612140"/>
                        </a:xfrm>
                        <a:prstGeom prst="flowChartProcess">
                          <a:avLst/>
                        </a:prstGeom>
                        <a:solidFill>
                          <a:srgbClr val="DDD8C2"/>
                        </a:solidFill>
                        <a:ln w="9525">
                          <a:solidFill>
                            <a:srgbClr val="000000"/>
                          </a:solidFill>
                          <a:miter lim="800000"/>
                          <a:headEnd/>
                          <a:tailEnd/>
                        </a:ln>
                      </wps:spPr>
                      <wps:txbx>
                        <w:txbxContent>
                          <w:p w:rsidR="00020774" w:rsidRPr="001460AC" w:rsidRDefault="00020774" w:rsidP="00020774">
                            <w:pPr>
                              <w:jc w:val="center"/>
                              <w:rPr>
                                <w:rFonts w:asciiTheme="majorBidi" w:hAnsiTheme="majorBidi" w:cstheme="majorBidi"/>
                                <w:szCs w:val="20"/>
                                <w:lang w:bidi="fa-IR"/>
                              </w:rPr>
                            </w:pPr>
                            <w:r w:rsidRPr="001460AC">
                              <w:rPr>
                                <w:rFonts w:asciiTheme="majorBidi" w:hAnsiTheme="majorBidi" w:cstheme="majorBidi"/>
                                <w:szCs w:val="20"/>
                                <w:rtl/>
                                <w:lang w:bidi="fa-IR"/>
                              </w:rPr>
                              <w:t>ایده در مورد بهبود کیفیت</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lowchart: Process 54" o:spid="_x0000_s1028" type="#_x0000_t109" style="position:absolute;left:0;text-align:left;margin-left:60.45pt;margin-top:39.85pt;width:68.05pt;height:48.2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" fillcolor="#ddd8c2">
                <v:textbox>
                  <w:txbxContent>
                    <w:p w:rsidR="00020774" w:rsidRPr="001460AC" w:rsidRDefault="00020774" w:rsidP="00020774">
                      <w:pPr>
                        <w:jc w:val="center"/>
                        <w:rPr>
                          <w:rFonts w:asciiTheme="majorBidi" w:hAnsiTheme="majorBidi" w:cstheme="majorBidi"/>
                          <w:szCs w:val="20"/>
                          <w:lang w:bidi="fa-IR"/>
                        </w:rPr>
                      </w:pPr>
                      <w:r w:rsidRPr="001460AC">
                        <w:rPr>
                          <w:rFonts w:asciiTheme="majorBidi" w:hAnsiTheme="majorBidi" w:cstheme="majorBidi"/>
                          <w:szCs w:val="20"/>
                          <w:rtl/>
                          <w:lang w:bidi="fa-IR"/>
                        </w:rPr>
                        <w:t>ایده در مورد بهبود کیفیت</w:t>
                      </w:r>
                    </w:p>
                  </w:txbxContent>
                </v:textbox>
              </v:shape>
            </w:pict>
          </mc:Fallback>
        </mc:AlternateContent>
      </w:r>
      <w:r>
        <w:rPr>
          <w:rFonts w:cs="Times New Roman"/>
          <w:noProof/>
          <w:sz w:val="26"/>
          <w:szCs w:val="28"/>
          <w:rtl/>
        </w:rPr>
        <mc:AlternateContent>
          <mc:Choice Requires="wps">
            <w:drawing>
              <wp:anchor distT="0" distB="0" distL="114300" distR="114300" simplePos="0" relativeHeight="251666432" behindDoc="0" locked="0" layoutInCell="1" allowOverlap="1">
                <wp:simplePos x="0" y="0"/>
                <wp:positionH relativeFrom="column">
                  <wp:posOffset>2034540</wp:posOffset>
                </wp:positionH>
                <wp:positionV relativeFrom="paragraph">
                  <wp:posOffset>515620</wp:posOffset>
                </wp:positionV>
                <wp:extent cx="1043940" cy="612140"/>
                <wp:effectExtent l="9525" t="9525" r="13335" b="6985"/>
                <wp:wrapNone/>
                <wp:docPr id="53" name="Flowchart: Process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3940" cy="612140"/>
                        </a:xfrm>
                        <a:prstGeom prst="flowChartProcess">
                          <a:avLst/>
                        </a:prstGeom>
                        <a:solidFill>
                          <a:srgbClr val="DDD8C2"/>
                        </a:solidFill>
                        <a:ln w="9525">
                          <a:solidFill>
                            <a:srgbClr val="000000"/>
                          </a:solidFill>
                          <a:miter lim="800000"/>
                          <a:headEnd/>
                          <a:tailEnd/>
                        </a:ln>
                      </wps:spPr>
                      <wps:txbx>
                        <w:txbxContent>
                          <w:p w:rsidR="00020774" w:rsidRPr="001460AC" w:rsidRDefault="00020774" w:rsidP="00020774">
                            <w:pPr>
                              <w:jc w:val="center"/>
                              <w:rPr>
                                <w:rFonts w:asciiTheme="majorBidi" w:hAnsiTheme="majorBidi" w:cstheme="majorBidi"/>
                                <w:szCs w:val="20"/>
                                <w:lang w:bidi="fa-IR"/>
                              </w:rPr>
                            </w:pPr>
                            <w:r w:rsidRPr="001460AC">
                              <w:rPr>
                                <w:rFonts w:asciiTheme="majorBidi" w:hAnsiTheme="majorBidi" w:cstheme="majorBidi"/>
                                <w:szCs w:val="20"/>
                                <w:rtl/>
                                <w:lang w:bidi="fa-IR"/>
                              </w:rPr>
                              <w:t>ایده برای کاهش زمان آماده سازی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lowchart: Process 53" o:spid="_x0000_s1029" type="#_x0000_t109" style="position:absolute;left:0;text-align:left;margin-left:160.2pt;margin-top:40.6pt;width:82.2pt;height:48.2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" fillcolor="#ddd8c2">
                <v:textbox>
                  <w:txbxContent>
                    <w:p w:rsidR="00020774" w:rsidRPr="001460AC" w:rsidRDefault="00020774" w:rsidP="00020774">
                      <w:pPr>
                        <w:jc w:val="center"/>
                        <w:rPr>
                          <w:rFonts w:asciiTheme="majorBidi" w:hAnsiTheme="majorBidi" w:cstheme="majorBidi"/>
                          <w:szCs w:val="20"/>
                          <w:lang w:bidi="fa-IR"/>
                        </w:rPr>
                      </w:pPr>
                      <w:r w:rsidRPr="001460AC">
                        <w:rPr>
                          <w:rFonts w:asciiTheme="majorBidi" w:hAnsiTheme="majorBidi" w:cstheme="majorBidi"/>
                          <w:szCs w:val="20"/>
                          <w:rtl/>
                          <w:lang w:bidi="fa-IR"/>
                        </w:rPr>
                        <w:t>ایده برای کاهش زمان آماده سازی</w:t>
                      </w:r>
                    </w:p>
                  </w:txbxContent>
                </v:textbox>
              </v:shape>
            </w:pict>
          </mc:Fallback>
        </mc:AlternateContent>
      </w:r>
      <w:r>
        <w:rPr>
          <w:rFonts w:cs="Times New Roman"/>
          <w:noProof/>
          <w:sz w:val="26"/>
          <w:szCs w:val="28"/>
          <w:rtl/>
        </w:rPr>
        <mc:AlternateContent>
          <mc:Choice Requires="wps">
            <w:drawing>
              <wp:anchor distT="0" distB="0" distL="114300" distR="114300" simplePos="0" relativeHeight="251667456" behindDoc="0" locked="0" layoutInCell="1" allowOverlap="1">
                <wp:simplePos x="0" y="0"/>
                <wp:positionH relativeFrom="column">
                  <wp:posOffset>3444240</wp:posOffset>
                </wp:positionH>
                <wp:positionV relativeFrom="paragraph">
                  <wp:posOffset>515620</wp:posOffset>
                </wp:positionV>
                <wp:extent cx="864235" cy="612140"/>
                <wp:effectExtent l="9525" t="9525" r="12065" b="6985"/>
                <wp:wrapNone/>
                <wp:docPr id="52" name="Flowchart: Process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4235" cy="612140"/>
                        </a:xfrm>
                        <a:prstGeom prst="flowChartProcess">
                          <a:avLst/>
                        </a:prstGeom>
                        <a:solidFill>
                          <a:srgbClr val="DDD8C2"/>
                        </a:solidFill>
                        <a:ln w="9525">
                          <a:solidFill>
                            <a:srgbClr val="000000"/>
                          </a:solidFill>
                          <a:miter lim="800000"/>
                          <a:headEnd/>
                          <a:tailEnd/>
                        </a:ln>
                      </wps:spPr>
                      <wps:txbx>
                        <w:txbxContent>
                          <w:p w:rsidR="00020774" w:rsidRPr="001460AC" w:rsidRDefault="00020774" w:rsidP="00020774">
                            <w:pPr>
                              <w:jc w:val="center"/>
                              <w:rPr>
                                <w:rFonts w:asciiTheme="majorBidi" w:hAnsiTheme="majorBidi" w:cstheme="majorBidi"/>
                                <w:szCs w:val="20"/>
                                <w:lang w:bidi="fa-IR"/>
                              </w:rPr>
                            </w:pPr>
                            <w:r w:rsidRPr="001460AC">
                              <w:rPr>
                                <w:rFonts w:asciiTheme="majorBidi" w:hAnsiTheme="majorBidi" w:cstheme="majorBidi"/>
                                <w:szCs w:val="20"/>
                                <w:rtl/>
                                <w:lang w:bidi="fa-IR"/>
                              </w:rPr>
                              <w:t>ایده برای تغییر فرایندها</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lowchart: Process 52" o:spid="_x0000_s1030" type="#_x0000_t109" style="position:absolute;left:0;text-align:left;margin-left:271.2pt;margin-top:40.6pt;width:68.05pt;height:48.2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" fillcolor="#ddd8c2">
                <v:textbox>
                  <w:txbxContent>
                    <w:p w:rsidR="00020774" w:rsidRPr="001460AC" w:rsidRDefault="00020774" w:rsidP="00020774">
                      <w:pPr>
                        <w:jc w:val="center"/>
                        <w:rPr>
                          <w:rFonts w:asciiTheme="majorBidi" w:hAnsiTheme="majorBidi" w:cstheme="majorBidi"/>
                          <w:szCs w:val="20"/>
                          <w:lang w:bidi="fa-IR"/>
                        </w:rPr>
                      </w:pPr>
                      <w:r w:rsidRPr="001460AC">
                        <w:rPr>
                          <w:rFonts w:asciiTheme="majorBidi" w:hAnsiTheme="majorBidi" w:cstheme="majorBidi"/>
                          <w:szCs w:val="20"/>
                          <w:rtl/>
                          <w:lang w:bidi="fa-IR"/>
                        </w:rPr>
                        <w:t>ایده برای تغییر فرایندها</w:t>
                      </w:r>
                    </w:p>
                  </w:txbxContent>
                </v:textbox>
              </v:shape>
            </w:pict>
          </mc:Fallback>
        </mc:AlternateContent>
      </w:r>
      <w:r>
        <w:rPr>
          <w:rFonts w:cs="Times New Roman"/>
          <w:noProof/>
          <w:sz w:val="26"/>
          <w:szCs w:val="28"/>
          <w:rtl/>
        </w:rPr>
        <mc:AlternateContent>
          <mc:Choice Requires="wps">
            <w:drawing>
              <wp:anchor distT="0" distB="0" distL="114300" distR="114300" simplePos="0" relativeHeight="251668480" behindDoc="0" locked="0" layoutInCell="1" allowOverlap="1">
                <wp:simplePos x="0" y="0"/>
                <wp:positionH relativeFrom="column">
                  <wp:posOffset>767715</wp:posOffset>
                </wp:positionH>
                <wp:positionV relativeFrom="paragraph">
                  <wp:posOffset>1346835</wp:posOffset>
                </wp:positionV>
                <wp:extent cx="864235" cy="539750"/>
                <wp:effectExtent l="9525" t="12065" r="12065" b="10160"/>
                <wp:wrapNone/>
                <wp:docPr id="51" name="Flowchart: Process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4235" cy="539750"/>
                        </a:xfrm>
                        <a:prstGeom prst="flowChartProcess">
                          <a:avLst/>
                        </a:prstGeom>
                        <a:solidFill>
                          <a:srgbClr val="DDD8C2"/>
                        </a:solidFill>
                        <a:ln w="9525">
                          <a:solidFill>
                            <a:srgbClr val="000000"/>
                          </a:solidFill>
                          <a:miter lim="800000"/>
                          <a:headEnd/>
                          <a:tailEnd/>
                        </a:ln>
                      </wps:spPr>
                      <wps:txbx>
                        <w:txbxContent>
                          <w:p w:rsidR="00020774" w:rsidRPr="001460AC" w:rsidRDefault="00020774" w:rsidP="00020774">
                            <w:pPr>
                              <w:jc w:val="center"/>
                              <w:rPr>
                                <w:rFonts w:asciiTheme="majorBidi" w:hAnsiTheme="majorBidi" w:cstheme="majorBidi"/>
                                <w:szCs w:val="20"/>
                                <w:lang w:bidi="fa-IR"/>
                              </w:rPr>
                            </w:pPr>
                            <w:r w:rsidRPr="001460AC">
                              <w:rPr>
                                <w:rFonts w:asciiTheme="majorBidi" w:hAnsiTheme="majorBidi" w:cstheme="majorBidi"/>
                                <w:szCs w:val="20"/>
                                <w:rtl/>
                                <w:lang w:bidi="fa-IR"/>
                              </w:rPr>
                              <w:t>کنترل کیفیت جامع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lowchart: Process 51" o:spid="_x0000_s1031" type="#_x0000_t109" style="position:absolute;left:0;text-align:left;margin-left:60.45pt;margin-top:106.05pt;width:68.05pt;height:4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" fillcolor="#ddd8c2">
                <v:textbox>
                  <w:txbxContent>
                    <w:p w:rsidR="00020774" w:rsidRPr="001460AC" w:rsidRDefault="00020774" w:rsidP="00020774">
                      <w:pPr>
                        <w:jc w:val="center"/>
                        <w:rPr>
                          <w:rFonts w:asciiTheme="majorBidi" w:hAnsiTheme="majorBidi" w:cstheme="majorBidi"/>
                          <w:szCs w:val="20"/>
                          <w:lang w:bidi="fa-IR"/>
                        </w:rPr>
                      </w:pPr>
                      <w:r w:rsidRPr="001460AC">
                        <w:rPr>
                          <w:rFonts w:asciiTheme="majorBidi" w:hAnsiTheme="majorBidi" w:cstheme="majorBidi"/>
                          <w:szCs w:val="20"/>
                          <w:rtl/>
                          <w:lang w:bidi="fa-IR"/>
                        </w:rPr>
                        <w:t>کنترل کیفیت جامع</w:t>
                      </w:r>
                    </w:p>
                  </w:txbxContent>
                </v:textbox>
              </v:shape>
            </w:pict>
          </mc:Fallback>
        </mc:AlternateContent>
      </w:r>
      <w:r>
        <w:rPr>
          <w:rFonts w:cs="Times New Roman"/>
          <w:noProof/>
          <w:sz w:val="26"/>
          <w:szCs w:val="28"/>
          <w:rtl/>
        </w:rPr>
        <mc:AlternateContent>
          <mc:Choice Requires="wps">
            <w:drawing>
              <wp:anchor distT="0" distB="0" distL="114300" distR="114300" simplePos="0" relativeHeight="251669504" behindDoc="0" locked="0" layoutInCell="1" allowOverlap="1">
                <wp:simplePos x="0" y="0"/>
                <wp:positionH relativeFrom="column">
                  <wp:posOffset>1853565</wp:posOffset>
                </wp:positionH>
                <wp:positionV relativeFrom="paragraph">
                  <wp:posOffset>1496695</wp:posOffset>
                </wp:positionV>
                <wp:extent cx="762000" cy="771525"/>
                <wp:effectExtent l="9525" t="9525" r="9525" b="9525"/>
                <wp:wrapNone/>
                <wp:docPr id="50" name="Flowchart: Process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0" cy="771525"/>
                        </a:xfrm>
                        <a:prstGeom prst="flowChartProcess">
                          <a:avLst/>
                        </a:prstGeom>
                        <a:solidFill>
                          <a:srgbClr val="DDD8C2"/>
                        </a:solidFill>
                        <a:ln w="9525">
                          <a:solidFill>
                            <a:srgbClr val="000000"/>
                          </a:solidFill>
                          <a:miter lim="800000"/>
                          <a:headEnd/>
                          <a:tailEnd/>
                        </a:ln>
                      </wps:spPr>
                      <wps:txbx>
                        <w:txbxContent>
                          <w:p w:rsidR="00020774" w:rsidRPr="001460AC" w:rsidRDefault="00020774" w:rsidP="00020774">
                            <w:pPr>
                              <w:jc w:val="center"/>
                              <w:rPr>
                                <w:rFonts w:asciiTheme="majorBidi" w:hAnsiTheme="majorBidi" w:cstheme="majorBidi"/>
                                <w:szCs w:val="20"/>
                                <w:lang w:bidi="fa-IR"/>
                              </w:rPr>
                            </w:pPr>
                            <w:r w:rsidRPr="001460AC">
                              <w:rPr>
                                <w:rFonts w:asciiTheme="majorBidi" w:hAnsiTheme="majorBidi" w:cstheme="majorBidi"/>
                                <w:szCs w:val="20"/>
                                <w:rtl/>
                                <w:lang w:bidi="fa-IR"/>
                              </w:rPr>
                              <w:t>تولید به دسته های کوچک</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lowchart: Process 50" o:spid="_x0000_s1032" type="#_x0000_t109" style="position:absolute;left:0;text-align:left;margin-left:145.95pt;margin-top:117.85pt;width:60pt;height:60.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" fillcolor="#ddd8c2">
                <v:textbox>
                  <w:txbxContent>
                    <w:p w:rsidR="00020774" w:rsidRPr="001460AC" w:rsidRDefault="00020774" w:rsidP="00020774">
                      <w:pPr>
                        <w:jc w:val="center"/>
                        <w:rPr>
                          <w:rFonts w:asciiTheme="majorBidi" w:hAnsiTheme="majorBidi" w:cstheme="majorBidi"/>
                          <w:szCs w:val="20"/>
                          <w:lang w:bidi="fa-IR"/>
                        </w:rPr>
                      </w:pPr>
                      <w:r w:rsidRPr="001460AC">
                        <w:rPr>
                          <w:rFonts w:asciiTheme="majorBidi" w:hAnsiTheme="majorBidi" w:cstheme="majorBidi"/>
                          <w:szCs w:val="20"/>
                          <w:rtl/>
                          <w:lang w:bidi="fa-IR"/>
                        </w:rPr>
                        <w:t>تولید به دسته های کوچک</w:t>
                      </w:r>
                    </w:p>
                  </w:txbxContent>
                </v:textbox>
              </v:shape>
            </w:pict>
          </mc:Fallback>
        </mc:AlternateContent>
      </w:r>
      <w:r>
        <w:rPr>
          <w:rFonts w:cs="Times New Roman"/>
          <w:noProof/>
          <w:sz w:val="26"/>
          <w:szCs w:val="28"/>
          <w:rtl/>
        </w:rPr>
        <mc:AlternateContent>
          <mc:Choice Requires="wps">
            <w:drawing>
              <wp:anchor distT="0" distB="0" distL="114300" distR="114300" simplePos="0" relativeHeight="251670528" behindDoc="0" locked="0" layoutInCell="1" allowOverlap="1">
                <wp:simplePos x="0" y="0"/>
                <wp:positionH relativeFrom="column">
                  <wp:posOffset>3078480</wp:posOffset>
                </wp:positionH>
                <wp:positionV relativeFrom="paragraph">
                  <wp:posOffset>1691005</wp:posOffset>
                </wp:positionV>
                <wp:extent cx="965835" cy="593725"/>
                <wp:effectExtent l="5715" t="13335" r="9525" b="12065"/>
                <wp:wrapNone/>
                <wp:docPr id="49" name="Flowchart: Process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5835" cy="593725"/>
                        </a:xfrm>
                        <a:prstGeom prst="flowChartProcess">
                          <a:avLst/>
                        </a:prstGeom>
                        <a:solidFill>
                          <a:srgbClr val="DDD8C2"/>
                        </a:solidFill>
                        <a:ln w="9525">
                          <a:solidFill>
                            <a:srgbClr val="000000"/>
                          </a:solidFill>
                          <a:miter lim="800000"/>
                          <a:headEnd/>
                          <a:tailEnd/>
                        </a:ln>
                      </wps:spPr>
                      <wps:txbx>
                        <w:txbxContent>
                          <w:p w:rsidR="00020774" w:rsidRPr="001460AC" w:rsidRDefault="00020774" w:rsidP="00020774">
                            <w:pPr>
                              <w:jc w:val="center"/>
                              <w:rPr>
                                <w:rFonts w:asciiTheme="majorBidi" w:hAnsiTheme="majorBidi" w:cstheme="majorBidi"/>
                                <w:szCs w:val="20"/>
                                <w:lang w:bidi="fa-IR"/>
                              </w:rPr>
                            </w:pPr>
                            <w:r w:rsidRPr="001460AC">
                              <w:rPr>
                                <w:rFonts w:asciiTheme="majorBidi" w:hAnsiTheme="majorBidi" w:cstheme="majorBidi"/>
                                <w:szCs w:val="20"/>
                                <w:rtl/>
                                <w:lang w:bidi="fa-IR"/>
                              </w:rPr>
                              <w:t>کارگران چند وظیفه ای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lowchart: Process 49" o:spid="_x0000_s1033" type="#_x0000_t109" style="position:absolute;left:0;text-align:left;margin-left:242.4pt;margin-top:133.15pt;width:76.05pt;height:46.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" fillcolor="#ddd8c2">
                <v:textbox>
                  <w:txbxContent>
                    <w:p w:rsidR="00020774" w:rsidRPr="001460AC" w:rsidRDefault="00020774" w:rsidP="00020774">
                      <w:pPr>
                        <w:jc w:val="center"/>
                        <w:rPr>
                          <w:rFonts w:asciiTheme="majorBidi" w:hAnsiTheme="majorBidi" w:cstheme="majorBidi"/>
                          <w:szCs w:val="20"/>
                          <w:lang w:bidi="fa-IR"/>
                        </w:rPr>
                      </w:pPr>
                      <w:r w:rsidRPr="001460AC">
                        <w:rPr>
                          <w:rFonts w:asciiTheme="majorBidi" w:hAnsiTheme="majorBidi" w:cstheme="majorBidi"/>
                          <w:szCs w:val="20"/>
                          <w:rtl/>
                          <w:lang w:bidi="fa-IR"/>
                        </w:rPr>
                        <w:t>کارگران چند وظیفه ای</w:t>
                      </w:r>
                    </w:p>
                  </w:txbxContent>
                </v:textbox>
              </v:shape>
            </w:pict>
          </mc:Fallback>
        </mc:AlternateContent>
      </w:r>
      <w:r>
        <w:rPr>
          <w:rFonts w:cs="Times New Roman"/>
          <w:noProof/>
          <w:sz w:val="26"/>
          <w:szCs w:val="28"/>
          <w:rtl/>
        </w:rPr>
        <mc:AlternateContent>
          <mc:Choice Requires="wps">
            <w:drawing>
              <wp:anchor distT="0" distB="0" distL="114300" distR="114300" simplePos="0" relativeHeight="251671552" behindDoc="0" locked="0" layoutInCell="1" allowOverlap="1">
                <wp:simplePos x="0" y="0"/>
                <wp:positionH relativeFrom="column">
                  <wp:posOffset>4225290</wp:posOffset>
                </wp:positionH>
                <wp:positionV relativeFrom="paragraph">
                  <wp:posOffset>1617980</wp:posOffset>
                </wp:positionV>
                <wp:extent cx="731520" cy="668020"/>
                <wp:effectExtent l="9525" t="6985" r="11430" b="10795"/>
                <wp:wrapNone/>
                <wp:docPr id="48" name="Flowchart: Process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1520" cy="668020"/>
                        </a:xfrm>
                        <a:prstGeom prst="flowChartProcess">
                          <a:avLst/>
                        </a:prstGeom>
                        <a:solidFill>
                          <a:srgbClr val="DDD8C2"/>
                        </a:solidFill>
                        <a:ln w="9525">
                          <a:solidFill>
                            <a:srgbClr val="000000"/>
                          </a:solidFill>
                          <a:miter lim="800000"/>
                          <a:headEnd/>
                          <a:tailEnd/>
                        </a:ln>
                      </wps:spPr>
                      <wps:txbx>
                        <w:txbxContent>
                          <w:p w:rsidR="00020774" w:rsidRPr="001460AC" w:rsidRDefault="00020774" w:rsidP="00020774">
                            <w:pPr>
                              <w:jc w:val="center"/>
                              <w:rPr>
                                <w:rFonts w:asciiTheme="majorBidi" w:hAnsiTheme="majorBidi" w:cstheme="majorBidi"/>
                                <w:szCs w:val="20"/>
                                <w:lang w:bidi="fa-IR"/>
                              </w:rPr>
                            </w:pPr>
                            <w:r w:rsidRPr="001460AC">
                              <w:rPr>
                                <w:rFonts w:asciiTheme="majorBidi" w:hAnsiTheme="majorBidi" w:cstheme="majorBidi"/>
                                <w:szCs w:val="20"/>
                                <w:rtl/>
                                <w:lang w:bidi="fa-IR"/>
                              </w:rPr>
                              <w:t>تجهیزات و استقرار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lowchart: Process 48" o:spid="_x0000_s1034" type="#_x0000_t109" style="position:absolute;left:0;text-align:left;margin-left:332.7pt;margin-top:127.4pt;width:57.6pt;height:52.6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" fillcolor="#ddd8c2">
                <v:textbox>
                  <w:txbxContent>
                    <w:p w:rsidR="00020774" w:rsidRPr="001460AC" w:rsidRDefault="00020774" w:rsidP="00020774">
                      <w:pPr>
                        <w:jc w:val="center"/>
                        <w:rPr>
                          <w:rFonts w:asciiTheme="majorBidi" w:hAnsiTheme="majorBidi" w:cstheme="majorBidi"/>
                          <w:szCs w:val="20"/>
                          <w:lang w:bidi="fa-IR"/>
                        </w:rPr>
                      </w:pPr>
                      <w:r w:rsidRPr="001460AC">
                        <w:rPr>
                          <w:rFonts w:asciiTheme="majorBidi" w:hAnsiTheme="majorBidi" w:cstheme="majorBidi"/>
                          <w:szCs w:val="20"/>
                          <w:rtl/>
                          <w:lang w:bidi="fa-IR"/>
                        </w:rPr>
                        <w:t>تجهیزات و استقرار</w:t>
                      </w:r>
                    </w:p>
                  </w:txbxContent>
                </v:textbox>
              </v:shape>
            </w:pict>
          </mc:Fallback>
        </mc:AlternateContent>
      </w:r>
      <w:r>
        <w:rPr>
          <w:rFonts w:cs="Times New Roman"/>
          <w:noProof/>
          <w:sz w:val="26"/>
          <w:szCs w:val="28"/>
          <w:rtl/>
        </w:rPr>
        <mc:AlternateContent>
          <mc:Choice Requires="wps">
            <w:drawing>
              <wp:anchor distT="0" distB="0" distL="114300" distR="114300" simplePos="0" relativeHeight="251672576" behindDoc="0" locked="0" layoutInCell="1" allowOverlap="1">
                <wp:simplePos x="0" y="0"/>
                <wp:positionH relativeFrom="column">
                  <wp:posOffset>2453640</wp:posOffset>
                </wp:positionH>
                <wp:positionV relativeFrom="paragraph">
                  <wp:posOffset>2420620</wp:posOffset>
                </wp:positionV>
                <wp:extent cx="857250" cy="619125"/>
                <wp:effectExtent l="9525" t="9525" r="9525" b="9525"/>
                <wp:wrapNone/>
                <wp:docPr id="47" name="Flowchart: Process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7250" cy="619125"/>
                        </a:xfrm>
                        <a:prstGeom prst="flowChartProcess">
                          <a:avLst/>
                        </a:prstGeom>
                        <a:solidFill>
                          <a:srgbClr val="DDD8C2"/>
                        </a:solidFill>
                        <a:ln w="9525">
                          <a:solidFill>
                            <a:srgbClr val="000000"/>
                          </a:solidFill>
                          <a:miter lim="800000"/>
                          <a:headEnd/>
                          <a:tailEnd/>
                        </a:ln>
                      </wps:spPr>
                      <wps:txbx>
                        <w:txbxContent>
                          <w:p w:rsidR="00020774" w:rsidRPr="001460AC" w:rsidRDefault="00020774" w:rsidP="00020774">
                            <w:pPr>
                              <w:jc w:val="center"/>
                              <w:rPr>
                                <w:rFonts w:asciiTheme="majorBidi" w:hAnsiTheme="majorBidi" w:cstheme="majorBidi"/>
                                <w:szCs w:val="20"/>
                                <w:lang w:bidi="fa-IR"/>
                              </w:rPr>
                            </w:pPr>
                            <w:r w:rsidRPr="001460AC">
                              <w:rPr>
                                <w:rFonts w:asciiTheme="majorBidi" w:hAnsiTheme="majorBidi" w:cstheme="majorBidi"/>
                                <w:szCs w:val="20"/>
                                <w:rtl/>
                                <w:lang w:bidi="fa-IR"/>
                              </w:rPr>
                              <w:t>برنامه تفصیلی تولید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lowchart: Process 47" o:spid="_x0000_s1035" type="#_x0000_t109" style="position:absolute;left:0;text-align:left;margin-left:193.2pt;margin-top:190.6pt;width:67.5pt;height:48.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" fillcolor="#ddd8c2">
                <v:textbox>
                  <w:txbxContent>
                    <w:p w:rsidR="00020774" w:rsidRPr="001460AC" w:rsidRDefault="00020774" w:rsidP="00020774">
                      <w:pPr>
                        <w:jc w:val="center"/>
                        <w:rPr>
                          <w:rFonts w:asciiTheme="majorBidi" w:hAnsiTheme="majorBidi" w:cstheme="majorBidi"/>
                          <w:szCs w:val="20"/>
                          <w:lang w:bidi="fa-IR"/>
                        </w:rPr>
                      </w:pPr>
                      <w:r w:rsidRPr="001460AC">
                        <w:rPr>
                          <w:rFonts w:asciiTheme="majorBidi" w:hAnsiTheme="majorBidi" w:cstheme="majorBidi"/>
                          <w:szCs w:val="20"/>
                          <w:rtl/>
                          <w:lang w:bidi="fa-IR"/>
                        </w:rPr>
                        <w:t>برنامه تفصیلی تولید</w:t>
                      </w:r>
                    </w:p>
                  </w:txbxContent>
                </v:textbox>
              </v:shape>
            </w:pict>
          </mc:Fallback>
        </mc:AlternateContent>
      </w:r>
      <w:r>
        <w:rPr>
          <w:rFonts w:cs="Times New Roman"/>
          <w:noProof/>
          <w:sz w:val="26"/>
          <w:szCs w:val="28"/>
          <w:rtl/>
        </w:rPr>
        <mc:AlternateContent>
          <mc:Choice Requires="wps">
            <w:drawing>
              <wp:anchor distT="0" distB="0" distL="114300" distR="114300" simplePos="0" relativeHeight="251673600" behindDoc="0" locked="0" layoutInCell="1" allowOverlap="1">
                <wp:simplePos x="0" y="0"/>
                <wp:positionH relativeFrom="column">
                  <wp:posOffset>1853565</wp:posOffset>
                </wp:positionH>
                <wp:positionV relativeFrom="paragraph">
                  <wp:posOffset>3268345</wp:posOffset>
                </wp:positionV>
                <wp:extent cx="1066800" cy="371475"/>
                <wp:effectExtent l="9525" t="9525" r="9525" b="9525"/>
                <wp:wrapNone/>
                <wp:docPr id="46" name="Flowchart: Process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6800" cy="371475"/>
                        </a:xfrm>
                        <a:prstGeom prst="flowChartProcess">
                          <a:avLst/>
                        </a:prstGeom>
                        <a:solidFill>
                          <a:srgbClr val="DDD8C2"/>
                        </a:solidFill>
                        <a:ln w="9525">
                          <a:solidFill>
                            <a:srgbClr val="000000"/>
                          </a:solidFill>
                          <a:miter lim="800000"/>
                          <a:headEnd/>
                          <a:tailEnd/>
                        </a:ln>
                      </wps:spPr>
                      <wps:txbx>
                        <w:txbxContent>
                          <w:p w:rsidR="00020774" w:rsidRPr="001460AC" w:rsidRDefault="00020774" w:rsidP="00020774">
                            <w:pPr>
                              <w:jc w:val="center"/>
                              <w:rPr>
                                <w:rFonts w:asciiTheme="majorBidi" w:hAnsiTheme="majorBidi" w:cstheme="majorBidi"/>
                                <w:szCs w:val="20"/>
                                <w:lang w:bidi="fa-IR"/>
                              </w:rPr>
                            </w:pPr>
                            <w:r w:rsidRPr="001460AC">
                              <w:rPr>
                                <w:rFonts w:asciiTheme="majorBidi" w:hAnsiTheme="majorBidi" w:cstheme="majorBidi"/>
                                <w:szCs w:val="20"/>
                                <w:rtl/>
                                <w:lang w:bidi="fa-IR"/>
                              </w:rPr>
                              <w:t>سیستم کانبان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lowchart: Process 46" o:spid="_x0000_s1036" type="#_x0000_t109" style="position:absolute;left:0;text-align:left;margin-left:145.95pt;margin-top:257.35pt;width:84pt;height:29.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" fillcolor="#ddd8c2">
                <v:textbox>
                  <w:txbxContent>
                    <w:p w:rsidR="00020774" w:rsidRPr="001460AC" w:rsidRDefault="00020774" w:rsidP="00020774">
                      <w:pPr>
                        <w:jc w:val="center"/>
                        <w:rPr>
                          <w:rFonts w:asciiTheme="majorBidi" w:hAnsiTheme="majorBidi" w:cstheme="majorBidi"/>
                          <w:szCs w:val="20"/>
                          <w:lang w:bidi="fa-IR"/>
                        </w:rPr>
                      </w:pPr>
                      <w:r w:rsidRPr="001460AC">
                        <w:rPr>
                          <w:rFonts w:asciiTheme="majorBidi" w:hAnsiTheme="majorBidi" w:cstheme="majorBidi"/>
                          <w:szCs w:val="20"/>
                          <w:rtl/>
                          <w:lang w:bidi="fa-IR"/>
                        </w:rPr>
                        <w:t>سیستم کانبان</w:t>
                      </w:r>
                    </w:p>
                  </w:txbxContent>
                </v:textbox>
              </v:shape>
            </w:pict>
          </mc:Fallback>
        </mc:AlternateContent>
      </w:r>
      <w:r>
        <w:rPr>
          <w:rFonts w:cs="Times New Roman"/>
          <w:noProof/>
          <w:sz w:val="26"/>
          <w:szCs w:val="28"/>
          <w:rtl/>
        </w:rPr>
        <mc:AlternateContent>
          <mc:Choice Requires="wps">
            <w:drawing>
              <wp:anchor distT="0" distB="0" distL="114300" distR="114300" simplePos="0" relativeHeight="251674624" behindDoc="0" locked="0" layoutInCell="1" allowOverlap="1">
                <wp:simplePos x="0" y="0"/>
                <wp:positionH relativeFrom="column">
                  <wp:posOffset>1958340</wp:posOffset>
                </wp:positionH>
                <wp:positionV relativeFrom="paragraph">
                  <wp:posOffset>3975735</wp:posOffset>
                </wp:positionV>
                <wp:extent cx="1438275" cy="381000"/>
                <wp:effectExtent l="9525" t="12065" r="9525" b="6985"/>
                <wp:wrapNone/>
                <wp:docPr id="45" name="Flowchart: Process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38275" cy="381000"/>
                        </a:xfrm>
                        <a:prstGeom prst="flowChartProcess">
                          <a:avLst/>
                        </a:prstGeom>
                        <a:solidFill>
                          <a:srgbClr val="DDD8C2"/>
                        </a:solidFill>
                        <a:ln w="9525">
                          <a:solidFill>
                            <a:srgbClr val="000000"/>
                          </a:solidFill>
                          <a:miter lim="800000"/>
                          <a:headEnd/>
                          <a:tailEnd/>
                        </a:ln>
                      </wps:spPr>
                      <wps:txbx>
                        <w:txbxContent>
                          <w:p w:rsidR="00020774" w:rsidRPr="001460AC" w:rsidRDefault="00020774" w:rsidP="00020774">
                            <w:pPr>
                              <w:jc w:val="center"/>
                              <w:rPr>
                                <w:rFonts w:asciiTheme="majorBidi" w:hAnsiTheme="majorBidi" w:cstheme="majorBidi"/>
                                <w:szCs w:val="20"/>
                                <w:lang w:bidi="fa-IR"/>
                              </w:rPr>
                            </w:pPr>
                            <w:r w:rsidRPr="001460AC">
                              <w:rPr>
                                <w:rFonts w:asciiTheme="majorBidi" w:hAnsiTheme="majorBidi" w:cstheme="majorBidi"/>
                                <w:szCs w:val="20"/>
                                <w:rtl/>
                                <w:lang w:bidi="fa-IR"/>
                              </w:rPr>
                              <w:t>نظام تولید بهنگام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lowchart: Process 45" o:spid="_x0000_s1037" type="#_x0000_t109" style="position:absolute;left:0;text-align:left;margin-left:154.2pt;margin-top:313.05pt;width:113.25pt;height:30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" fillcolor="#ddd8c2">
                <v:textbox>
                  <w:txbxContent>
                    <w:p w:rsidR="00020774" w:rsidRPr="001460AC" w:rsidRDefault="00020774" w:rsidP="00020774">
                      <w:pPr>
                        <w:jc w:val="center"/>
                        <w:rPr>
                          <w:rFonts w:asciiTheme="majorBidi" w:hAnsiTheme="majorBidi" w:cstheme="majorBidi"/>
                          <w:szCs w:val="20"/>
                          <w:lang w:bidi="fa-IR"/>
                        </w:rPr>
                      </w:pPr>
                      <w:r w:rsidRPr="001460AC">
                        <w:rPr>
                          <w:rFonts w:asciiTheme="majorBidi" w:hAnsiTheme="majorBidi" w:cstheme="majorBidi"/>
                          <w:szCs w:val="20"/>
                          <w:rtl/>
                          <w:lang w:bidi="fa-IR"/>
                        </w:rPr>
                        <w:t>نظام تولید بهنگام</w:t>
                      </w:r>
                    </w:p>
                  </w:txbxContent>
                </v:textbox>
              </v:shape>
            </w:pict>
          </mc:Fallback>
        </mc:AlternateContent>
      </w:r>
      <w:r>
        <w:rPr>
          <w:rFonts w:cs="Times New Roman"/>
          <w:noProof/>
          <w:sz w:val="26"/>
          <w:szCs w:val="28"/>
          <w:rtl/>
        </w:rPr>
        <mc:AlternateContent>
          <mc:Choice Requires="wps">
            <w:drawing>
              <wp:anchor distT="0" distB="0" distL="114300" distR="114300" simplePos="0" relativeHeight="251675648" behindDoc="0" locked="0" layoutInCell="1" allowOverlap="1">
                <wp:simplePos x="0" y="0"/>
                <wp:positionH relativeFrom="column">
                  <wp:posOffset>1653540</wp:posOffset>
                </wp:positionH>
                <wp:positionV relativeFrom="paragraph">
                  <wp:posOffset>4890135</wp:posOffset>
                </wp:positionV>
                <wp:extent cx="1990725" cy="314325"/>
                <wp:effectExtent l="9525" t="12065" r="9525" b="6985"/>
                <wp:wrapNone/>
                <wp:docPr id="44" name="Flowchart: Process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90725" cy="314325"/>
                        </a:xfrm>
                        <a:prstGeom prst="flowChartProcess">
                          <a:avLst/>
                        </a:prstGeom>
                        <a:solidFill>
                          <a:srgbClr val="DDD8C2"/>
                        </a:solidFill>
                        <a:ln w="9525">
                          <a:solidFill>
                            <a:srgbClr val="000000"/>
                          </a:solidFill>
                          <a:miter lim="800000"/>
                          <a:headEnd/>
                          <a:tailEnd/>
                        </a:ln>
                      </wps:spPr>
                      <wps:txbx>
                        <w:txbxContent>
                          <w:p w:rsidR="00020774" w:rsidRPr="001460AC" w:rsidRDefault="00020774" w:rsidP="00020774">
                            <w:pPr>
                              <w:jc w:val="center"/>
                              <w:rPr>
                                <w:rFonts w:asciiTheme="majorBidi" w:hAnsiTheme="majorBidi" w:cstheme="majorBidi"/>
                                <w:lang w:bidi="fa-IR"/>
                              </w:rPr>
                            </w:pPr>
                            <w:r w:rsidRPr="001460AC">
                              <w:rPr>
                                <w:rFonts w:asciiTheme="majorBidi" w:hAnsiTheme="majorBidi" w:cstheme="majorBidi"/>
                                <w:rtl/>
                                <w:lang w:bidi="fa-IR"/>
                              </w:rPr>
                              <w:t>کاهش هزینه از طریق حذف اتلاف</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lowchart: Process 44" o:spid="_x0000_s1038" type="#_x0000_t109" style="position:absolute;left:0;text-align:left;margin-left:130.2pt;margin-top:385.05pt;width:156.75pt;height:24.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" fillcolor="#ddd8c2">
                <v:textbox>
                  <w:txbxContent>
                    <w:p w:rsidR="00020774" w:rsidRPr="001460AC" w:rsidRDefault="00020774" w:rsidP="00020774">
                      <w:pPr>
                        <w:jc w:val="center"/>
                        <w:rPr>
                          <w:rFonts w:asciiTheme="majorBidi" w:hAnsiTheme="majorBidi" w:cstheme="majorBidi"/>
                          <w:lang w:bidi="fa-IR"/>
                        </w:rPr>
                      </w:pPr>
                      <w:r w:rsidRPr="001460AC">
                        <w:rPr>
                          <w:rFonts w:asciiTheme="majorBidi" w:hAnsiTheme="majorBidi" w:cstheme="majorBidi"/>
                          <w:rtl/>
                          <w:lang w:bidi="fa-IR"/>
                        </w:rPr>
                        <w:t>کاهش هزینه از طریق حذف اتلاف</w:t>
                      </w:r>
                    </w:p>
                  </w:txbxContent>
                </v:textbox>
              </v:shape>
            </w:pict>
          </mc:Fallback>
        </mc:AlternateContent>
      </w:r>
      <w:r>
        <w:rPr>
          <w:rFonts w:cs="Times New Roman"/>
          <w:noProof/>
          <w:sz w:val="26"/>
          <w:szCs w:val="28"/>
          <w:rtl/>
        </w:rPr>
        <mc:AlternateContent>
          <mc:Choice Requires="wps">
            <w:drawing>
              <wp:anchor distT="0" distB="0" distL="114300" distR="114300" simplePos="0" relativeHeight="251676672" behindDoc="0" locked="0" layoutInCell="1" allowOverlap="1">
                <wp:simplePos x="0" y="0"/>
                <wp:positionH relativeFrom="column">
                  <wp:posOffset>529590</wp:posOffset>
                </wp:positionH>
                <wp:positionV relativeFrom="paragraph">
                  <wp:posOffset>4890135</wp:posOffset>
                </wp:positionV>
                <wp:extent cx="1009650" cy="314325"/>
                <wp:effectExtent l="9525" t="12065" r="9525" b="6985"/>
                <wp:wrapNone/>
                <wp:docPr id="43" name="Flowchart: Process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9650" cy="314325"/>
                        </a:xfrm>
                        <a:prstGeom prst="flowChartProcess">
                          <a:avLst/>
                        </a:prstGeom>
                        <a:solidFill>
                          <a:srgbClr val="DDD8C2"/>
                        </a:solidFill>
                        <a:ln w="9525">
                          <a:solidFill>
                            <a:srgbClr val="000000"/>
                          </a:solidFill>
                          <a:miter lim="800000"/>
                          <a:headEnd/>
                          <a:tailEnd/>
                        </a:ln>
                      </wps:spPr>
                      <wps:txbx>
                        <w:txbxContent>
                          <w:p w:rsidR="00020774" w:rsidRPr="001460AC" w:rsidRDefault="00020774" w:rsidP="00020774">
                            <w:pPr>
                              <w:jc w:val="center"/>
                              <w:rPr>
                                <w:rFonts w:asciiTheme="majorBidi" w:hAnsiTheme="majorBidi" w:cstheme="majorBidi"/>
                                <w:lang w:bidi="fa-IR"/>
                              </w:rPr>
                            </w:pPr>
                            <w:r w:rsidRPr="001460AC">
                              <w:rPr>
                                <w:rFonts w:asciiTheme="majorBidi" w:hAnsiTheme="majorBidi" w:cstheme="majorBidi"/>
                                <w:rtl/>
                                <w:lang w:bidi="fa-IR"/>
                              </w:rPr>
                              <w:t>افزایش درآمد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lowchart: Process 43" o:spid="_x0000_s1039" type="#_x0000_t109" style="position:absolute;left:0;text-align:left;margin-left:41.7pt;margin-top:385.05pt;width:79.5pt;height:24.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" fillcolor="#ddd8c2">
                <v:textbox>
                  <w:txbxContent>
                    <w:p w:rsidR="00020774" w:rsidRPr="001460AC" w:rsidRDefault="00020774" w:rsidP="00020774">
                      <w:pPr>
                        <w:jc w:val="center"/>
                        <w:rPr>
                          <w:rFonts w:asciiTheme="majorBidi" w:hAnsiTheme="majorBidi" w:cstheme="majorBidi"/>
                          <w:lang w:bidi="fa-IR"/>
                        </w:rPr>
                      </w:pPr>
                      <w:r w:rsidRPr="001460AC">
                        <w:rPr>
                          <w:rFonts w:asciiTheme="majorBidi" w:hAnsiTheme="majorBidi" w:cstheme="majorBidi"/>
                          <w:rtl/>
                          <w:lang w:bidi="fa-IR"/>
                        </w:rPr>
                        <w:t>افزایش درآمد</w:t>
                      </w:r>
                    </w:p>
                  </w:txbxContent>
                </v:textbox>
              </v:shape>
            </w:pict>
          </mc:Fallback>
        </mc:AlternateContent>
      </w:r>
      <w:r>
        <w:rPr>
          <w:rFonts w:cs="Times New Roman"/>
          <w:noProof/>
          <w:sz w:val="26"/>
          <w:szCs w:val="28"/>
          <w:rtl/>
        </w:rPr>
        <mc:AlternateContent>
          <mc:Choice Requires="wps">
            <w:drawing>
              <wp:anchor distT="0" distB="0" distL="114300" distR="114300" simplePos="0" relativeHeight="251677696" behindDoc="0" locked="0" layoutInCell="1" allowOverlap="1">
                <wp:simplePos x="0" y="0"/>
                <wp:positionH relativeFrom="column">
                  <wp:posOffset>3758565</wp:posOffset>
                </wp:positionH>
                <wp:positionV relativeFrom="paragraph">
                  <wp:posOffset>4890135</wp:posOffset>
                </wp:positionV>
                <wp:extent cx="1007745" cy="314325"/>
                <wp:effectExtent l="9525" t="12065" r="11430" b="6985"/>
                <wp:wrapNone/>
                <wp:docPr id="42" name="Flowchart: Process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7745" cy="314325"/>
                        </a:xfrm>
                        <a:prstGeom prst="flowChartProcess">
                          <a:avLst/>
                        </a:prstGeom>
                        <a:solidFill>
                          <a:srgbClr val="DDD8C2"/>
                        </a:solidFill>
                        <a:ln w="9525">
                          <a:solidFill>
                            <a:srgbClr val="000000"/>
                          </a:solidFill>
                          <a:miter lim="800000"/>
                          <a:headEnd/>
                          <a:tailEnd/>
                        </a:ln>
                      </wps:spPr>
                      <wps:txbx>
                        <w:txbxContent>
                          <w:p w:rsidR="00020774" w:rsidRPr="001460AC" w:rsidRDefault="00020774" w:rsidP="00020774">
                            <w:pPr>
                              <w:jc w:val="center"/>
                              <w:rPr>
                                <w:rFonts w:asciiTheme="majorBidi" w:hAnsiTheme="majorBidi" w:cstheme="majorBidi"/>
                                <w:lang w:bidi="fa-IR"/>
                              </w:rPr>
                            </w:pPr>
                            <w:r w:rsidRPr="001460AC">
                              <w:rPr>
                                <w:rFonts w:asciiTheme="majorBidi" w:hAnsiTheme="majorBidi" w:cstheme="majorBidi"/>
                                <w:rtl/>
                                <w:lang w:bidi="fa-IR"/>
                              </w:rPr>
                              <w:t>سرمایه گذاری کمتر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lowchart: Process 42" o:spid="_x0000_s1040" type="#_x0000_t109" style="position:absolute;left:0;text-align:left;margin-left:295.95pt;margin-top:385.05pt;width:79.35pt;height:24.7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" fillcolor="#ddd8c2">
                <v:textbox>
                  <w:txbxContent>
                    <w:p w:rsidR="00020774" w:rsidRPr="001460AC" w:rsidRDefault="00020774" w:rsidP="00020774">
                      <w:pPr>
                        <w:jc w:val="center"/>
                        <w:rPr>
                          <w:rFonts w:asciiTheme="majorBidi" w:hAnsiTheme="majorBidi" w:cstheme="majorBidi"/>
                          <w:lang w:bidi="fa-IR"/>
                        </w:rPr>
                      </w:pPr>
                      <w:r w:rsidRPr="001460AC">
                        <w:rPr>
                          <w:rFonts w:asciiTheme="majorBidi" w:hAnsiTheme="majorBidi" w:cstheme="majorBidi"/>
                          <w:rtl/>
                          <w:lang w:bidi="fa-IR"/>
                        </w:rPr>
                        <w:t>سرمایه گذاری کمتر</w:t>
                      </w:r>
                    </w:p>
                  </w:txbxContent>
                </v:textbox>
              </v:shape>
            </w:pict>
          </mc:Fallback>
        </mc:AlternateContent>
      </w:r>
      <w:r>
        <w:rPr>
          <w:rFonts w:cs="Times New Roman"/>
          <w:noProof/>
          <w:sz w:val="26"/>
          <w:szCs w:val="28"/>
          <w:rtl/>
        </w:rPr>
        <mc:AlternateContent>
          <mc:Choice Requires="wps">
            <w:drawing>
              <wp:anchor distT="0" distB="0" distL="114300" distR="114300" simplePos="0" relativeHeight="251678720" behindDoc="0" locked="0" layoutInCell="1" allowOverlap="1">
                <wp:simplePos x="0" y="0"/>
                <wp:positionH relativeFrom="column">
                  <wp:posOffset>2044065</wp:posOffset>
                </wp:positionH>
                <wp:positionV relativeFrom="paragraph">
                  <wp:posOffset>5692775</wp:posOffset>
                </wp:positionV>
                <wp:extent cx="1171575" cy="552450"/>
                <wp:effectExtent l="9525" t="5080" r="9525" b="13970"/>
                <wp:wrapNone/>
                <wp:docPr id="41" name="Flowchart: Process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1575" cy="552450"/>
                        </a:xfrm>
                        <a:prstGeom prst="flowChartProcess">
                          <a:avLst/>
                        </a:prstGeom>
                        <a:solidFill>
                          <a:srgbClr val="DDD8C2"/>
                        </a:solidFill>
                        <a:ln w="9525">
                          <a:solidFill>
                            <a:srgbClr val="000000"/>
                          </a:solidFill>
                          <a:miter lim="800000"/>
                          <a:headEnd/>
                          <a:tailEnd/>
                        </a:ln>
                      </wps:spPr>
                      <wps:txbx>
                        <w:txbxContent>
                          <w:p w:rsidR="00020774" w:rsidRPr="001460AC" w:rsidRDefault="00020774" w:rsidP="00020774">
                            <w:pPr>
                              <w:jc w:val="center"/>
                              <w:rPr>
                                <w:rFonts w:asciiTheme="majorBidi" w:hAnsiTheme="majorBidi" w:cstheme="majorBidi"/>
                                <w:lang w:bidi="fa-IR"/>
                              </w:rPr>
                            </w:pPr>
                            <w:r w:rsidRPr="001460AC">
                              <w:rPr>
                                <w:rFonts w:asciiTheme="majorBidi" w:hAnsiTheme="majorBidi" w:cstheme="majorBidi"/>
                                <w:rtl/>
                                <w:lang w:bidi="fa-IR"/>
                              </w:rPr>
                              <w:t>افزایش بازده مجموع دارائی ها</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lowchart: Process 41" o:spid="_x0000_s1041" type="#_x0000_t109" style="position:absolute;left:0;text-align:left;margin-left:160.95pt;margin-top:448.25pt;width:92.25pt;height:43.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" fillcolor="#ddd8c2">
                <v:textbox>
                  <w:txbxContent>
                    <w:p w:rsidR="00020774" w:rsidRPr="001460AC" w:rsidRDefault="00020774" w:rsidP="00020774">
                      <w:pPr>
                        <w:jc w:val="center"/>
                        <w:rPr>
                          <w:rFonts w:asciiTheme="majorBidi" w:hAnsiTheme="majorBidi" w:cstheme="majorBidi"/>
                          <w:lang w:bidi="fa-IR"/>
                        </w:rPr>
                      </w:pPr>
                      <w:r w:rsidRPr="001460AC">
                        <w:rPr>
                          <w:rFonts w:asciiTheme="majorBidi" w:hAnsiTheme="majorBidi" w:cstheme="majorBidi"/>
                          <w:rtl/>
                          <w:lang w:bidi="fa-IR"/>
                        </w:rPr>
                        <w:t>افزایش بازده مجموع دارائی ها</w:t>
                      </w:r>
                    </w:p>
                  </w:txbxContent>
                </v:textbox>
              </v:shape>
            </w:pict>
          </mc:Fallback>
        </mc:AlternateContent>
      </w:r>
      <w:r>
        <w:rPr>
          <w:rFonts w:cs="Times New Roman"/>
          <w:noProof/>
          <w:sz w:val="26"/>
          <w:szCs w:val="28"/>
          <w:rtl/>
        </w:rPr>
        <mc:AlternateContent>
          <mc:Choice Requires="wps">
            <w:drawing>
              <wp:anchor distT="0" distB="0" distL="114300" distR="114300" simplePos="0" relativeHeight="251679744" behindDoc="0" locked="0" layoutInCell="1" allowOverlap="1">
                <wp:simplePos x="0" y="0"/>
                <wp:positionH relativeFrom="column">
                  <wp:posOffset>2815590</wp:posOffset>
                </wp:positionH>
                <wp:positionV relativeFrom="paragraph">
                  <wp:posOffset>260350</wp:posOffset>
                </wp:positionV>
                <wp:extent cx="635" cy="133350"/>
                <wp:effectExtent l="9525" t="11430" r="8890" b="7620"/>
                <wp:wrapNone/>
                <wp:docPr id="40" name="Straight Arrow Connector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333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2EB699A" id="_x0000_t32" coordsize="21600,21600" o:spt="32" o:oned="t" path="m,l21600,21600e" filled="f">
                <v:path arrowok="t" fillok="f" o:connecttype="none"/>
                <o:lock v:ext="edit" shapetype="t"/>
              </v:shapetype>
              <v:shape id="Straight Arrow Connector 40" o:spid="_x0000_s1026" type="#_x0000_t32" style="position:absolute;margin-left:221.7pt;margin-top:20.5pt;width:.05pt;height:10.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"/>
            </w:pict>
          </mc:Fallback>
        </mc:AlternateContent>
      </w:r>
      <w:r>
        <w:rPr>
          <w:rFonts w:cs="Times New Roman"/>
          <w:noProof/>
          <w:sz w:val="26"/>
          <w:szCs w:val="28"/>
          <w:rtl/>
        </w:rPr>
        <mc:AlternateContent>
          <mc:Choice Requires="wps">
            <w:drawing>
              <wp:anchor distT="0" distB="0" distL="114300" distR="114300" simplePos="0" relativeHeight="251680768" behindDoc="0" locked="0" layoutInCell="1" allowOverlap="1">
                <wp:simplePos x="0" y="0"/>
                <wp:positionH relativeFrom="column">
                  <wp:posOffset>1167765</wp:posOffset>
                </wp:positionH>
                <wp:positionV relativeFrom="paragraph">
                  <wp:posOffset>393700</wp:posOffset>
                </wp:positionV>
                <wp:extent cx="3857625" cy="635"/>
                <wp:effectExtent l="9525" t="11430" r="9525" b="6985"/>
                <wp:wrapNone/>
                <wp:docPr id="39" name="Straight Arrow Connector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5762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B6A77EC" id="Straight Arrow Connector 39" o:spid="_x0000_s1026" type="#_x0000_t32" style="position:absolute;margin-left:91.95pt;margin-top:31pt;width:303.75pt;height:.05pt;flip:x;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"/>
            </w:pict>
          </mc:Fallback>
        </mc:AlternateContent>
      </w:r>
      <w:r>
        <w:rPr>
          <w:rFonts w:cs="Times New Roman"/>
          <w:noProof/>
          <w:sz w:val="26"/>
          <w:szCs w:val="28"/>
          <w:rtl/>
        </w:rPr>
        <mc:AlternateContent>
          <mc:Choice Requires="wps">
            <w:drawing>
              <wp:anchor distT="0" distB="0" distL="114300" distR="114300" simplePos="0" relativeHeight="251681792" behindDoc="0" locked="0" layoutInCell="1" allowOverlap="1">
                <wp:simplePos x="0" y="0"/>
                <wp:positionH relativeFrom="column">
                  <wp:posOffset>1158240</wp:posOffset>
                </wp:positionH>
                <wp:positionV relativeFrom="paragraph">
                  <wp:posOffset>394335</wp:posOffset>
                </wp:positionV>
                <wp:extent cx="0" cy="104140"/>
                <wp:effectExtent l="57150" t="12065" r="57150" b="17145"/>
                <wp:wrapNone/>
                <wp:docPr id="38" name="Straight Arrow Connector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41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EA68753" id="Straight Arrow Connector 38" o:spid="_x0000_s1026" type="#_x0000_t32" style="position:absolute;margin-left:91.2pt;margin-top:31.05pt;width:0;height:8.2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">
                <v:stroke endarrow="block"/>
              </v:shape>
            </w:pict>
          </mc:Fallback>
        </mc:AlternateContent>
      </w:r>
      <w:r>
        <w:rPr>
          <w:rFonts w:cs="Times New Roman"/>
          <w:noProof/>
          <w:sz w:val="26"/>
          <w:szCs w:val="28"/>
          <w:rtl/>
        </w:rPr>
        <mc:AlternateContent>
          <mc:Choice Requires="wps">
            <w:drawing>
              <wp:anchor distT="0" distB="0" distL="114300" distR="114300" simplePos="0" relativeHeight="251682816" behindDoc="0" locked="0" layoutInCell="1" allowOverlap="1">
                <wp:simplePos x="0" y="0"/>
                <wp:positionH relativeFrom="column">
                  <wp:posOffset>2529840</wp:posOffset>
                </wp:positionH>
                <wp:positionV relativeFrom="paragraph">
                  <wp:posOffset>394335</wp:posOffset>
                </wp:positionV>
                <wp:extent cx="0" cy="104140"/>
                <wp:effectExtent l="57150" t="12065" r="57150" b="17145"/>
                <wp:wrapNone/>
                <wp:docPr id="37" name="Straight Arrow Connector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41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D7B6F72" id="Straight Arrow Connector 37" o:spid="_x0000_s1026" type="#_x0000_t32" style="position:absolute;margin-left:199.2pt;margin-top:31.05pt;width:0;height:8.2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">
                <v:stroke endarrow="block"/>
              </v:shape>
            </w:pict>
          </mc:Fallback>
        </mc:AlternateContent>
      </w:r>
      <w:r>
        <w:rPr>
          <w:rFonts w:cs="Times New Roman"/>
          <w:noProof/>
          <w:sz w:val="26"/>
          <w:szCs w:val="28"/>
          <w:rtl/>
        </w:rPr>
        <mc:AlternateContent>
          <mc:Choice Requires="wps">
            <w:drawing>
              <wp:anchor distT="0" distB="0" distL="114300" distR="114300" simplePos="0" relativeHeight="251683840" behindDoc="0" locked="0" layoutInCell="1" allowOverlap="1">
                <wp:simplePos x="0" y="0"/>
                <wp:positionH relativeFrom="column">
                  <wp:posOffset>3853815</wp:posOffset>
                </wp:positionH>
                <wp:positionV relativeFrom="paragraph">
                  <wp:posOffset>403860</wp:posOffset>
                </wp:positionV>
                <wp:extent cx="0" cy="104140"/>
                <wp:effectExtent l="57150" t="12065" r="57150" b="17145"/>
                <wp:wrapNone/>
                <wp:docPr id="36" name="Straight Arrow Connector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41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77A412B" id="Straight Arrow Connector 36" o:spid="_x0000_s1026" type="#_x0000_t32" style="position:absolute;margin-left:303.45pt;margin-top:31.8pt;width:0;height:8.2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">
                <v:stroke endarrow="block"/>
              </v:shape>
            </w:pict>
          </mc:Fallback>
        </mc:AlternateContent>
      </w:r>
      <w:r>
        <w:rPr>
          <w:rFonts w:cs="Times New Roman"/>
          <w:noProof/>
          <w:sz w:val="26"/>
          <w:szCs w:val="28"/>
          <w:rtl/>
        </w:rPr>
        <mc:AlternateContent>
          <mc:Choice Requires="wps">
            <w:drawing>
              <wp:anchor distT="0" distB="0" distL="114300" distR="114300" simplePos="0" relativeHeight="251684864" behindDoc="0" locked="0" layoutInCell="1" allowOverlap="1">
                <wp:simplePos x="0" y="0"/>
                <wp:positionH relativeFrom="column">
                  <wp:posOffset>5015865</wp:posOffset>
                </wp:positionH>
                <wp:positionV relativeFrom="paragraph">
                  <wp:posOffset>404495</wp:posOffset>
                </wp:positionV>
                <wp:extent cx="635" cy="104140"/>
                <wp:effectExtent l="57150" t="12700" r="56515" b="16510"/>
                <wp:wrapNone/>
                <wp:docPr id="35" name="Straight Arrow Connector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041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A21073E" id="Straight Arrow Connector 35" o:spid="_x0000_s1026" type="#_x0000_t32" style="position:absolute;margin-left:394.95pt;margin-top:31.85pt;width:.05pt;height:8.2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">
                <v:stroke endarrow="block"/>
              </v:shape>
            </w:pict>
          </mc:Fallback>
        </mc:AlternateContent>
      </w:r>
      <w:r>
        <w:rPr>
          <w:rFonts w:cs="Times New Roman"/>
          <w:noProof/>
          <w:sz w:val="26"/>
          <w:szCs w:val="28"/>
          <w:rtl/>
        </w:rPr>
        <mc:AlternateContent>
          <mc:Choice Requires="wps">
            <w:drawing>
              <wp:anchor distT="0" distB="0" distL="114300" distR="114300" simplePos="0" relativeHeight="251685888" behindDoc="0" locked="0" layoutInCell="1" allowOverlap="1">
                <wp:simplePos x="0" y="0"/>
                <wp:positionH relativeFrom="column">
                  <wp:posOffset>1158240</wp:posOffset>
                </wp:positionH>
                <wp:positionV relativeFrom="paragraph">
                  <wp:posOffset>1132205</wp:posOffset>
                </wp:positionV>
                <wp:extent cx="0" cy="207010"/>
                <wp:effectExtent l="57150" t="6985" r="57150" b="14605"/>
                <wp:wrapNone/>
                <wp:docPr id="34" name="Straight Arrow Connector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70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140DD37" id="Straight Arrow Connector 34" o:spid="_x0000_s1026" type="#_x0000_t32" style="position:absolute;margin-left:91.2pt;margin-top:89.15pt;width:0;height:16.3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">
                <v:stroke endarrow="block"/>
              </v:shape>
            </w:pict>
          </mc:Fallback>
        </mc:AlternateContent>
      </w:r>
      <w:r>
        <w:rPr>
          <w:rFonts w:cs="Times New Roman"/>
          <w:noProof/>
          <w:sz w:val="26"/>
          <w:szCs w:val="28"/>
          <w:rtl/>
        </w:rPr>
        <mc:AlternateContent>
          <mc:Choice Requires="wps">
            <w:drawing>
              <wp:anchor distT="0" distB="0" distL="114300" distR="114300" simplePos="0" relativeHeight="251686912" behindDoc="0" locked="0" layoutInCell="1" allowOverlap="1">
                <wp:simplePos x="0" y="0"/>
                <wp:positionH relativeFrom="column">
                  <wp:posOffset>2186940</wp:posOffset>
                </wp:positionH>
                <wp:positionV relativeFrom="paragraph">
                  <wp:posOffset>1149350</wp:posOffset>
                </wp:positionV>
                <wp:extent cx="352425" cy="340360"/>
                <wp:effectExtent l="47625" t="5080" r="9525" b="54610"/>
                <wp:wrapNone/>
                <wp:docPr id="33" name="Straight Arrow Connector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52425" cy="3403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72017D" id="Straight Arrow Connector 33" o:spid="_x0000_s1026" type="#_x0000_t32" style="position:absolute;margin-left:172.2pt;margin-top:90.5pt;width:27.75pt;height:26.8pt;flip:x;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">
                <v:stroke endarrow="block"/>
              </v:shape>
            </w:pict>
          </mc:Fallback>
        </mc:AlternateContent>
      </w:r>
      <w:r>
        <w:rPr>
          <w:rFonts w:cs="Times New Roman"/>
          <w:noProof/>
          <w:sz w:val="26"/>
          <w:szCs w:val="28"/>
          <w:rtl/>
        </w:rPr>
        <mc:AlternateContent>
          <mc:Choice Requires="wps">
            <w:drawing>
              <wp:anchor distT="0" distB="0" distL="114300" distR="114300" simplePos="0" relativeHeight="251687936" behindDoc="0" locked="0" layoutInCell="1" allowOverlap="1">
                <wp:simplePos x="0" y="0"/>
                <wp:positionH relativeFrom="column">
                  <wp:posOffset>2539365</wp:posOffset>
                </wp:positionH>
                <wp:positionV relativeFrom="paragraph">
                  <wp:posOffset>1149350</wp:posOffset>
                </wp:positionV>
                <wp:extent cx="381000" cy="1235710"/>
                <wp:effectExtent l="9525" t="5080" r="57150" b="35560"/>
                <wp:wrapNone/>
                <wp:docPr id="32" name="Straight Arrow Connector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1000" cy="12357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02A2AFF" id="Straight Arrow Connector 32" o:spid="_x0000_s1026" type="#_x0000_t32" style="position:absolute;margin-left:199.95pt;margin-top:90.5pt;width:30pt;height:97.3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">
                <v:stroke endarrow="block"/>
              </v:shape>
            </w:pict>
          </mc:Fallback>
        </mc:AlternateContent>
      </w:r>
      <w:r>
        <w:rPr>
          <w:rFonts w:cs="Times New Roman"/>
          <w:noProof/>
          <w:sz w:val="26"/>
          <w:szCs w:val="28"/>
          <w:rtl/>
        </w:rPr>
        <mc:AlternateContent>
          <mc:Choice Requires="wps">
            <w:drawing>
              <wp:anchor distT="0" distB="0" distL="114300" distR="114300" simplePos="0" relativeHeight="251688960" behindDoc="0" locked="0" layoutInCell="1" allowOverlap="1">
                <wp:simplePos x="0" y="0"/>
                <wp:positionH relativeFrom="column">
                  <wp:posOffset>3558540</wp:posOffset>
                </wp:positionH>
                <wp:positionV relativeFrom="paragraph">
                  <wp:posOffset>1132205</wp:posOffset>
                </wp:positionV>
                <wp:extent cx="304800" cy="537210"/>
                <wp:effectExtent l="57150" t="6985" r="9525" b="36830"/>
                <wp:wrapNone/>
                <wp:docPr id="31" name="Straight Arrow Connector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04800" cy="5372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CF77BC9" id="Straight Arrow Connector 31" o:spid="_x0000_s1026" type="#_x0000_t32" style="position:absolute;margin-left:280.2pt;margin-top:89.15pt;width:24pt;height:42.3pt;flip:x;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">
                <v:stroke endarrow="block"/>
              </v:shape>
            </w:pict>
          </mc:Fallback>
        </mc:AlternateContent>
      </w:r>
      <w:r>
        <w:rPr>
          <w:rFonts w:cs="Times New Roman"/>
          <w:noProof/>
          <w:sz w:val="26"/>
          <w:szCs w:val="28"/>
          <w:rtl/>
        </w:rPr>
        <mc:AlternateContent>
          <mc:Choice Requires="wps">
            <w:drawing>
              <wp:anchor distT="0" distB="0" distL="114300" distR="114300" simplePos="0" relativeHeight="251689984" behindDoc="0" locked="0" layoutInCell="1" allowOverlap="1">
                <wp:simplePos x="0" y="0"/>
                <wp:positionH relativeFrom="column">
                  <wp:posOffset>3863340</wp:posOffset>
                </wp:positionH>
                <wp:positionV relativeFrom="paragraph">
                  <wp:posOffset>1150620</wp:posOffset>
                </wp:positionV>
                <wp:extent cx="752475" cy="471805"/>
                <wp:effectExtent l="9525" t="6350" r="47625" b="55245"/>
                <wp:wrapNone/>
                <wp:docPr id="30" name="Straight Arrow Connector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52475" cy="4718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8DA2385" id="Straight Arrow Connector 30" o:spid="_x0000_s1026" type="#_x0000_t32" style="position:absolute;margin-left:304.2pt;margin-top:90.6pt;width:59.25pt;height:37.1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">
                <v:stroke endarrow="block"/>
              </v:shape>
            </w:pict>
          </mc:Fallback>
        </mc:AlternateContent>
      </w:r>
      <w:r>
        <w:rPr>
          <w:rFonts w:cs="Times New Roman"/>
          <w:noProof/>
          <w:sz w:val="26"/>
          <w:szCs w:val="28"/>
          <w:rtl/>
        </w:rPr>
        <mc:AlternateContent>
          <mc:Choice Requires="wps">
            <w:drawing>
              <wp:anchor distT="0" distB="0" distL="114300" distR="114300" simplePos="0" relativeHeight="251691008" behindDoc="0" locked="0" layoutInCell="1" allowOverlap="1">
                <wp:simplePos x="0" y="0"/>
                <wp:positionH relativeFrom="column">
                  <wp:posOffset>2505075</wp:posOffset>
                </wp:positionH>
                <wp:positionV relativeFrom="paragraph">
                  <wp:posOffset>3129915</wp:posOffset>
                </wp:positionV>
                <wp:extent cx="457835" cy="178435"/>
                <wp:effectExtent l="32385" t="13970" r="5080" b="55245"/>
                <wp:wrapNone/>
                <wp:docPr id="29" name="Straight Arrow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835" cy="1784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30AFA41" id="Straight Arrow Connector 29" o:spid="_x0000_s1026" type="#_x0000_t32" style="position:absolute;margin-left:197.25pt;margin-top:246.45pt;width:36.05pt;height:14.05pt;flip:x;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">
                <v:stroke endarrow="block"/>
              </v:shape>
            </w:pict>
          </mc:Fallback>
        </mc:AlternateContent>
      </w:r>
      <w:r>
        <w:rPr>
          <w:rFonts w:cs="Times New Roman"/>
          <w:noProof/>
          <w:sz w:val="26"/>
          <w:szCs w:val="28"/>
          <w:rtl/>
        </w:rPr>
        <mc:AlternateContent>
          <mc:Choice Requires="wps">
            <w:drawing>
              <wp:anchor distT="0" distB="0" distL="114300" distR="114300" simplePos="0" relativeHeight="251692032" behindDoc="0" locked="0" layoutInCell="1" allowOverlap="1">
                <wp:simplePos x="0" y="0"/>
                <wp:positionH relativeFrom="column">
                  <wp:posOffset>2139315</wp:posOffset>
                </wp:positionH>
                <wp:positionV relativeFrom="paragraph">
                  <wp:posOffset>2296795</wp:posOffset>
                </wp:positionV>
                <wp:extent cx="228600" cy="942975"/>
                <wp:effectExtent l="9525" t="9525" r="57150" b="28575"/>
                <wp:wrapNone/>
                <wp:docPr id="28" name="Straight Arrow Connector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9429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EDDA27B" id="Straight Arrow Connector 28" o:spid="_x0000_s1026" type="#_x0000_t32" style="position:absolute;margin-left:168.45pt;margin-top:180.85pt;width:18pt;height:74.2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">
                <v:stroke endarrow="block"/>
              </v:shape>
            </w:pict>
          </mc:Fallback>
        </mc:AlternateContent>
      </w:r>
      <w:r>
        <w:rPr>
          <w:rFonts w:cs="Times New Roman"/>
          <w:noProof/>
          <w:sz w:val="26"/>
          <w:szCs w:val="28"/>
          <w:rtl/>
        </w:rPr>
        <mc:AlternateContent>
          <mc:Choice Requires="wps">
            <w:drawing>
              <wp:anchor distT="0" distB="0" distL="114300" distR="114300" simplePos="0" relativeHeight="251693056" behindDoc="0" locked="0" layoutInCell="1" allowOverlap="1">
                <wp:simplePos x="0" y="0"/>
                <wp:positionH relativeFrom="column">
                  <wp:posOffset>2825115</wp:posOffset>
                </wp:positionH>
                <wp:positionV relativeFrom="paragraph">
                  <wp:posOffset>2357120</wp:posOffset>
                </wp:positionV>
                <wp:extent cx="980440" cy="1671955"/>
                <wp:effectExtent l="57150" t="12700" r="10160" b="39370"/>
                <wp:wrapNone/>
                <wp:docPr id="27" name="Straight Arrow Connector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80440" cy="16719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9360AC2" id="Straight Arrow Connector 27" o:spid="_x0000_s1026" type="#_x0000_t32" style="position:absolute;margin-left:222.45pt;margin-top:185.6pt;width:77.2pt;height:131.65pt;flip:x;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">
                <v:stroke endarrow="block"/>
              </v:shape>
            </w:pict>
          </mc:Fallback>
        </mc:AlternateContent>
      </w:r>
      <w:r>
        <w:rPr>
          <w:rFonts w:cs="Times New Roman"/>
          <w:noProof/>
          <w:sz w:val="26"/>
          <w:szCs w:val="28"/>
          <w:rtl/>
        </w:rPr>
        <mc:AlternateContent>
          <mc:Choice Requires="wps">
            <w:drawing>
              <wp:anchor distT="0" distB="0" distL="114300" distR="114300" simplePos="0" relativeHeight="251694080" behindDoc="0" locked="0" layoutInCell="1" allowOverlap="1">
                <wp:simplePos x="0" y="0"/>
                <wp:positionH relativeFrom="column">
                  <wp:posOffset>2367915</wp:posOffset>
                </wp:positionH>
                <wp:positionV relativeFrom="paragraph">
                  <wp:posOffset>3654425</wp:posOffset>
                </wp:positionV>
                <wp:extent cx="381000" cy="314325"/>
                <wp:effectExtent l="9525" t="5080" r="47625" b="52070"/>
                <wp:wrapNone/>
                <wp:docPr id="26" name="Straight Arrow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1000" cy="3143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46E5658" id="Straight Arrow Connector 26" o:spid="_x0000_s1026" type="#_x0000_t32" style="position:absolute;margin-left:186.45pt;margin-top:287.75pt;width:30pt;height:24.7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">
                <v:stroke endarrow="block"/>
              </v:shape>
            </w:pict>
          </mc:Fallback>
        </mc:AlternateContent>
      </w:r>
      <w:r>
        <w:rPr>
          <w:rFonts w:cs="Times New Roman"/>
          <w:noProof/>
          <w:sz w:val="26"/>
          <w:szCs w:val="28"/>
          <w:rtl/>
        </w:rPr>
        <mc:AlternateContent>
          <mc:Choice Requires="wps">
            <w:drawing>
              <wp:anchor distT="0" distB="0" distL="114300" distR="114300" simplePos="0" relativeHeight="251695104" behindDoc="0" locked="0" layoutInCell="1" allowOverlap="1">
                <wp:simplePos x="0" y="0"/>
                <wp:positionH relativeFrom="column">
                  <wp:posOffset>2962910</wp:posOffset>
                </wp:positionH>
                <wp:positionV relativeFrom="paragraph">
                  <wp:posOffset>2357120</wp:posOffset>
                </wp:positionV>
                <wp:extent cx="1940560" cy="1671955"/>
                <wp:effectExtent l="52070" t="12700" r="7620" b="48895"/>
                <wp:wrapNone/>
                <wp:docPr id="25" name="Straight Arrow Connector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940560" cy="16719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878447A" id="Straight Arrow Connector 25" o:spid="_x0000_s1026" type="#_x0000_t32" style="position:absolute;margin-left:233.3pt;margin-top:185.6pt;width:152.8pt;height:131.65pt;flip:x;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">
                <v:stroke endarrow="block"/>
              </v:shape>
            </w:pict>
          </mc:Fallback>
        </mc:AlternateContent>
      </w:r>
      <w:r>
        <w:rPr>
          <w:rFonts w:cs="Times New Roman"/>
          <w:noProof/>
          <w:sz w:val="26"/>
          <w:szCs w:val="28"/>
          <w:rtl/>
        </w:rPr>
        <mc:AlternateContent>
          <mc:Choice Requires="wps">
            <w:drawing>
              <wp:anchor distT="0" distB="0" distL="114300" distR="114300" simplePos="0" relativeHeight="251696128" behindDoc="0" locked="0" layoutInCell="1" allowOverlap="1">
                <wp:simplePos x="0" y="0"/>
                <wp:positionH relativeFrom="column">
                  <wp:posOffset>2606040</wp:posOffset>
                </wp:positionH>
                <wp:positionV relativeFrom="paragraph">
                  <wp:posOffset>4371340</wp:posOffset>
                </wp:positionV>
                <wp:extent cx="0" cy="504825"/>
                <wp:effectExtent l="57150" t="7620" r="57150" b="20955"/>
                <wp:wrapNone/>
                <wp:docPr id="24" name="Straight Arrow Connector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048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9EA0A07" id="Straight Arrow Connector 24" o:spid="_x0000_s1026" type="#_x0000_t32" style="position:absolute;margin-left:205.2pt;margin-top:344.2pt;width:0;height:39.7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">
                <v:stroke endarrow="block"/>
              </v:shape>
            </w:pict>
          </mc:Fallback>
        </mc:AlternateContent>
      </w:r>
      <w:r>
        <w:rPr>
          <w:rFonts w:cs="Times New Roman"/>
          <w:noProof/>
          <w:sz w:val="26"/>
          <w:szCs w:val="28"/>
          <w:rtl/>
        </w:rPr>
        <mc:AlternateContent>
          <mc:Choice Requires="wps">
            <w:drawing>
              <wp:anchor distT="0" distB="0" distL="114300" distR="114300" simplePos="0" relativeHeight="251697152" behindDoc="0" locked="0" layoutInCell="1" allowOverlap="1">
                <wp:simplePos x="0" y="0"/>
                <wp:positionH relativeFrom="column">
                  <wp:posOffset>1034415</wp:posOffset>
                </wp:positionH>
                <wp:positionV relativeFrom="paragraph">
                  <wp:posOffset>4635500</wp:posOffset>
                </wp:positionV>
                <wp:extent cx="1581150" cy="0"/>
                <wp:effectExtent l="9525" t="5080" r="9525" b="13970"/>
                <wp:wrapNone/>
                <wp:docPr id="23" name="Straight Arrow Connector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5811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05E0A8A" id="Straight Arrow Connector 23" o:spid="_x0000_s1026" type="#_x0000_t32" style="position:absolute;margin-left:81.45pt;margin-top:365pt;width:124.5pt;height:0;flip:x;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"/>
            </w:pict>
          </mc:Fallback>
        </mc:AlternateContent>
      </w:r>
      <w:r>
        <w:rPr>
          <w:rFonts w:cs="Times New Roman"/>
          <w:noProof/>
          <w:sz w:val="26"/>
          <w:szCs w:val="28"/>
          <w:rtl/>
        </w:rPr>
        <mc:AlternateContent>
          <mc:Choice Requires="wps">
            <w:drawing>
              <wp:anchor distT="0" distB="0" distL="114300" distR="114300" simplePos="0" relativeHeight="251698176" behindDoc="0" locked="0" layoutInCell="1" allowOverlap="1">
                <wp:simplePos x="0" y="0"/>
                <wp:positionH relativeFrom="column">
                  <wp:posOffset>1024890</wp:posOffset>
                </wp:positionH>
                <wp:positionV relativeFrom="paragraph">
                  <wp:posOffset>4635500</wp:posOffset>
                </wp:positionV>
                <wp:extent cx="0" cy="247650"/>
                <wp:effectExtent l="57150" t="5080" r="57150" b="23495"/>
                <wp:wrapNone/>
                <wp:docPr id="22" name="Straight Arrow Connector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76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0863B16" id="Straight Arrow Connector 22" o:spid="_x0000_s1026" type="#_x0000_t32" style="position:absolute;margin-left:80.7pt;margin-top:365pt;width:0;height:19.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">
                <v:stroke endarrow="block"/>
              </v:shape>
            </w:pict>
          </mc:Fallback>
        </mc:AlternateContent>
      </w:r>
      <w:r>
        <w:rPr>
          <w:rFonts w:cs="Times New Roman"/>
          <w:noProof/>
          <w:sz w:val="26"/>
          <w:szCs w:val="28"/>
          <w:rtl/>
        </w:rPr>
        <mc:AlternateContent>
          <mc:Choice Requires="wps">
            <w:drawing>
              <wp:anchor distT="0" distB="0" distL="114300" distR="114300" simplePos="0" relativeHeight="251699200" behindDoc="0" locked="0" layoutInCell="1" allowOverlap="1">
                <wp:simplePos x="0" y="0"/>
                <wp:positionH relativeFrom="column">
                  <wp:posOffset>2615565</wp:posOffset>
                </wp:positionH>
                <wp:positionV relativeFrom="paragraph">
                  <wp:posOffset>4635500</wp:posOffset>
                </wp:positionV>
                <wp:extent cx="1692910" cy="0"/>
                <wp:effectExtent l="9525" t="5080" r="12065" b="13970"/>
                <wp:wrapNone/>
                <wp:docPr id="21" name="Straight Arrow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929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CDE5263" id="Straight Arrow Connector 21" o:spid="_x0000_s1026" type="#_x0000_t32" style="position:absolute;margin-left:205.95pt;margin-top:365pt;width:133.3pt;height:0;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"/>
            </w:pict>
          </mc:Fallback>
        </mc:AlternateContent>
      </w:r>
      <w:r>
        <w:rPr>
          <w:rFonts w:cs="Times New Roman"/>
          <w:noProof/>
          <w:sz w:val="26"/>
          <w:szCs w:val="28"/>
          <w:rtl/>
        </w:rPr>
        <mc:AlternateContent>
          <mc:Choice Requires="wps">
            <w:drawing>
              <wp:anchor distT="0" distB="0" distL="114300" distR="114300" simplePos="0" relativeHeight="251700224" behindDoc="0" locked="0" layoutInCell="1" allowOverlap="1">
                <wp:simplePos x="0" y="0"/>
                <wp:positionH relativeFrom="column">
                  <wp:posOffset>4298950</wp:posOffset>
                </wp:positionH>
                <wp:positionV relativeFrom="paragraph">
                  <wp:posOffset>4635500</wp:posOffset>
                </wp:positionV>
                <wp:extent cx="0" cy="247650"/>
                <wp:effectExtent l="54610" t="5080" r="59690" b="23495"/>
                <wp:wrapNone/>
                <wp:docPr id="20" name="Straight Arrow Connector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76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CCD33AA" id="Straight Arrow Connector 20" o:spid="_x0000_s1026" type="#_x0000_t32" style="position:absolute;margin-left:338.5pt;margin-top:365pt;width:0;height:19.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">
                <v:stroke endarrow="block"/>
              </v:shape>
            </w:pict>
          </mc:Fallback>
        </mc:AlternateContent>
      </w:r>
      <w:r>
        <w:rPr>
          <w:rFonts w:cs="Times New Roman"/>
          <w:noProof/>
          <w:sz w:val="26"/>
          <w:szCs w:val="28"/>
          <w:rtl/>
        </w:rPr>
        <mc:AlternateContent>
          <mc:Choice Requires="wps">
            <w:drawing>
              <wp:anchor distT="0" distB="0" distL="114300" distR="114300" simplePos="0" relativeHeight="251701248" behindDoc="0" locked="0" layoutInCell="1" allowOverlap="1">
                <wp:simplePos x="0" y="0"/>
                <wp:positionH relativeFrom="column">
                  <wp:posOffset>2606040</wp:posOffset>
                </wp:positionH>
                <wp:positionV relativeFrom="paragraph">
                  <wp:posOffset>5212080</wp:posOffset>
                </wp:positionV>
                <wp:extent cx="0" cy="466725"/>
                <wp:effectExtent l="57150" t="10160" r="57150" b="18415"/>
                <wp:wrapNone/>
                <wp:docPr id="19" name="Straight Arrow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667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40B8A70" id="Straight Arrow Connector 19" o:spid="_x0000_s1026" type="#_x0000_t32" style="position:absolute;margin-left:205.2pt;margin-top:410.4pt;width:0;height:36.7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">
                <v:stroke endarrow="block"/>
              </v:shape>
            </w:pict>
          </mc:Fallback>
        </mc:AlternateContent>
      </w:r>
      <w:r>
        <w:rPr>
          <w:rFonts w:cs="Times New Roman"/>
          <w:noProof/>
          <w:sz w:val="26"/>
          <w:szCs w:val="28"/>
          <w:rtl/>
        </w:rPr>
        <mc:AlternateContent>
          <mc:Choice Requires="wps">
            <w:drawing>
              <wp:anchor distT="0" distB="0" distL="114300" distR="114300" simplePos="0" relativeHeight="251702272" behindDoc="0" locked="0" layoutInCell="1" allowOverlap="1">
                <wp:simplePos x="0" y="0"/>
                <wp:positionH relativeFrom="column">
                  <wp:posOffset>4298950</wp:posOffset>
                </wp:positionH>
                <wp:positionV relativeFrom="paragraph">
                  <wp:posOffset>5212080</wp:posOffset>
                </wp:positionV>
                <wp:extent cx="0" cy="247650"/>
                <wp:effectExtent l="6985" t="10160" r="12065" b="8890"/>
                <wp:wrapNone/>
                <wp:docPr id="18" name="Straight Arrow Connector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76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4E4EB18" id="Straight Arrow Connector 18" o:spid="_x0000_s1026" type="#_x0000_t32" style="position:absolute;margin-left:338.5pt;margin-top:410.4pt;width:0;height:19.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"/>
            </w:pict>
          </mc:Fallback>
        </mc:AlternateContent>
      </w:r>
      <w:r>
        <w:rPr>
          <w:rFonts w:cs="Times New Roman"/>
          <w:noProof/>
          <w:sz w:val="26"/>
          <w:szCs w:val="28"/>
          <w:rtl/>
        </w:rPr>
        <mc:AlternateContent>
          <mc:Choice Requires="wps">
            <w:drawing>
              <wp:anchor distT="0" distB="0" distL="114300" distR="114300" simplePos="0" relativeHeight="251703296" behindDoc="0" locked="0" layoutInCell="1" allowOverlap="1">
                <wp:simplePos x="0" y="0"/>
                <wp:positionH relativeFrom="column">
                  <wp:posOffset>1034415</wp:posOffset>
                </wp:positionH>
                <wp:positionV relativeFrom="paragraph">
                  <wp:posOffset>5466715</wp:posOffset>
                </wp:positionV>
                <wp:extent cx="3274060" cy="0"/>
                <wp:effectExtent l="9525" t="7620" r="12065" b="11430"/>
                <wp:wrapNone/>
                <wp:docPr id="17" name="Straight Arrow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27406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C4739BD" id="Straight Arrow Connector 17" o:spid="_x0000_s1026" type="#_x0000_t32" style="position:absolute;margin-left:81.45pt;margin-top:430.45pt;width:257.8pt;height:0;flip:x;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"/>
            </w:pict>
          </mc:Fallback>
        </mc:AlternateContent>
      </w:r>
      <w:r>
        <w:rPr>
          <w:rFonts w:cs="Times New Roman"/>
          <w:noProof/>
          <w:sz w:val="26"/>
          <w:szCs w:val="28"/>
          <w:rtl/>
        </w:rPr>
        <mc:AlternateContent>
          <mc:Choice Requires="wps">
            <w:drawing>
              <wp:anchor distT="0" distB="0" distL="114300" distR="114300" simplePos="0" relativeHeight="251704320" behindDoc="0" locked="0" layoutInCell="1" allowOverlap="1">
                <wp:simplePos x="0" y="0"/>
                <wp:positionH relativeFrom="column">
                  <wp:posOffset>1024890</wp:posOffset>
                </wp:positionH>
                <wp:positionV relativeFrom="paragraph">
                  <wp:posOffset>5212080</wp:posOffset>
                </wp:positionV>
                <wp:extent cx="0" cy="247650"/>
                <wp:effectExtent l="9525" t="10160" r="9525" b="8890"/>
                <wp:wrapNone/>
                <wp:docPr id="16" name="Straight Arrow Connector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476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E07F202" id="Straight Arrow Connector 16" o:spid="_x0000_s1026" type="#_x0000_t32" style="position:absolute;margin-left:80.7pt;margin-top:410.4pt;width:0;height:19.5pt;flip:y;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"/>
            </w:pict>
          </mc:Fallback>
        </mc:AlternateContent>
      </w:r>
      <w:r>
        <w:rPr>
          <w:rFonts w:cs="Times New Roman"/>
          <w:noProof/>
          <w:sz w:val="26"/>
          <w:szCs w:val="28"/>
          <w:rtl/>
        </w:rPr>
        <mc:AlternateContent>
          <mc:Choice Requires="wps">
            <w:drawing>
              <wp:anchor distT="0" distB="0" distL="114300" distR="114300" simplePos="0" relativeHeight="251705344" behindDoc="0" locked="0" layoutInCell="1" allowOverlap="1">
                <wp:simplePos x="0" y="0"/>
                <wp:positionH relativeFrom="column">
                  <wp:posOffset>5015230</wp:posOffset>
                </wp:positionH>
                <wp:positionV relativeFrom="paragraph">
                  <wp:posOffset>1181735</wp:posOffset>
                </wp:positionV>
                <wp:extent cx="635" cy="3024505"/>
                <wp:effectExtent l="8890" t="8890" r="9525" b="5080"/>
                <wp:wrapNone/>
                <wp:docPr id="15" name="Straight Arrow Connector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35" cy="30245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16F01CD" id="Straight Arrow Connector 15" o:spid="_x0000_s1026" type="#_x0000_t32" style="position:absolute;margin-left:394.9pt;margin-top:93.05pt;width:.05pt;height:238.15pt;flip:x;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"/>
            </w:pict>
          </mc:Fallback>
        </mc:AlternateContent>
      </w:r>
      <w:r>
        <w:rPr>
          <w:rFonts w:cs="Times New Roman"/>
          <w:noProof/>
          <w:sz w:val="26"/>
          <w:szCs w:val="28"/>
          <w:rtl/>
        </w:rPr>
        <mc:AlternateContent>
          <mc:Choice Requires="wps">
            <w:drawing>
              <wp:anchor distT="0" distB="0" distL="114300" distR="114300" simplePos="0" relativeHeight="251706368" behindDoc="0" locked="0" layoutInCell="1" allowOverlap="1">
                <wp:simplePos x="0" y="0"/>
                <wp:positionH relativeFrom="column">
                  <wp:posOffset>3396615</wp:posOffset>
                </wp:positionH>
                <wp:positionV relativeFrom="paragraph">
                  <wp:posOffset>4173855</wp:posOffset>
                </wp:positionV>
                <wp:extent cx="1628775" cy="0"/>
                <wp:effectExtent l="19050" t="57785" r="9525" b="56515"/>
                <wp:wrapNone/>
                <wp:docPr id="14" name="Straight Arrow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62877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6D0975F" id="Straight Arrow Connector 14" o:spid="_x0000_s1026" type="#_x0000_t32" style="position:absolute;margin-left:267.45pt;margin-top:328.65pt;width:128.25pt;height:0;flip:x;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">
                <v:stroke endarrow="block"/>
              </v:shape>
            </w:pict>
          </mc:Fallback>
        </mc:AlternateContent>
      </w:r>
      <w:r>
        <w:rPr>
          <w:rFonts w:cs="Times New Roman"/>
          <w:noProof/>
          <w:sz w:val="26"/>
          <w:szCs w:val="28"/>
          <w:rtl/>
        </w:rPr>
        <mc:AlternateContent>
          <mc:Choice Requires="wps">
            <w:drawing>
              <wp:anchor distT="0" distB="0" distL="114300" distR="114300" simplePos="0" relativeHeight="251707392" behindDoc="0" locked="0" layoutInCell="1" allowOverlap="1">
                <wp:simplePos x="0" y="0"/>
                <wp:positionH relativeFrom="column">
                  <wp:posOffset>1158240</wp:posOffset>
                </wp:positionH>
                <wp:positionV relativeFrom="paragraph">
                  <wp:posOffset>1944370</wp:posOffset>
                </wp:positionV>
                <wp:extent cx="0" cy="2275205"/>
                <wp:effectExtent l="9525" t="9525" r="9525" b="10795"/>
                <wp:wrapNone/>
                <wp:docPr id="13" name="Straight Arrow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752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613CC7A" id="Straight Arrow Connector 13" o:spid="_x0000_s1026" type="#_x0000_t32" style="position:absolute;margin-left:91.2pt;margin-top:153.1pt;width:0;height:179.1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"/>
            </w:pict>
          </mc:Fallback>
        </mc:AlternateContent>
      </w:r>
      <w:r>
        <w:rPr>
          <w:rFonts w:cs="Times New Roman"/>
          <w:noProof/>
          <w:sz w:val="26"/>
          <w:szCs w:val="28"/>
          <w:rtl/>
        </w:rPr>
        <mc:AlternateContent>
          <mc:Choice Requires="wps">
            <w:drawing>
              <wp:anchor distT="0" distB="0" distL="114300" distR="114300" simplePos="0" relativeHeight="251708416" behindDoc="0" locked="0" layoutInCell="1" allowOverlap="1">
                <wp:simplePos x="0" y="0"/>
                <wp:positionH relativeFrom="column">
                  <wp:posOffset>1167765</wp:posOffset>
                </wp:positionH>
                <wp:positionV relativeFrom="paragraph">
                  <wp:posOffset>4183380</wp:posOffset>
                </wp:positionV>
                <wp:extent cx="790575" cy="0"/>
                <wp:effectExtent l="9525" t="57785" r="19050" b="56515"/>
                <wp:wrapNone/>
                <wp:docPr id="12" name="Straight Arrow Connector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9057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1D7B659" id="Straight Arrow Connector 12" o:spid="_x0000_s1026" type="#_x0000_t32" style="position:absolute;margin-left:91.95pt;margin-top:329.4pt;width:62.25pt;height:0;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">
                <v:stroke endarrow="block"/>
              </v:shape>
            </w:pict>
          </mc:Fallback>
        </mc:AlternateContent>
      </w:r>
    </w:p>
    <w:p w:rsidR="00020774" w:rsidRPr="00D91F8A" w:rsidRDefault="00020774" w:rsidP="00020774">
      <w:pPr>
        <w:spacing w:line="360" w:lineRule="auto"/>
        <w:jc w:val="both"/>
        <w:rPr>
          <w:rFonts w:cs="Times New Roman"/>
          <w:b/>
          <w:bCs/>
          <w:sz w:val="26"/>
          <w:szCs w:val="28"/>
          <w:rtl/>
          <w:lang w:bidi="fa-IR"/>
        </w:rPr>
      </w:pPr>
    </w:p>
    <w:p w:rsidR="00020774" w:rsidRPr="00D91F8A" w:rsidRDefault="00020774" w:rsidP="00020774">
      <w:pPr>
        <w:spacing w:line="360" w:lineRule="auto"/>
        <w:jc w:val="both"/>
        <w:rPr>
          <w:rFonts w:cs="Times New Roman"/>
          <w:b/>
          <w:bCs/>
          <w:sz w:val="26"/>
          <w:szCs w:val="28"/>
          <w:rtl/>
          <w:lang w:bidi="fa-IR"/>
        </w:rPr>
      </w:pPr>
    </w:p>
    <w:p w:rsidR="00020774" w:rsidRPr="00D91F8A" w:rsidRDefault="00020774" w:rsidP="00020774">
      <w:pPr>
        <w:spacing w:line="360" w:lineRule="auto"/>
        <w:jc w:val="both"/>
        <w:rPr>
          <w:rFonts w:cs="Times New Roman"/>
          <w:b/>
          <w:bCs/>
          <w:sz w:val="26"/>
          <w:szCs w:val="28"/>
          <w:rtl/>
          <w:lang w:bidi="fa-IR"/>
        </w:rPr>
      </w:pPr>
    </w:p>
    <w:p w:rsidR="00020774" w:rsidRPr="00D91F8A" w:rsidRDefault="00020774" w:rsidP="00020774">
      <w:pPr>
        <w:spacing w:line="360" w:lineRule="auto"/>
        <w:jc w:val="both"/>
        <w:rPr>
          <w:rFonts w:cs="Times New Roman"/>
          <w:b/>
          <w:bCs/>
          <w:sz w:val="26"/>
          <w:szCs w:val="28"/>
          <w:rtl/>
          <w:lang w:bidi="fa-IR"/>
        </w:rPr>
      </w:pPr>
    </w:p>
    <w:p w:rsidR="00020774" w:rsidRPr="00D91F8A" w:rsidRDefault="00020774" w:rsidP="00020774">
      <w:pPr>
        <w:spacing w:line="360" w:lineRule="auto"/>
        <w:jc w:val="both"/>
        <w:rPr>
          <w:rFonts w:cs="Times New Roman"/>
          <w:b/>
          <w:bCs/>
          <w:sz w:val="26"/>
          <w:szCs w:val="28"/>
          <w:rtl/>
          <w:lang w:bidi="fa-IR"/>
        </w:rPr>
      </w:pPr>
    </w:p>
    <w:p w:rsidR="00020774" w:rsidRPr="00D91F8A" w:rsidRDefault="00020774" w:rsidP="00020774">
      <w:pPr>
        <w:spacing w:line="360" w:lineRule="auto"/>
        <w:jc w:val="both"/>
        <w:rPr>
          <w:rFonts w:cs="Times New Roman"/>
          <w:b/>
          <w:bCs/>
          <w:sz w:val="26"/>
          <w:szCs w:val="28"/>
          <w:rtl/>
          <w:lang w:bidi="fa-IR"/>
        </w:rPr>
      </w:pPr>
    </w:p>
    <w:p w:rsidR="00020774" w:rsidRPr="00D91F8A" w:rsidRDefault="00020774" w:rsidP="00020774">
      <w:pPr>
        <w:spacing w:line="360" w:lineRule="auto"/>
        <w:jc w:val="both"/>
        <w:rPr>
          <w:rFonts w:cs="Times New Roman"/>
          <w:b/>
          <w:bCs/>
          <w:sz w:val="26"/>
          <w:szCs w:val="28"/>
          <w:rtl/>
          <w:lang w:bidi="fa-IR"/>
        </w:rPr>
      </w:pPr>
    </w:p>
    <w:p w:rsidR="00020774" w:rsidRPr="00D91F8A" w:rsidRDefault="00020774" w:rsidP="00020774">
      <w:pPr>
        <w:spacing w:line="360" w:lineRule="auto"/>
        <w:jc w:val="both"/>
        <w:rPr>
          <w:rFonts w:cs="Times New Roman"/>
          <w:b/>
          <w:bCs/>
          <w:sz w:val="26"/>
          <w:szCs w:val="28"/>
          <w:rtl/>
          <w:lang w:bidi="fa-IR"/>
        </w:rPr>
      </w:pPr>
    </w:p>
    <w:p w:rsidR="00020774" w:rsidRPr="00D91F8A" w:rsidRDefault="00020774" w:rsidP="00020774">
      <w:pPr>
        <w:spacing w:line="360" w:lineRule="auto"/>
        <w:jc w:val="both"/>
        <w:rPr>
          <w:rFonts w:cs="Times New Roman"/>
          <w:b/>
          <w:bCs/>
          <w:sz w:val="26"/>
          <w:szCs w:val="28"/>
          <w:rtl/>
          <w:lang w:bidi="fa-IR"/>
        </w:rPr>
      </w:pPr>
    </w:p>
    <w:p w:rsidR="00020774" w:rsidRPr="00D91F8A" w:rsidRDefault="00020774" w:rsidP="00020774">
      <w:pPr>
        <w:spacing w:line="360" w:lineRule="auto"/>
        <w:jc w:val="both"/>
        <w:rPr>
          <w:rFonts w:cs="Times New Roman"/>
          <w:b/>
          <w:bCs/>
          <w:sz w:val="26"/>
          <w:szCs w:val="28"/>
          <w:rtl/>
          <w:lang w:bidi="fa-IR"/>
        </w:rPr>
      </w:pPr>
    </w:p>
    <w:p w:rsidR="00020774" w:rsidRPr="00D91F8A" w:rsidRDefault="00020774" w:rsidP="00020774">
      <w:pPr>
        <w:spacing w:line="360" w:lineRule="auto"/>
        <w:jc w:val="both"/>
        <w:rPr>
          <w:rFonts w:cs="Times New Roman"/>
          <w:b/>
          <w:bCs/>
          <w:sz w:val="26"/>
          <w:szCs w:val="28"/>
          <w:rtl/>
          <w:lang w:bidi="fa-IR"/>
        </w:rPr>
      </w:pPr>
    </w:p>
    <w:p w:rsidR="00020774" w:rsidRPr="00D91F8A" w:rsidRDefault="00020774" w:rsidP="00020774">
      <w:pPr>
        <w:spacing w:line="360" w:lineRule="auto"/>
        <w:jc w:val="both"/>
        <w:rPr>
          <w:rFonts w:cs="Times New Roman"/>
          <w:b/>
          <w:bCs/>
          <w:sz w:val="26"/>
          <w:szCs w:val="28"/>
          <w:rtl/>
          <w:lang w:bidi="fa-IR"/>
        </w:rPr>
      </w:pPr>
    </w:p>
    <w:p w:rsidR="00020774" w:rsidRPr="00D91F8A" w:rsidRDefault="00020774" w:rsidP="00020774">
      <w:pPr>
        <w:spacing w:line="360" w:lineRule="auto"/>
        <w:jc w:val="both"/>
        <w:rPr>
          <w:rFonts w:cs="Times New Roman"/>
          <w:b/>
          <w:bCs/>
          <w:sz w:val="26"/>
          <w:szCs w:val="28"/>
          <w:rtl/>
          <w:lang w:bidi="fa-IR"/>
        </w:rPr>
      </w:pPr>
    </w:p>
    <w:p w:rsidR="00020774" w:rsidRPr="00D91F8A" w:rsidRDefault="00020774" w:rsidP="00020774">
      <w:pPr>
        <w:spacing w:line="360" w:lineRule="auto"/>
        <w:jc w:val="both"/>
        <w:rPr>
          <w:rFonts w:cs="Times New Roman"/>
          <w:b/>
          <w:bCs/>
          <w:sz w:val="26"/>
          <w:szCs w:val="28"/>
          <w:rtl/>
          <w:lang w:bidi="fa-IR"/>
        </w:rPr>
      </w:pPr>
    </w:p>
    <w:p w:rsidR="00020774" w:rsidRPr="00D91F8A" w:rsidRDefault="00020774" w:rsidP="00020774">
      <w:pPr>
        <w:spacing w:line="360" w:lineRule="auto"/>
        <w:jc w:val="both"/>
        <w:rPr>
          <w:rFonts w:cs="Times New Roman"/>
          <w:b/>
          <w:bCs/>
          <w:sz w:val="26"/>
          <w:szCs w:val="28"/>
          <w:rtl/>
          <w:lang w:bidi="fa-IR"/>
        </w:rPr>
      </w:pPr>
    </w:p>
    <w:p w:rsidR="00020774" w:rsidRPr="00D91F8A" w:rsidRDefault="00020774" w:rsidP="00020774">
      <w:pPr>
        <w:spacing w:line="360" w:lineRule="auto"/>
        <w:jc w:val="both"/>
        <w:rPr>
          <w:rFonts w:cs="Times New Roman"/>
          <w:b/>
          <w:bCs/>
          <w:sz w:val="26"/>
          <w:szCs w:val="28"/>
          <w:rtl/>
          <w:lang w:bidi="fa-IR"/>
        </w:rPr>
      </w:pPr>
    </w:p>
    <w:p w:rsidR="00020774" w:rsidRPr="00D91F8A" w:rsidRDefault="00020774" w:rsidP="00020774">
      <w:pPr>
        <w:spacing w:line="360" w:lineRule="auto"/>
        <w:jc w:val="both"/>
        <w:rPr>
          <w:rFonts w:cs="Times New Roman"/>
          <w:b/>
          <w:bCs/>
          <w:sz w:val="26"/>
          <w:szCs w:val="28"/>
          <w:lang w:bidi="fa-IR"/>
        </w:rPr>
      </w:pPr>
    </w:p>
    <w:p w:rsidR="00020774" w:rsidRDefault="00020774" w:rsidP="00020774">
      <w:pPr>
        <w:spacing w:line="360" w:lineRule="auto"/>
        <w:jc w:val="both"/>
        <w:rPr>
          <w:rFonts w:cs="Times New Roman"/>
          <w:b/>
          <w:bCs/>
          <w:sz w:val="26"/>
          <w:szCs w:val="28"/>
          <w:rtl/>
          <w:lang w:bidi="fa-IR"/>
        </w:rPr>
      </w:pPr>
    </w:p>
    <w:p w:rsidR="00020774" w:rsidRDefault="00020774" w:rsidP="00020774">
      <w:pPr>
        <w:spacing w:line="360" w:lineRule="auto"/>
        <w:jc w:val="both"/>
        <w:rPr>
          <w:rFonts w:cs="Times New Roman"/>
          <w:b/>
          <w:bCs/>
          <w:sz w:val="26"/>
          <w:szCs w:val="28"/>
          <w:rtl/>
          <w:lang w:bidi="fa-IR"/>
        </w:rPr>
      </w:pPr>
    </w:p>
    <w:p w:rsidR="00020774" w:rsidRDefault="00020774" w:rsidP="00020774">
      <w:pPr>
        <w:spacing w:line="360" w:lineRule="auto"/>
        <w:jc w:val="both"/>
        <w:rPr>
          <w:rFonts w:cs="Times New Roman"/>
          <w:b/>
          <w:bCs/>
          <w:sz w:val="26"/>
          <w:szCs w:val="28"/>
          <w:rtl/>
          <w:lang w:bidi="fa-IR"/>
        </w:rPr>
      </w:pPr>
    </w:p>
    <w:p w:rsidR="00020774" w:rsidRPr="00D91F8A" w:rsidRDefault="00020774" w:rsidP="00020774">
      <w:pPr>
        <w:pStyle w:val="Heading3"/>
        <w:rPr>
          <w:lang w:bidi="fa-IR"/>
        </w:rPr>
      </w:pPr>
      <w:bookmarkStart w:id="155" w:name="_Toc280044154"/>
      <w:bookmarkStart w:id="156" w:name="_Toc295467524"/>
      <w:bookmarkStart w:id="157" w:name="_Toc295467550"/>
      <w:r w:rsidRPr="00B36F40">
        <w:rPr>
          <w:rtl/>
        </w:rPr>
        <w:t>نمودار</w:t>
      </w:r>
      <w:r>
        <w:rPr>
          <w:rFonts w:hint="cs"/>
          <w:rtl/>
        </w:rPr>
        <w:t xml:space="preserve"> 4-2</w:t>
      </w:r>
      <w:r w:rsidRPr="00D91F8A">
        <w:rPr>
          <w:rtl/>
          <w:lang w:bidi="fa-IR"/>
        </w:rPr>
        <w:t xml:space="preserve"> سیستم تولید به هنگام</w:t>
      </w:r>
      <w:bookmarkEnd w:id="155"/>
      <w:bookmarkEnd w:id="156"/>
      <w:bookmarkEnd w:id="157"/>
    </w:p>
    <w:p w:rsidR="00020774" w:rsidRDefault="00020774" w:rsidP="00020774">
      <w:pPr>
        <w:spacing w:line="360" w:lineRule="auto"/>
        <w:jc w:val="both"/>
        <w:rPr>
          <w:rFonts w:cs="Times New Roman"/>
          <w:b/>
          <w:bCs/>
          <w:sz w:val="26"/>
          <w:szCs w:val="28"/>
          <w:lang w:bidi="fa-IR"/>
        </w:rPr>
      </w:pPr>
    </w:p>
    <w:p w:rsidR="00020774" w:rsidRDefault="00020774" w:rsidP="00020774">
      <w:pPr>
        <w:spacing w:line="360" w:lineRule="auto"/>
        <w:jc w:val="both"/>
        <w:rPr>
          <w:rFonts w:cs="Times New Roman"/>
          <w:b/>
          <w:bCs/>
          <w:sz w:val="26"/>
          <w:szCs w:val="28"/>
          <w:lang w:bidi="fa-IR"/>
        </w:rPr>
      </w:pPr>
    </w:p>
    <w:p w:rsidR="00020774" w:rsidRPr="00D91F8A" w:rsidRDefault="00020774" w:rsidP="00020774">
      <w:pPr>
        <w:pStyle w:val="Heading1"/>
        <w:rPr>
          <w:rtl/>
          <w:lang w:bidi="fa-IR"/>
        </w:rPr>
      </w:pPr>
      <w:bookmarkStart w:id="158" w:name="_Toc280044155"/>
      <w:bookmarkStart w:id="159" w:name="_Toc295467113"/>
      <w:r w:rsidRPr="00D91F8A">
        <w:rPr>
          <w:rtl/>
          <w:lang w:bidi="fa-IR"/>
        </w:rPr>
        <w:t>68-2- نقش استراتژی فروش به هنگام در استحکام بخشیدن به ارتباطات زنجیره عرضه</w:t>
      </w:r>
      <w:bookmarkEnd w:id="158"/>
      <w:bookmarkEnd w:id="159"/>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امروزه شرکت ها به عنوان جزء لاینفک زنجیره عرضه، باید برای دستیابی به سهم بيشتر بازار با یکدیگر رقابت کنند. اگر چه مدیریت زنجیره عرضه از نظر مفهومی، کاری جذاب است اما از نظر استراتژیک، عمل دشواری است.</w:t>
      </w:r>
    </w:p>
    <w:p w:rsidR="00020774" w:rsidRDefault="00020774" w:rsidP="00020774">
      <w:pPr>
        <w:spacing w:line="360" w:lineRule="auto"/>
        <w:jc w:val="both"/>
        <w:rPr>
          <w:rFonts w:cs="Times New Roman"/>
          <w:sz w:val="26"/>
          <w:szCs w:val="28"/>
          <w:lang w:bidi="fa-IR"/>
        </w:rPr>
      </w:pPr>
      <w:r w:rsidRPr="00D91F8A">
        <w:rPr>
          <w:rFonts w:cs="Times New Roman" w:hint="cs"/>
          <w:sz w:val="26"/>
          <w:szCs w:val="28"/>
          <w:rtl/>
          <w:lang w:bidi="fa-IR"/>
        </w:rPr>
        <w:t>مدیریت موفق زنجیره عرضه، به یکپارچگی داخلی و خارجی روندهای تجاری در سرتاسر زنجیره عرضه نیاز دارد (ووکورکا و لاماس، 2000، 35)</w:t>
      </w:r>
      <w:r>
        <w:rPr>
          <w:rStyle w:val="FootnoteReference"/>
          <w:rFonts w:cs="Times New Roman"/>
          <w:sz w:val="26"/>
          <w:rtl/>
          <w:lang w:bidi="fa-IR"/>
        </w:rPr>
        <w:footnoteReference w:id="78"/>
      </w:r>
      <w:r>
        <w:rPr>
          <w:rFonts w:cs="Times New Roman" w:hint="cs"/>
          <w:sz w:val="26"/>
          <w:szCs w:val="28"/>
          <w:rtl/>
          <w:lang w:bidi="fa-IR"/>
        </w:rPr>
        <w:t>.</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lastRenderedPageBreak/>
        <w:t xml:space="preserve"> همچنین دستیابی به مزیت رقابتی به توانایی مدیریت در هماهنگ</w:t>
      </w:r>
      <w:r w:rsidRPr="00D91F8A">
        <w:rPr>
          <w:rFonts w:cs="Times New Roman" w:hint="cs"/>
          <w:sz w:val="26"/>
          <w:szCs w:val="28"/>
          <w:rtl/>
          <w:lang w:bidi="fa-IR"/>
        </w:rPr>
        <w:softHyphen/>
        <w:t>سازی شبکه پیچیده ارتباط در زنجیره عرضه بستگی دارد (لمبرت، 1998، 169)</w:t>
      </w:r>
      <w:r>
        <w:rPr>
          <w:rStyle w:val="FootnoteReference"/>
          <w:rFonts w:cs="Times New Roman"/>
          <w:sz w:val="26"/>
          <w:rtl/>
          <w:lang w:bidi="fa-IR"/>
        </w:rPr>
        <w:footnoteReference w:id="79"/>
      </w:r>
      <w:r w:rsidRPr="00D91F8A">
        <w:rPr>
          <w:rFonts w:cs="Times New Roman" w:hint="cs"/>
          <w:sz w:val="26"/>
          <w:szCs w:val="28"/>
          <w:rtl/>
          <w:lang w:bidi="fa-IR"/>
        </w:rPr>
        <w:t xml:space="preserve"> </w:t>
      </w:r>
      <w:r>
        <w:rPr>
          <w:rFonts w:cs="Times New Roman" w:hint="cs"/>
          <w:sz w:val="26"/>
          <w:szCs w:val="28"/>
          <w:rtl/>
          <w:lang w:bidi="fa-IR"/>
        </w:rPr>
        <w:t>.</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xml:space="preserve">از آنجائیکه استحکام ارتباطات خریدار و فروشنده در موفقیت مدیریت زنجیره عرضه بسیار حیاتی است اتخاذ استراتژی هایی که باعث استحکام این ارتباطات شوند، بسیار مهم است که استفاده از </w:t>
      </w:r>
      <w:r w:rsidRPr="00D91F8A">
        <w:rPr>
          <w:rFonts w:cs="Times New Roman"/>
          <w:sz w:val="26"/>
          <w:szCs w:val="28"/>
          <w:lang w:bidi="fa-IR"/>
        </w:rPr>
        <w:t>JIT</w:t>
      </w:r>
      <w:r w:rsidRPr="00D91F8A">
        <w:rPr>
          <w:rFonts w:cs="Times New Roman" w:hint="cs"/>
          <w:sz w:val="26"/>
          <w:szCs w:val="28"/>
          <w:rtl/>
          <w:lang w:bidi="fa-IR"/>
        </w:rPr>
        <w:t xml:space="preserve"> می</w:t>
      </w:r>
      <w:r w:rsidRPr="00D91F8A">
        <w:rPr>
          <w:rFonts w:cs="Times New Roman" w:hint="cs"/>
          <w:sz w:val="26"/>
          <w:szCs w:val="28"/>
          <w:rtl/>
          <w:lang w:bidi="fa-IR"/>
        </w:rPr>
        <w:softHyphen/>
        <w:t>تواند در این امر مفید واقع شود.</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دیسکون</w:t>
      </w:r>
      <w:r w:rsidRPr="00D91F8A">
        <w:rPr>
          <w:rStyle w:val="FootnoteReference"/>
          <w:rFonts w:cs="Times New Roman"/>
          <w:sz w:val="26"/>
          <w:rtl/>
          <w:lang w:bidi="fa-IR"/>
        </w:rPr>
        <w:footnoteReference w:id="80"/>
      </w:r>
      <w:r w:rsidRPr="00D91F8A">
        <w:rPr>
          <w:rFonts w:cs="Times New Roman" w:hint="cs"/>
          <w:sz w:val="26"/>
          <w:szCs w:val="28"/>
          <w:rtl/>
          <w:lang w:bidi="fa-IR"/>
        </w:rPr>
        <w:t xml:space="preserve"> مدیر خرید شرکت </w:t>
      </w:r>
      <w:r w:rsidRPr="00D91F8A">
        <w:rPr>
          <w:rFonts w:cs="Times New Roman"/>
          <w:sz w:val="26"/>
          <w:szCs w:val="28"/>
          <w:lang w:bidi="fa-IR"/>
        </w:rPr>
        <w:t>BOSE</w:t>
      </w:r>
      <w:r w:rsidRPr="00D91F8A">
        <w:rPr>
          <w:rFonts w:cs="Times New Roman" w:hint="cs"/>
          <w:sz w:val="26"/>
          <w:szCs w:val="28"/>
          <w:rtl/>
          <w:lang w:bidi="fa-IR"/>
        </w:rPr>
        <w:t xml:space="preserve"> دیدگاه </w:t>
      </w:r>
      <w:r w:rsidRPr="00D91F8A">
        <w:rPr>
          <w:rFonts w:cs="Times New Roman"/>
          <w:sz w:val="26"/>
          <w:szCs w:val="28"/>
          <w:lang w:bidi="fa-IR"/>
        </w:rPr>
        <w:t>JITII</w:t>
      </w:r>
      <w:r w:rsidRPr="00D91F8A">
        <w:rPr>
          <w:rFonts w:cs="Times New Roman" w:hint="cs"/>
          <w:sz w:val="26"/>
          <w:szCs w:val="28"/>
          <w:rtl/>
          <w:lang w:bidi="fa-IR"/>
        </w:rPr>
        <w:t xml:space="preserve"> را به منظور حداقل ساختن هزینه های خرید هنگامی که فروش های شرکت افزایش پیدا کردند، ارائه داد. دیدگاه </w:t>
      </w:r>
      <w:r w:rsidRPr="00D91F8A">
        <w:rPr>
          <w:rFonts w:cs="Times New Roman"/>
          <w:sz w:val="26"/>
          <w:szCs w:val="28"/>
          <w:lang w:bidi="fa-IR"/>
        </w:rPr>
        <w:t>JITII</w:t>
      </w:r>
      <w:r w:rsidRPr="00D91F8A">
        <w:rPr>
          <w:rFonts w:cs="Times New Roman" w:hint="cs"/>
          <w:sz w:val="26"/>
          <w:szCs w:val="28"/>
          <w:rtl/>
          <w:lang w:bidi="fa-IR"/>
        </w:rPr>
        <w:t>، خریدار و فروشنده سنتی را حذف می</w:t>
      </w:r>
      <w:r w:rsidRPr="00D91F8A">
        <w:rPr>
          <w:rFonts w:cs="Times New Roman" w:hint="cs"/>
          <w:sz w:val="26"/>
          <w:szCs w:val="28"/>
          <w:rtl/>
          <w:lang w:bidi="fa-IR"/>
        </w:rPr>
        <w:softHyphen/>
        <w:t>کند و به نمایندگان فروش به منظور مشارکت کامل در روندهای خرید و فروش قدرت می</w:t>
      </w:r>
      <w:r w:rsidRPr="00D91F8A">
        <w:rPr>
          <w:rFonts w:cs="Times New Roman" w:hint="cs"/>
          <w:sz w:val="26"/>
          <w:szCs w:val="28"/>
          <w:rtl/>
          <w:lang w:bidi="fa-IR"/>
        </w:rPr>
        <w:softHyphen/>
        <w:t>دهد.</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xml:space="preserve">پذیرش گسترده دیدگاه </w:t>
      </w:r>
      <w:r w:rsidRPr="00D91F8A">
        <w:rPr>
          <w:rFonts w:cs="Times New Roman"/>
          <w:sz w:val="26"/>
          <w:szCs w:val="28"/>
          <w:lang w:bidi="fa-IR"/>
        </w:rPr>
        <w:t>JITII</w:t>
      </w:r>
      <w:r w:rsidRPr="00D91F8A">
        <w:rPr>
          <w:rFonts w:cs="Times New Roman" w:hint="cs"/>
          <w:sz w:val="26"/>
          <w:szCs w:val="28"/>
          <w:rtl/>
          <w:lang w:bidi="fa-IR"/>
        </w:rPr>
        <w:t>، باعث اتخاذ استراتژی فروش بهنگام توسط تعداد زیادی از شرکت ها شد. فروش به هنگام را می</w:t>
      </w:r>
      <w:r w:rsidRPr="00D91F8A">
        <w:rPr>
          <w:rFonts w:cs="Times New Roman" w:hint="cs"/>
          <w:sz w:val="26"/>
          <w:szCs w:val="28"/>
          <w:rtl/>
          <w:lang w:bidi="fa-IR"/>
        </w:rPr>
        <w:softHyphen/>
        <w:t>توان به صورت « کشش نهایی استراتژی بازاریابی بر اساس زمان هماهنگ با روند کلی حداقل سازی موجودی» تعریف نمود؛ که هدف عینی از این استراتژی عبارتست از تحویل دادن صفر واحد محصول معیوب در زمان دقیق و مکان مطلوب از نظر مشتریان که هر نوعی از اتلاف را حداقل می</w:t>
      </w:r>
      <w:r w:rsidRPr="00D91F8A">
        <w:rPr>
          <w:rFonts w:cs="Times New Roman" w:hint="cs"/>
          <w:sz w:val="26"/>
          <w:szCs w:val="28"/>
          <w:rtl/>
          <w:lang w:bidi="fa-IR"/>
        </w:rPr>
        <w:softHyphen/>
        <w:t>سازد (جرماين، 1994، 86)</w:t>
      </w:r>
      <w:r>
        <w:rPr>
          <w:rStyle w:val="FootnoteReference"/>
          <w:rFonts w:cs="Times New Roman"/>
          <w:sz w:val="26"/>
          <w:rtl/>
          <w:lang w:bidi="fa-IR"/>
        </w:rPr>
        <w:footnoteReference w:id="81"/>
      </w:r>
      <w:r>
        <w:rPr>
          <w:rFonts w:cs="Times New Roman" w:hint="cs"/>
          <w:sz w:val="26"/>
          <w:szCs w:val="28"/>
          <w:rtl/>
          <w:lang w:bidi="fa-IR"/>
        </w:rPr>
        <w:t>.</w:t>
      </w:r>
    </w:p>
    <w:p w:rsidR="00020774" w:rsidRDefault="00020774" w:rsidP="00020774">
      <w:pPr>
        <w:spacing w:line="360" w:lineRule="auto"/>
        <w:jc w:val="both"/>
        <w:rPr>
          <w:rFonts w:cs="Times New Roman"/>
          <w:sz w:val="26"/>
          <w:szCs w:val="28"/>
          <w:lang w:bidi="fa-IR"/>
        </w:rPr>
      </w:pPr>
      <w:r w:rsidRPr="00D91F8A">
        <w:rPr>
          <w:rFonts w:cs="Times New Roman" w:hint="cs"/>
          <w:sz w:val="26"/>
          <w:szCs w:val="28"/>
          <w:rtl/>
          <w:lang w:bidi="fa-IR"/>
        </w:rPr>
        <w:t>استراتژی فروش به هنگام، طی دو مرحله باعث استحکام ارتباطات بین خریدار و فروشنده در زنجیره عرضه می</w:t>
      </w:r>
      <w:r w:rsidRPr="00D91F8A">
        <w:rPr>
          <w:rFonts w:cs="Times New Roman" w:hint="cs"/>
          <w:sz w:val="26"/>
          <w:szCs w:val="28"/>
          <w:rtl/>
          <w:lang w:bidi="fa-IR"/>
        </w:rPr>
        <w:softHyphen/>
        <w:t>شود. مرحله اول که عبارتست از پیاده</w:t>
      </w:r>
      <w:r w:rsidRPr="00D91F8A">
        <w:rPr>
          <w:rFonts w:cs="Times New Roman" w:hint="cs"/>
          <w:sz w:val="26"/>
          <w:szCs w:val="28"/>
          <w:rtl/>
          <w:lang w:bidi="fa-IR"/>
        </w:rPr>
        <w:softHyphen/>
        <w:t>سازی و اجرای تاکتیک های فروش که برای سازمان در روند فروش ایجاد ارزش می</w:t>
      </w:r>
      <w:r w:rsidRPr="00D91F8A">
        <w:rPr>
          <w:rFonts w:cs="Times New Roman" w:hint="cs"/>
          <w:sz w:val="26"/>
          <w:szCs w:val="28"/>
          <w:rtl/>
          <w:lang w:bidi="fa-IR"/>
        </w:rPr>
        <w:softHyphen/>
        <w:t>کند. مثل تولید صفر واحد کالای معیوب، تحویل به موقع و مقدار دقیق. مرحله دوم که عبارتست از توسعه ارتباطات با مشتریان که این امر نیازمند استفاده از نمایندگان فروش در مکان هایی نزدیک به مشتریان است.</w:t>
      </w:r>
    </w:p>
    <w:p w:rsidR="00020774" w:rsidRPr="00D91F8A" w:rsidRDefault="00020774" w:rsidP="00020774">
      <w:pPr>
        <w:spacing w:line="360" w:lineRule="auto"/>
        <w:jc w:val="both"/>
        <w:rPr>
          <w:rFonts w:cs="Times New Roman"/>
          <w:sz w:val="26"/>
          <w:szCs w:val="28"/>
          <w:rtl/>
          <w:lang w:bidi="fa-IR"/>
        </w:rPr>
      </w:pPr>
    </w:p>
    <w:p w:rsidR="00020774" w:rsidRPr="00D91F8A" w:rsidRDefault="00020774" w:rsidP="00020774">
      <w:pPr>
        <w:pStyle w:val="Heading1"/>
        <w:rPr>
          <w:rtl/>
          <w:lang w:bidi="fa-IR"/>
        </w:rPr>
      </w:pPr>
      <w:bookmarkStart w:id="160" w:name="_Toc280044156"/>
      <w:bookmarkStart w:id="161" w:name="_Toc295467114"/>
      <w:r w:rsidRPr="00D91F8A">
        <w:rPr>
          <w:rtl/>
          <w:lang w:bidi="fa-IR"/>
        </w:rPr>
        <w:t xml:space="preserve">69-2- اهداف اجرای سیستم </w:t>
      </w:r>
      <w:r w:rsidRPr="00D91F8A">
        <w:rPr>
          <w:lang w:bidi="fa-IR"/>
        </w:rPr>
        <w:t>JIT</w:t>
      </w:r>
      <w:bookmarkEnd w:id="160"/>
      <w:bookmarkEnd w:id="161"/>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به طور کلی می</w:t>
      </w:r>
      <w:r w:rsidRPr="00D91F8A">
        <w:rPr>
          <w:rFonts w:cs="Times New Roman" w:hint="cs"/>
          <w:sz w:val="26"/>
          <w:szCs w:val="28"/>
          <w:rtl/>
          <w:lang w:bidi="fa-IR"/>
        </w:rPr>
        <w:softHyphen/>
        <w:t xml:space="preserve">توان دو هدف اساسی برای </w:t>
      </w:r>
      <w:r w:rsidRPr="00D91F8A">
        <w:rPr>
          <w:rFonts w:cs="Times New Roman"/>
          <w:sz w:val="26"/>
          <w:szCs w:val="28"/>
          <w:lang w:bidi="fa-IR"/>
        </w:rPr>
        <w:t>JIT</w:t>
      </w:r>
      <w:r w:rsidRPr="00D91F8A">
        <w:rPr>
          <w:rFonts w:cs="Times New Roman" w:hint="cs"/>
          <w:sz w:val="26"/>
          <w:szCs w:val="28"/>
          <w:rtl/>
          <w:lang w:bidi="fa-IR"/>
        </w:rPr>
        <w:t xml:space="preserve"> بیان نمود که عبارتند از: </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1- ساختن محصولات با کیفیت بهتر و آماده کردن محصولات در زمان مناسب و تحویل به موقع به مشتریان و</w:t>
      </w:r>
    </w:p>
    <w:p w:rsidR="00020774" w:rsidRPr="00661371" w:rsidRDefault="00020774" w:rsidP="00020774">
      <w:pPr>
        <w:pStyle w:val="ListParagraph"/>
        <w:numPr>
          <w:ilvl w:val="0"/>
          <w:numId w:val="24"/>
        </w:numPr>
        <w:spacing w:line="360" w:lineRule="auto"/>
        <w:jc w:val="both"/>
        <w:rPr>
          <w:rFonts w:cs="Times New Roman"/>
          <w:sz w:val="26"/>
          <w:szCs w:val="28"/>
          <w:rtl/>
          <w:lang w:bidi="fa-IR"/>
        </w:rPr>
      </w:pPr>
      <w:r w:rsidRPr="00661371">
        <w:rPr>
          <w:rFonts w:cs="Times New Roman" w:hint="cs"/>
          <w:sz w:val="26"/>
          <w:szCs w:val="28"/>
          <w:rtl/>
          <w:lang w:bidi="fa-IR"/>
        </w:rPr>
        <w:t>حذف و اتلاف و کاهش میزان موجودی</w:t>
      </w:r>
      <w:r w:rsidRPr="00661371">
        <w:rPr>
          <w:rFonts w:cs="Times New Roman" w:hint="cs"/>
          <w:sz w:val="26"/>
          <w:szCs w:val="28"/>
          <w:rtl/>
          <w:lang w:bidi="fa-IR"/>
        </w:rPr>
        <w:softHyphen/>
        <w:t>ها و کاهش هزینه</w:t>
      </w:r>
      <w:r w:rsidRPr="00661371">
        <w:rPr>
          <w:rFonts w:cs="Times New Roman" w:hint="cs"/>
          <w:sz w:val="26"/>
          <w:szCs w:val="28"/>
          <w:rtl/>
          <w:lang w:bidi="fa-IR"/>
        </w:rPr>
        <w:softHyphen/>
        <w:t xml:space="preserve">ها </w:t>
      </w:r>
    </w:p>
    <w:p w:rsidR="00020774" w:rsidRPr="00661371" w:rsidRDefault="00020774" w:rsidP="00020774">
      <w:pPr>
        <w:spacing w:line="360" w:lineRule="auto"/>
        <w:jc w:val="both"/>
        <w:rPr>
          <w:rFonts w:cs="Times New Roman"/>
          <w:sz w:val="26"/>
          <w:szCs w:val="28"/>
          <w:rtl/>
          <w:lang w:bidi="fa-IR"/>
        </w:rPr>
      </w:pPr>
    </w:p>
    <w:p w:rsidR="00020774" w:rsidRPr="00D91F8A" w:rsidRDefault="00020774" w:rsidP="00020774">
      <w:pPr>
        <w:pStyle w:val="Heading1"/>
        <w:rPr>
          <w:rtl/>
          <w:lang w:bidi="fa-IR"/>
        </w:rPr>
      </w:pPr>
      <w:bookmarkStart w:id="162" w:name="_Toc280044157"/>
      <w:bookmarkStart w:id="163" w:name="_Toc295467115"/>
      <w:r w:rsidRPr="00D91F8A">
        <w:rPr>
          <w:rtl/>
          <w:lang w:bidi="fa-IR"/>
        </w:rPr>
        <w:t xml:space="preserve">70-2- </w:t>
      </w:r>
      <w:r w:rsidRPr="00B36F40">
        <w:rPr>
          <w:rtl/>
        </w:rPr>
        <w:t>اجزای</w:t>
      </w:r>
      <w:r w:rsidRPr="00D91F8A">
        <w:rPr>
          <w:rtl/>
          <w:lang w:bidi="fa-IR"/>
        </w:rPr>
        <w:t xml:space="preserve"> </w:t>
      </w:r>
      <w:r w:rsidRPr="00D91F8A">
        <w:rPr>
          <w:lang w:bidi="fa-IR"/>
        </w:rPr>
        <w:t>JIT</w:t>
      </w:r>
      <w:bookmarkEnd w:id="162"/>
      <w:bookmarkEnd w:id="163"/>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xml:space="preserve">اجزای </w:t>
      </w:r>
      <w:r w:rsidRPr="00D91F8A">
        <w:rPr>
          <w:rFonts w:cs="Times New Roman"/>
          <w:sz w:val="26"/>
          <w:szCs w:val="28"/>
          <w:lang w:bidi="fa-IR"/>
        </w:rPr>
        <w:t>JIT</w:t>
      </w:r>
      <w:r w:rsidRPr="00D91F8A">
        <w:rPr>
          <w:rFonts w:cs="Times New Roman" w:hint="cs"/>
          <w:sz w:val="26"/>
          <w:szCs w:val="28"/>
          <w:rtl/>
          <w:lang w:bidi="fa-IR"/>
        </w:rPr>
        <w:t xml:space="preserve"> عبارتند از:</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1) بهبود مستمر:</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حذف مشکلات اولیه: از بین بردن فعالیت هایی که فاقد ارزش افزوده هستند.</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تعبیه کردن سیستم هایی برای شناسایی مشکلات</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تلاش برای سادگی: تلاش برای پیاده</w:t>
      </w:r>
      <w:r w:rsidRPr="00D91F8A">
        <w:rPr>
          <w:rFonts w:cs="Times New Roman" w:hint="cs"/>
          <w:sz w:val="26"/>
          <w:szCs w:val="28"/>
          <w:rtl/>
          <w:lang w:bidi="fa-IR"/>
        </w:rPr>
        <w:softHyphen/>
        <w:t>سازی سیستمهایی که برای مدیریت قابل فهم</w:t>
      </w:r>
      <w:r w:rsidRPr="00D91F8A">
        <w:rPr>
          <w:rFonts w:cs="Times New Roman" w:hint="cs"/>
          <w:sz w:val="26"/>
          <w:szCs w:val="28"/>
          <w:rtl/>
          <w:lang w:bidi="fa-IR"/>
        </w:rPr>
        <w:softHyphen/>
        <w:t>تر، آسان</w:t>
      </w:r>
      <w:r w:rsidRPr="00D91F8A">
        <w:rPr>
          <w:rFonts w:cs="Times New Roman" w:hint="cs"/>
          <w:sz w:val="26"/>
          <w:szCs w:val="28"/>
          <w:rtl/>
          <w:lang w:bidi="fa-IR"/>
        </w:rPr>
        <w:softHyphen/>
        <w:t>تر و کم</w:t>
      </w:r>
      <w:r w:rsidRPr="00D91F8A">
        <w:rPr>
          <w:rFonts w:cs="Times New Roman" w:hint="cs"/>
          <w:sz w:val="26"/>
          <w:szCs w:val="28"/>
          <w:rtl/>
          <w:lang w:bidi="fa-IR"/>
        </w:rPr>
        <w:softHyphen/>
        <w:t>اشتباهتر باشند.</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تولید محصولات به صورتی که اتلاف کمتری از مواد و زمان داشته باشند.</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کنترل کیفیت: هر کارگر مسئول کیفیت کاری است که انجام داده است.</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جلوگیری از اشتباه، به کارگیری ابزارها و روش های نامعقول</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نگهداری از ماشین</w:t>
      </w:r>
      <w:r w:rsidRPr="00D91F8A">
        <w:rPr>
          <w:rFonts w:cs="Times New Roman" w:hint="cs"/>
          <w:sz w:val="26"/>
          <w:szCs w:val="28"/>
          <w:rtl/>
          <w:lang w:bidi="fa-IR"/>
        </w:rPr>
        <w:softHyphen/>
        <w:t>آلات تولیدی: بررسی و نگهداری ماشین</w:t>
      </w:r>
      <w:r w:rsidRPr="00D91F8A">
        <w:rPr>
          <w:rFonts w:cs="Times New Roman" w:hint="cs"/>
          <w:sz w:val="26"/>
          <w:szCs w:val="28"/>
          <w:rtl/>
          <w:lang w:bidi="fa-IR"/>
        </w:rPr>
        <w:softHyphen/>
        <w:t>آلات و بهبود بخشیدن آن ها به طور مستمر.</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2) حذف اتلاف:</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به طور کلی هفت نوع اتلاف وجود دارد:</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اتلاف ناشی از تولید بیش از حد</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اتلاف ناشی از زمان انتظار</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اتلاف ناشی از حمل و نقل</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اتلاف پردازش</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اتلاف موجودی</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اتلاف حرکت و انگیزه</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اتلاف ناشی از محصولات معیوب</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xml:space="preserve">3) تمیز نگه داشتن و پاکیزگی کارخانه </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4) کاهش زمان راه</w:t>
      </w:r>
      <w:r w:rsidRPr="00D91F8A">
        <w:rPr>
          <w:rFonts w:cs="Times New Roman" w:hint="cs"/>
          <w:sz w:val="26"/>
          <w:szCs w:val="28"/>
          <w:rtl/>
          <w:lang w:bidi="fa-IR"/>
        </w:rPr>
        <w:softHyphen/>
        <w:t>اندازی</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xml:space="preserve">5) تولید ترکیبی از محصولات </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6) کانبان ها: کانبان عبارتست از یک سیستم کنترلی برای انتقال قطعات در مقدارهای کوچک بین خطوط تولید. این سیستم، کنترل قابل توجهی را روی حرکت مواد بین مراکز کاری اعمال می</w:t>
      </w:r>
      <w:r w:rsidRPr="00D91F8A">
        <w:rPr>
          <w:rFonts w:cs="Times New Roman" w:hint="cs"/>
          <w:sz w:val="26"/>
          <w:szCs w:val="28"/>
          <w:rtl/>
          <w:lang w:bidi="fa-IR"/>
        </w:rPr>
        <w:softHyphen/>
        <w:t xml:space="preserve">کند. </w:t>
      </w:r>
      <w:r w:rsidRPr="00D91F8A">
        <w:rPr>
          <w:rFonts w:cs="Times New Roman" w:hint="cs"/>
          <w:sz w:val="26"/>
          <w:szCs w:val="28"/>
          <w:rtl/>
          <w:lang w:bidi="fa-IR"/>
        </w:rPr>
        <w:lastRenderedPageBreak/>
        <w:t>کانبان، همچنین تحت عنوان سیستم جذبی</w:t>
      </w:r>
      <w:r w:rsidRPr="00D91F8A">
        <w:rPr>
          <w:rStyle w:val="FootnoteReference"/>
          <w:rFonts w:cs="Times New Roman"/>
          <w:sz w:val="26"/>
          <w:rtl/>
          <w:lang w:bidi="fa-IR"/>
        </w:rPr>
        <w:footnoteReference w:id="82"/>
      </w:r>
      <w:r w:rsidRPr="00D91F8A">
        <w:rPr>
          <w:rFonts w:cs="Times New Roman" w:hint="cs"/>
          <w:sz w:val="26"/>
          <w:szCs w:val="28"/>
          <w:vertAlign w:val="superscript"/>
          <w:rtl/>
          <w:lang w:bidi="fa-IR"/>
        </w:rPr>
        <w:t xml:space="preserve"> </w:t>
      </w:r>
      <w:r w:rsidRPr="00D91F8A">
        <w:rPr>
          <w:rFonts w:cs="Times New Roman" w:hint="cs"/>
          <w:sz w:val="26"/>
          <w:szCs w:val="28"/>
          <w:rtl/>
          <w:lang w:bidi="fa-IR"/>
        </w:rPr>
        <w:t>هم نامیده می</w:t>
      </w:r>
      <w:r w:rsidRPr="00D91F8A">
        <w:rPr>
          <w:rFonts w:cs="Times New Roman" w:hint="cs"/>
          <w:sz w:val="26"/>
          <w:szCs w:val="28"/>
          <w:rtl/>
          <w:lang w:bidi="fa-IR"/>
        </w:rPr>
        <w:softHyphen/>
        <w:t>شود؛ زیرا کانبان هنگامی کاربرد دارد که قطعاتي كه مورد نیاز بخش بعدی هستند بوسیله این بخش جذب می</w:t>
      </w:r>
      <w:r w:rsidRPr="00D91F8A">
        <w:rPr>
          <w:rFonts w:cs="Times New Roman" w:hint="cs"/>
          <w:sz w:val="26"/>
          <w:szCs w:val="28"/>
          <w:rtl/>
          <w:lang w:bidi="fa-IR"/>
        </w:rPr>
        <w:softHyphen/>
        <w:t>شوند.</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7) اتوماسیون: فراهم آوردن ماشین</w:t>
      </w:r>
      <w:r w:rsidRPr="00D91F8A">
        <w:rPr>
          <w:rFonts w:cs="Times New Roman" w:hint="cs"/>
          <w:sz w:val="26"/>
          <w:szCs w:val="28"/>
          <w:rtl/>
          <w:lang w:bidi="fa-IR"/>
        </w:rPr>
        <w:softHyphen/>
        <w:t>آلات لازم و</w:t>
      </w:r>
    </w:p>
    <w:p w:rsidR="00020774"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8) بررسی مشکلات جهت انجام عملیات اصلاحی لازم.</w:t>
      </w:r>
    </w:p>
    <w:p w:rsidR="00020774" w:rsidRPr="00D91F8A" w:rsidRDefault="00020774" w:rsidP="00020774">
      <w:pPr>
        <w:spacing w:line="360" w:lineRule="auto"/>
        <w:jc w:val="both"/>
        <w:rPr>
          <w:rFonts w:cs="Times New Roman"/>
          <w:sz w:val="26"/>
          <w:szCs w:val="28"/>
          <w:rtl/>
          <w:lang w:bidi="fa-IR"/>
        </w:rPr>
      </w:pPr>
    </w:p>
    <w:p w:rsidR="00020774" w:rsidRPr="00D91F8A" w:rsidRDefault="00020774" w:rsidP="00020774">
      <w:pPr>
        <w:pStyle w:val="Heading1"/>
        <w:rPr>
          <w:rtl/>
          <w:lang w:bidi="fa-IR"/>
        </w:rPr>
      </w:pPr>
      <w:bookmarkStart w:id="164" w:name="_Toc280044158"/>
      <w:bookmarkStart w:id="165" w:name="_Toc295467116"/>
      <w:r w:rsidRPr="00D91F8A">
        <w:rPr>
          <w:rtl/>
          <w:lang w:bidi="fa-IR"/>
        </w:rPr>
        <w:t xml:space="preserve">71-2- مزایای </w:t>
      </w:r>
      <w:r w:rsidRPr="00D91F8A">
        <w:rPr>
          <w:lang w:bidi="fa-IR"/>
        </w:rPr>
        <w:t>JIT</w:t>
      </w:r>
      <w:bookmarkEnd w:id="164"/>
      <w:bookmarkEnd w:id="165"/>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xml:space="preserve">مزایای استفاده از </w:t>
      </w:r>
      <w:r w:rsidRPr="00D91F8A">
        <w:rPr>
          <w:rFonts w:cs="Times New Roman"/>
          <w:sz w:val="26"/>
          <w:szCs w:val="28"/>
          <w:lang w:bidi="fa-IR"/>
        </w:rPr>
        <w:t>JIT</w:t>
      </w:r>
      <w:r w:rsidRPr="00D91F8A">
        <w:rPr>
          <w:rFonts w:cs="Times New Roman" w:hint="cs"/>
          <w:sz w:val="26"/>
          <w:szCs w:val="28"/>
          <w:rtl/>
          <w:lang w:bidi="fa-IR"/>
        </w:rPr>
        <w:t xml:space="preserve"> بیشتر از آن چیزی هستند که در گزارش مالی شرکت بیان می</w:t>
      </w:r>
      <w:r w:rsidRPr="00D91F8A">
        <w:rPr>
          <w:rFonts w:cs="Times New Roman" w:hint="cs"/>
          <w:sz w:val="26"/>
          <w:szCs w:val="28"/>
          <w:rtl/>
          <w:lang w:bidi="fa-IR"/>
        </w:rPr>
        <w:softHyphen/>
        <w:t>شوند. (اينمن و مهرا، 1993، 116)</w:t>
      </w:r>
      <w:r w:rsidRPr="00640431">
        <w:rPr>
          <w:rStyle w:val="FootnoteReference"/>
          <w:rFonts w:cs="Times New Roman"/>
          <w:sz w:val="26"/>
          <w:rtl/>
          <w:lang w:bidi="fa-IR"/>
        </w:rPr>
        <w:t xml:space="preserve"> </w:t>
      </w:r>
      <w:r w:rsidRPr="00D91F8A">
        <w:rPr>
          <w:rStyle w:val="FootnoteReference"/>
          <w:rFonts w:cs="Times New Roman"/>
          <w:sz w:val="26"/>
          <w:rtl/>
          <w:lang w:bidi="fa-IR"/>
        </w:rPr>
        <w:footnoteReference w:id="83"/>
      </w:r>
      <w:r>
        <w:rPr>
          <w:rFonts w:cs="Times New Roman" w:hint="cs"/>
          <w:sz w:val="26"/>
          <w:szCs w:val="28"/>
          <w:rtl/>
          <w:lang w:bidi="fa-IR"/>
        </w:rPr>
        <w:t>.</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برخی مطالعات، نشان داده</w:t>
      </w:r>
      <w:r w:rsidRPr="00D91F8A">
        <w:rPr>
          <w:rFonts w:cs="Times New Roman" w:hint="cs"/>
          <w:sz w:val="26"/>
          <w:szCs w:val="28"/>
          <w:rtl/>
          <w:lang w:bidi="fa-IR"/>
        </w:rPr>
        <w:softHyphen/>
        <w:t xml:space="preserve">اند که گاهی اوقات ممکن است سیستم </w:t>
      </w:r>
      <w:r w:rsidRPr="00D91F8A">
        <w:rPr>
          <w:rFonts w:cs="Times New Roman"/>
          <w:sz w:val="26"/>
          <w:szCs w:val="28"/>
          <w:lang w:bidi="fa-IR"/>
        </w:rPr>
        <w:t xml:space="preserve">JIT </w:t>
      </w:r>
      <w:r w:rsidRPr="00D91F8A">
        <w:rPr>
          <w:rFonts w:cs="Times New Roman" w:hint="cs"/>
          <w:sz w:val="26"/>
          <w:szCs w:val="28"/>
          <w:rtl/>
          <w:lang w:bidi="fa-IR"/>
        </w:rPr>
        <w:t xml:space="preserve"> باعث بهبود عملکرد مالی شرکت نشود. حتی هنگامی</w:t>
      </w:r>
      <w:r w:rsidRPr="00D91F8A">
        <w:rPr>
          <w:rFonts w:cs="Times New Roman" w:hint="cs"/>
          <w:sz w:val="26"/>
          <w:szCs w:val="28"/>
          <w:rtl/>
          <w:lang w:bidi="fa-IR"/>
        </w:rPr>
        <w:softHyphen/>
        <w:t xml:space="preserve">که عملکرد مالی یک شرکت بهبود یافته باشد نیز، نسبت دادن این بهبود به سیستم </w:t>
      </w:r>
      <w:r w:rsidRPr="00D91F8A">
        <w:rPr>
          <w:rFonts w:cs="Times New Roman"/>
          <w:sz w:val="26"/>
          <w:szCs w:val="28"/>
          <w:lang w:bidi="fa-IR"/>
        </w:rPr>
        <w:t>JIT</w:t>
      </w:r>
      <w:r w:rsidRPr="00D91F8A">
        <w:rPr>
          <w:rFonts w:cs="Times New Roman" w:hint="cs"/>
          <w:sz w:val="26"/>
          <w:szCs w:val="28"/>
          <w:rtl/>
          <w:lang w:bidi="fa-IR"/>
        </w:rPr>
        <w:t xml:space="preserve"> کار مشکلی است. </w:t>
      </w:r>
      <w:r w:rsidRPr="00D91F8A">
        <w:rPr>
          <w:rFonts w:cs="Times New Roman"/>
          <w:sz w:val="26"/>
          <w:szCs w:val="28"/>
          <w:lang w:bidi="fa-IR"/>
        </w:rPr>
        <w:t>JIT</w:t>
      </w:r>
      <w:r w:rsidRPr="00D91F8A">
        <w:rPr>
          <w:rFonts w:cs="Times New Roman" w:hint="cs"/>
          <w:sz w:val="26"/>
          <w:szCs w:val="28"/>
          <w:rtl/>
          <w:lang w:bidi="fa-IR"/>
        </w:rPr>
        <w:t xml:space="preserve"> اساساً روی عملکرد غیرمالی و بلندمدت تمرکز دارد.</w:t>
      </w:r>
    </w:p>
    <w:p w:rsidR="00020774" w:rsidRDefault="00020774" w:rsidP="00020774">
      <w:pPr>
        <w:spacing w:line="360" w:lineRule="auto"/>
        <w:jc w:val="both"/>
        <w:rPr>
          <w:rFonts w:cs="Times New Roman"/>
          <w:sz w:val="26"/>
          <w:szCs w:val="28"/>
          <w:lang w:bidi="fa-IR"/>
        </w:rPr>
      </w:pPr>
      <w:r w:rsidRPr="00D91F8A">
        <w:rPr>
          <w:rFonts w:cs="Times New Roman" w:hint="cs"/>
          <w:sz w:val="26"/>
          <w:szCs w:val="28"/>
          <w:rtl/>
          <w:lang w:bidi="fa-IR"/>
        </w:rPr>
        <w:t xml:space="preserve">اجرای موفق </w:t>
      </w:r>
      <w:r w:rsidRPr="00D91F8A">
        <w:rPr>
          <w:rFonts w:cs="Times New Roman"/>
          <w:sz w:val="26"/>
          <w:szCs w:val="28"/>
          <w:lang w:bidi="fa-IR"/>
        </w:rPr>
        <w:t>JIT</w:t>
      </w:r>
      <w:r w:rsidRPr="00D91F8A">
        <w:rPr>
          <w:rFonts w:cs="Times New Roman" w:hint="cs"/>
          <w:sz w:val="26"/>
          <w:szCs w:val="28"/>
          <w:rtl/>
          <w:lang w:bidi="fa-IR"/>
        </w:rPr>
        <w:t xml:space="preserve"> مزایای مهمی در بردارد كه از آن جمله مي توان به کاهش میزان موجودی مواد اولیه، کالای در جریان ساخت و کالای ساخته شده اشاره نمود؛ بگونه اي كه اين مساله باعث کاهش فضای مورد نیاز و همچنین کاهش هزینه</w:t>
      </w:r>
      <w:r w:rsidRPr="00D91F8A">
        <w:rPr>
          <w:rFonts w:cs="Times New Roman" w:hint="cs"/>
          <w:sz w:val="26"/>
          <w:szCs w:val="28"/>
          <w:rtl/>
          <w:lang w:bidi="fa-IR"/>
        </w:rPr>
        <w:softHyphen/>
        <w:t>های غیرمستقیم، مثل هزینه حقوق انباردار می</w:t>
      </w:r>
      <w:r w:rsidRPr="00D91F8A">
        <w:rPr>
          <w:rFonts w:cs="Times New Roman" w:hint="cs"/>
          <w:sz w:val="26"/>
          <w:szCs w:val="28"/>
          <w:rtl/>
          <w:lang w:bidi="fa-IR"/>
        </w:rPr>
        <w:softHyphen/>
        <w:t>شود. این سیستم باعث افزایش محصولات و تحویل به موقع محصول به مشتری می</w:t>
      </w:r>
      <w:r w:rsidRPr="00D91F8A">
        <w:rPr>
          <w:rFonts w:cs="Times New Roman" w:hint="cs"/>
          <w:sz w:val="26"/>
          <w:szCs w:val="28"/>
          <w:rtl/>
          <w:lang w:bidi="fa-IR"/>
        </w:rPr>
        <w:softHyphen/>
        <w:t>شود که این امر باعث ایجاد رابطه خوب بین شرکت و مشتریان می</w:t>
      </w:r>
      <w:r w:rsidRPr="00D91F8A">
        <w:rPr>
          <w:rFonts w:cs="Times New Roman" w:hint="cs"/>
          <w:sz w:val="26"/>
          <w:szCs w:val="28"/>
          <w:rtl/>
          <w:lang w:bidi="fa-IR"/>
        </w:rPr>
        <w:softHyphen/>
        <w:t>شود. کاهش زمان های تأخیر ساخت و افزایش بهره</w:t>
      </w:r>
      <w:r w:rsidRPr="00D91F8A">
        <w:rPr>
          <w:rFonts w:cs="Times New Roman" w:hint="cs"/>
          <w:sz w:val="26"/>
          <w:szCs w:val="28"/>
          <w:rtl/>
          <w:lang w:bidi="fa-IR"/>
        </w:rPr>
        <w:softHyphen/>
        <w:t xml:space="preserve">وری از دیگر مزایای مهم </w:t>
      </w:r>
      <w:r w:rsidRPr="00D91F8A">
        <w:rPr>
          <w:rFonts w:cs="Times New Roman"/>
          <w:sz w:val="26"/>
          <w:szCs w:val="28"/>
          <w:lang w:bidi="fa-IR"/>
        </w:rPr>
        <w:t>JIT</w:t>
      </w:r>
      <w:r w:rsidRPr="00D91F8A">
        <w:rPr>
          <w:rFonts w:cs="Times New Roman" w:hint="cs"/>
          <w:sz w:val="26"/>
          <w:szCs w:val="28"/>
          <w:rtl/>
          <w:lang w:bidi="fa-IR"/>
        </w:rPr>
        <w:t xml:space="preserve"> هستند.</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xml:space="preserve">به عنوان مثال پس از پنج سال استفاده از </w:t>
      </w:r>
      <w:r w:rsidRPr="00D91F8A">
        <w:rPr>
          <w:rFonts w:cs="Times New Roman"/>
          <w:sz w:val="26"/>
          <w:szCs w:val="28"/>
          <w:lang w:bidi="fa-IR"/>
        </w:rPr>
        <w:t>JIT</w:t>
      </w:r>
      <w:r w:rsidRPr="00D91F8A">
        <w:rPr>
          <w:rFonts w:cs="Times New Roman" w:hint="cs"/>
          <w:sz w:val="26"/>
          <w:szCs w:val="28"/>
          <w:rtl/>
          <w:lang w:bidi="fa-IR"/>
        </w:rPr>
        <w:t xml:space="preserve"> در شرکت </w:t>
      </w:r>
      <w:r w:rsidRPr="00D91F8A">
        <w:rPr>
          <w:rFonts w:cs="Times New Roman"/>
          <w:sz w:val="26"/>
          <w:szCs w:val="28"/>
          <w:lang w:bidi="fa-IR"/>
        </w:rPr>
        <w:t>OCS</w:t>
      </w:r>
      <w:r w:rsidRPr="00D91F8A">
        <w:rPr>
          <w:rFonts w:cs="Times New Roman" w:hint="cs"/>
          <w:sz w:val="26"/>
          <w:szCs w:val="28"/>
          <w:rtl/>
          <w:lang w:bidi="fa-IR"/>
        </w:rPr>
        <w:t xml:space="preserve"> که سازنده تجهیزات و ماشین</w:t>
      </w:r>
      <w:r w:rsidRPr="00D91F8A">
        <w:rPr>
          <w:rFonts w:cs="Times New Roman" w:hint="cs"/>
          <w:sz w:val="26"/>
          <w:szCs w:val="28"/>
          <w:rtl/>
          <w:lang w:bidi="fa-IR"/>
        </w:rPr>
        <w:softHyphen/>
        <w:t>آلات بوش و اتصالات است نتایج زیر، حاصل شده است:</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کاهش فضای مورد نیاز به میزان 40%</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کاهش زمان</w:t>
      </w:r>
      <w:r w:rsidRPr="00D91F8A">
        <w:rPr>
          <w:rFonts w:cs="Times New Roman" w:hint="cs"/>
          <w:sz w:val="26"/>
          <w:szCs w:val="28"/>
          <w:rtl/>
          <w:lang w:bidi="fa-IR"/>
        </w:rPr>
        <w:softHyphen/>
        <w:t xml:space="preserve">های تأخیر از 21 روز به 3 روز </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کاهش موجودی ها به میزان 50%</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کاهش 80% در تولید محصولات معیوب، بدون آن که هزینه کیفیت افزایش داشته باشد.</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- 50% کاهش در کارهای تکراری و ضایعات</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- 80% کاهش در حجم کالای در جریان ساخت</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lastRenderedPageBreak/>
        <w:t>- 35% کاهش در هزینه</w:t>
      </w:r>
      <w:r w:rsidRPr="00D91F8A">
        <w:rPr>
          <w:rFonts w:cs="Times New Roman" w:hint="cs"/>
          <w:sz w:val="26"/>
          <w:szCs w:val="28"/>
          <w:rtl/>
          <w:lang w:bidi="fa-IR"/>
        </w:rPr>
        <w:softHyphen/>
        <w:t>های ساخت</w:t>
      </w:r>
    </w:p>
    <w:p w:rsidR="00020774"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- 75% کاهش در حجم انباشته</w:t>
      </w:r>
      <w:r w:rsidRPr="00D91F8A">
        <w:rPr>
          <w:rFonts w:cs="Times New Roman" w:hint="cs"/>
          <w:sz w:val="26"/>
          <w:szCs w:val="28"/>
          <w:rtl/>
          <w:lang w:bidi="fa-IR"/>
        </w:rPr>
        <w:softHyphen/>
        <w:t>ها</w:t>
      </w:r>
    </w:p>
    <w:p w:rsidR="00020774" w:rsidRPr="00D91F8A" w:rsidRDefault="00020774" w:rsidP="00020774">
      <w:pPr>
        <w:spacing w:line="360" w:lineRule="auto"/>
        <w:jc w:val="both"/>
        <w:rPr>
          <w:rFonts w:cs="Times New Roman"/>
          <w:sz w:val="26"/>
          <w:szCs w:val="28"/>
          <w:rtl/>
          <w:lang w:bidi="fa-IR"/>
        </w:rPr>
      </w:pPr>
    </w:p>
    <w:p w:rsidR="00020774" w:rsidRPr="00D91F8A" w:rsidRDefault="00020774" w:rsidP="00020774">
      <w:pPr>
        <w:pStyle w:val="Heading1"/>
        <w:rPr>
          <w:rtl/>
          <w:lang w:bidi="fa-IR"/>
        </w:rPr>
      </w:pPr>
      <w:bookmarkStart w:id="166" w:name="_Toc280044159"/>
      <w:bookmarkStart w:id="167" w:name="_Toc295467117"/>
      <w:r w:rsidRPr="00D91F8A">
        <w:rPr>
          <w:rtl/>
          <w:lang w:bidi="fa-IR"/>
        </w:rPr>
        <w:t xml:space="preserve">72-2- </w:t>
      </w:r>
      <w:r w:rsidRPr="00B36F40">
        <w:rPr>
          <w:rtl/>
        </w:rPr>
        <w:t>مراحل</w:t>
      </w:r>
      <w:r w:rsidRPr="00D91F8A">
        <w:rPr>
          <w:rtl/>
          <w:lang w:bidi="fa-IR"/>
        </w:rPr>
        <w:t xml:space="preserve"> پیاده</w:t>
      </w:r>
      <w:r w:rsidRPr="00D91F8A">
        <w:rPr>
          <w:rtl/>
          <w:lang w:bidi="fa-IR"/>
        </w:rPr>
        <w:softHyphen/>
        <w:t xml:space="preserve">سازی </w:t>
      </w:r>
      <w:r w:rsidRPr="00D91F8A">
        <w:rPr>
          <w:lang w:bidi="fa-IR"/>
        </w:rPr>
        <w:t>JIT</w:t>
      </w:r>
      <w:bookmarkEnd w:id="166"/>
      <w:bookmarkEnd w:id="167"/>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پنج مرحله پیاده</w:t>
      </w:r>
      <w:r w:rsidRPr="00D91F8A">
        <w:rPr>
          <w:rFonts w:cs="Times New Roman" w:hint="cs"/>
          <w:sz w:val="26"/>
          <w:szCs w:val="28"/>
          <w:rtl/>
          <w:lang w:bidi="fa-IR"/>
        </w:rPr>
        <w:softHyphen/>
        <w:t xml:space="preserve">سازی موفق </w:t>
      </w:r>
      <w:r w:rsidRPr="00D91F8A">
        <w:rPr>
          <w:rFonts w:cs="Times New Roman"/>
          <w:sz w:val="26"/>
          <w:szCs w:val="28"/>
          <w:lang w:bidi="fa-IR"/>
        </w:rPr>
        <w:t>JIT</w:t>
      </w:r>
      <w:r w:rsidRPr="00D91F8A">
        <w:rPr>
          <w:rFonts w:cs="Times New Roman" w:hint="cs"/>
          <w:sz w:val="26"/>
          <w:szCs w:val="28"/>
          <w:rtl/>
          <w:lang w:bidi="fa-IR"/>
        </w:rPr>
        <w:t xml:space="preserve"> عبارتند از؛ تحول آگاهي، اتخاذ تدابیری در خصوص فضای کاری، جریان ساخت، عملیات استاندارد و روند مدیریت چندگانه. در زير به تشريح موارد فوق پرداخته مي شود.</w:t>
      </w:r>
    </w:p>
    <w:p w:rsidR="00020774" w:rsidRPr="00D91F8A" w:rsidRDefault="00020774" w:rsidP="00020774">
      <w:pPr>
        <w:numPr>
          <w:ilvl w:val="0"/>
          <w:numId w:val="26"/>
        </w:numPr>
        <w:tabs>
          <w:tab w:val="right" w:pos="153"/>
          <w:tab w:val="right" w:pos="333"/>
          <w:tab w:val="right" w:pos="900"/>
        </w:tabs>
        <w:spacing w:line="360" w:lineRule="auto"/>
        <w:ind w:left="0" w:firstLine="0"/>
        <w:jc w:val="both"/>
        <w:rPr>
          <w:rFonts w:cs="Times New Roman"/>
          <w:sz w:val="26"/>
          <w:szCs w:val="28"/>
          <w:rtl/>
          <w:lang w:bidi="fa-IR"/>
        </w:rPr>
      </w:pPr>
      <w:r w:rsidRPr="00D91F8A">
        <w:rPr>
          <w:rFonts w:cs="Times New Roman" w:hint="cs"/>
          <w:sz w:val="26"/>
          <w:szCs w:val="28"/>
          <w:rtl/>
          <w:lang w:bidi="fa-IR"/>
        </w:rPr>
        <w:t xml:space="preserve"> تحول آگاهی: این مرحله شامل از بین بردن تمامی مفاهیم قدیمی مدیریت و پذیرش یک تکنیک جدید است. این مرحله خود شامل موارد زیر است:</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خلاص شدن از مفاهیم سنتی،</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پذیرش این فرض که روش جدید کار خواهد کرد،</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تصحیح سریع تمامی اشتباهات قابل ملاحظه،</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پذیرش ذهنی این مطلب که پیشرفت هیچ سقفی ندارد و</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xml:space="preserve">- بررسی مشکلات با استفاده از نظرات تمامی کارگران </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2- اتخاذ تدابیری در خصوص فضای کاری : این مرحله شامل موارد زیر است:</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xml:space="preserve">- فراهم آوردن مقدمات مناسب، مشخص کردن نیازها و حذف نیازهای غیرضروری، </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نظم و ترتیب: قرار دادن هر چیزی در جای خودش،</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پاکیزگی : داشتن یک محیط کاری تمیز و پاکیزه،</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نگهداری مناسب ابزار، تجهیزات و ...</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انضباط : رعایت مقررات و تبدیل آن به یک عادت.</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3- جریان ساخت: جریان ساخت عبارتست از تولید یک قطعه خاص از محصول درزمان مشخص. این مرحله شامل موارد زیر است:</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قرار دادن ماشین</w:t>
      </w:r>
      <w:r w:rsidRPr="00D91F8A">
        <w:rPr>
          <w:rFonts w:cs="Times New Roman" w:hint="cs"/>
          <w:sz w:val="26"/>
          <w:szCs w:val="28"/>
          <w:rtl/>
          <w:lang w:bidi="fa-IR"/>
        </w:rPr>
        <w:softHyphen/>
      </w:r>
      <w:r w:rsidRPr="00D91F8A">
        <w:rPr>
          <w:rFonts w:cs="Times New Roman" w:hint="cs"/>
          <w:sz w:val="26"/>
          <w:szCs w:val="28"/>
          <w:rtl/>
          <w:lang w:bidi="fa-IR"/>
        </w:rPr>
        <w:softHyphen/>
        <w:t>آلات به صورت متوالی</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استفاده از کارگران آموزش دیده و دارای مهارتهای متعدد</w:t>
      </w:r>
    </w:p>
    <w:p w:rsidR="00020774" w:rsidRPr="00D91F8A" w:rsidRDefault="00020774" w:rsidP="00020774">
      <w:pPr>
        <w:spacing w:line="360" w:lineRule="auto"/>
        <w:jc w:val="both"/>
        <w:rPr>
          <w:rFonts w:cs="Times New Roman"/>
          <w:sz w:val="26"/>
          <w:szCs w:val="28"/>
          <w:vertAlign w:val="superscript"/>
          <w:rtl/>
          <w:lang w:bidi="fa-IR"/>
        </w:rPr>
      </w:pPr>
      <w:r w:rsidRPr="00D91F8A">
        <w:rPr>
          <w:rFonts w:cs="Times New Roman" w:hint="cs"/>
          <w:sz w:val="26"/>
          <w:szCs w:val="28"/>
          <w:rtl/>
          <w:lang w:bidi="fa-IR"/>
        </w:rPr>
        <w:t>- دنبال کردن چرخه زمانی</w:t>
      </w:r>
      <w:r w:rsidRPr="00D91F8A">
        <w:rPr>
          <w:rStyle w:val="FootnoteReference"/>
          <w:rFonts w:cs="Times New Roman"/>
          <w:sz w:val="26"/>
          <w:rtl/>
          <w:lang w:bidi="fa-IR"/>
        </w:rPr>
        <w:footnoteReference w:id="84"/>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استفاده از ماشین</w:t>
      </w:r>
      <w:r w:rsidRPr="00D91F8A">
        <w:rPr>
          <w:rFonts w:cs="Times New Roman" w:hint="cs"/>
          <w:sz w:val="26"/>
          <w:szCs w:val="28"/>
          <w:rtl/>
          <w:lang w:bidi="fa-IR"/>
        </w:rPr>
        <w:softHyphen/>
        <w:t>آلات به هم پیوسته</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lastRenderedPageBreak/>
        <w:t xml:space="preserve">- خط تولید باید به شکل حرف </w:t>
      </w:r>
      <w:r w:rsidRPr="00D91F8A">
        <w:rPr>
          <w:rFonts w:cs="Times New Roman"/>
          <w:sz w:val="26"/>
          <w:szCs w:val="28"/>
          <w:lang w:bidi="fa-IR"/>
        </w:rPr>
        <w:t>U</w:t>
      </w:r>
      <w:r w:rsidRPr="00D91F8A">
        <w:rPr>
          <w:rFonts w:cs="Times New Roman" w:hint="cs"/>
          <w:sz w:val="26"/>
          <w:szCs w:val="28"/>
          <w:rtl/>
          <w:lang w:bidi="fa-IR"/>
        </w:rPr>
        <w:t xml:space="preserve"> انگلیسی باشد.</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4- عملیات استاندارد: این گام یک سری قوانین و روش ها را وضع می</w:t>
      </w:r>
      <w:r w:rsidRPr="00D91F8A">
        <w:rPr>
          <w:rFonts w:cs="Times New Roman" w:hint="cs"/>
          <w:sz w:val="26"/>
          <w:szCs w:val="28"/>
          <w:rtl/>
          <w:lang w:bidi="fa-IR"/>
        </w:rPr>
        <w:softHyphen/>
        <w:t>کند تا از این طریق کیفیت تولید را افزایش و هزینه را کاهش دهد. این مرحله شامل چهار مبحث اساسی است که عبارتند از :</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چرخه زمانی: مدت زمانی که طول می</w:t>
      </w:r>
      <w:r w:rsidRPr="00D91F8A">
        <w:rPr>
          <w:rFonts w:cs="Times New Roman" w:hint="cs"/>
          <w:sz w:val="26"/>
          <w:szCs w:val="28"/>
          <w:rtl/>
          <w:lang w:bidi="fa-IR"/>
        </w:rPr>
        <w:softHyphen/>
        <w:t>کشد تا یک محصول تکمیل شده به بیرون حمل شود.</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موجودی در دسترس استاندارد</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استفاده از نمودارهای عملیاتی</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سلسله مراتب کار</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5- روند مدیریت چندگانه: این مرحله بدین معنی است که یک کارگر مسئول چندین روند است.</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بخش هایی از این گام که باید در نظر گرفته شوند عبارتند از:</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استفاده از کارگران دارای مهارتهای متعدد،</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ایجاد یک محیط کاری خوب،</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عملیات باید قادر به کار کردن با ماشین</w:t>
      </w:r>
      <w:r w:rsidRPr="00D91F8A">
        <w:rPr>
          <w:rFonts w:cs="Times New Roman" w:hint="cs"/>
          <w:sz w:val="26"/>
          <w:szCs w:val="28"/>
          <w:rtl/>
          <w:lang w:bidi="fa-IR"/>
        </w:rPr>
        <w:softHyphen/>
        <w:t>های چندگانه باشد و</w:t>
      </w:r>
    </w:p>
    <w:p w:rsidR="00020774"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به کارگیری کارگران مناسب برای ماشین</w:t>
      </w:r>
      <w:r w:rsidRPr="00D91F8A">
        <w:rPr>
          <w:rFonts w:cs="Times New Roman" w:hint="cs"/>
          <w:sz w:val="26"/>
          <w:szCs w:val="28"/>
          <w:rtl/>
          <w:lang w:bidi="fa-IR"/>
        </w:rPr>
        <w:softHyphen/>
        <w:t>آلات مختلف.</w:t>
      </w:r>
    </w:p>
    <w:p w:rsidR="00020774" w:rsidRPr="00D91F8A" w:rsidRDefault="00020774" w:rsidP="00020774">
      <w:pPr>
        <w:spacing w:line="360" w:lineRule="auto"/>
        <w:jc w:val="both"/>
        <w:rPr>
          <w:rFonts w:cs="Times New Roman"/>
          <w:sz w:val="26"/>
          <w:szCs w:val="28"/>
          <w:rtl/>
          <w:lang w:bidi="fa-IR"/>
        </w:rPr>
      </w:pPr>
    </w:p>
    <w:p w:rsidR="00020774" w:rsidRPr="00D91F8A" w:rsidRDefault="00020774" w:rsidP="00020774">
      <w:pPr>
        <w:pStyle w:val="Heading1"/>
        <w:rPr>
          <w:rtl/>
          <w:lang w:bidi="fa-IR"/>
        </w:rPr>
      </w:pPr>
      <w:bookmarkStart w:id="168" w:name="_Toc280044160"/>
      <w:bookmarkStart w:id="169" w:name="_Toc295467118"/>
      <w:r w:rsidRPr="00D91F8A">
        <w:rPr>
          <w:rtl/>
          <w:lang w:bidi="fa-IR"/>
        </w:rPr>
        <w:t xml:space="preserve">73-2- </w:t>
      </w:r>
      <w:r w:rsidRPr="00B36F40">
        <w:rPr>
          <w:rtl/>
        </w:rPr>
        <w:t>اندازه</w:t>
      </w:r>
      <w:r w:rsidRPr="00B36F40">
        <w:rPr>
          <w:rtl/>
        </w:rPr>
        <w:softHyphen/>
        <w:t>گیری</w:t>
      </w:r>
      <w:r w:rsidRPr="00D91F8A">
        <w:rPr>
          <w:rtl/>
          <w:lang w:bidi="fa-IR"/>
        </w:rPr>
        <w:t xml:space="preserve"> کارایی در </w:t>
      </w:r>
      <w:r w:rsidRPr="00D91F8A">
        <w:rPr>
          <w:lang w:bidi="fa-IR"/>
        </w:rPr>
        <w:t>JIT</w:t>
      </w:r>
      <w:bookmarkEnd w:id="168"/>
      <w:bookmarkEnd w:id="169"/>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مدت زمانی که لازم است یک محصول فرآیند تولید را به طور کامل طی کند تا به محصول نهایی تبدیل شود «سیکل زمانی تولید» نامیده می</w:t>
      </w:r>
      <w:r w:rsidRPr="00D91F8A">
        <w:rPr>
          <w:rFonts w:cs="Times New Roman" w:hint="cs"/>
          <w:sz w:val="26"/>
          <w:szCs w:val="28"/>
          <w:rtl/>
          <w:lang w:bidi="fa-IR"/>
        </w:rPr>
        <w:softHyphen/>
        <w:t xml:space="preserve">شود. این سیکل زمانی شامل چهار عنصر جداگانه است که عبارتند از: </w:t>
      </w:r>
    </w:p>
    <w:p w:rsidR="00020774" w:rsidRPr="00D91F8A" w:rsidRDefault="00020774" w:rsidP="00020774">
      <w:pPr>
        <w:pStyle w:val="ListParagraph"/>
        <w:numPr>
          <w:ilvl w:val="0"/>
          <w:numId w:val="27"/>
        </w:numPr>
        <w:tabs>
          <w:tab w:val="right" w:pos="140"/>
          <w:tab w:val="right" w:pos="282"/>
        </w:tabs>
        <w:spacing w:line="360" w:lineRule="auto"/>
        <w:ind w:left="0" w:firstLine="0"/>
        <w:jc w:val="both"/>
        <w:rPr>
          <w:rFonts w:cs="Times New Roman"/>
          <w:sz w:val="26"/>
          <w:szCs w:val="28"/>
          <w:rtl/>
          <w:lang w:bidi="fa-IR"/>
        </w:rPr>
      </w:pPr>
      <w:r w:rsidRPr="00D91F8A">
        <w:rPr>
          <w:rFonts w:cs="Times New Roman" w:hint="cs"/>
          <w:sz w:val="26"/>
          <w:szCs w:val="28"/>
          <w:rtl/>
          <w:lang w:bidi="fa-IR"/>
        </w:rPr>
        <w:t xml:space="preserve"> زمان پردازش و تولید محصول</w:t>
      </w:r>
    </w:p>
    <w:p w:rsidR="00020774" w:rsidRPr="00D91F8A" w:rsidRDefault="00020774" w:rsidP="00020774">
      <w:pPr>
        <w:pStyle w:val="ListParagraph"/>
        <w:numPr>
          <w:ilvl w:val="0"/>
          <w:numId w:val="27"/>
        </w:numPr>
        <w:tabs>
          <w:tab w:val="right" w:pos="140"/>
          <w:tab w:val="right" w:pos="282"/>
        </w:tabs>
        <w:spacing w:line="360" w:lineRule="auto"/>
        <w:ind w:left="0" w:firstLine="0"/>
        <w:jc w:val="both"/>
        <w:rPr>
          <w:rFonts w:cs="Times New Roman"/>
          <w:sz w:val="26"/>
          <w:szCs w:val="28"/>
          <w:rtl/>
          <w:lang w:bidi="fa-IR"/>
        </w:rPr>
      </w:pPr>
      <w:r w:rsidRPr="00D91F8A">
        <w:rPr>
          <w:rFonts w:cs="Times New Roman" w:hint="cs"/>
          <w:sz w:val="26"/>
          <w:szCs w:val="28"/>
          <w:rtl/>
          <w:lang w:bidi="fa-IR"/>
        </w:rPr>
        <w:t xml:space="preserve"> زمان انبارداری و نگه داشتن محصولات پشت ماشین</w:t>
      </w:r>
      <w:r w:rsidRPr="00D91F8A">
        <w:rPr>
          <w:rFonts w:cs="Times New Roman" w:hint="cs"/>
          <w:sz w:val="26"/>
          <w:szCs w:val="28"/>
          <w:rtl/>
          <w:lang w:bidi="fa-IR"/>
        </w:rPr>
        <w:softHyphen/>
        <w:t xml:space="preserve">آلات </w:t>
      </w:r>
    </w:p>
    <w:p w:rsidR="00020774" w:rsidRPr="00D91F8A" w:rsidRDefault="00020774" w:rsidP="00020774">
      <w:pPr>
        <w:pStyle w:val="ListParagraph"/>
        <w:numPr>
          <w:ilvl w:val="0"/>
          <w:numId w:val="27"/>
        </w:numPr>
        <w:tabs>
          <w:tab w:val="right" w:pos="140"/>
          <w:tab w:val="right" w:pos="282"/>
        </w:tabs>
        <w:spacing w:line="360" w:lineRule="auto"/>
        <w:ind w:left="0" w:firstLine="0"/>
        <w:jc w:val="both"/>
        <w:rPr>
          <w:rFonts w:cs="Times New Roman"/>
          <w:sz w:val="26"/>
          <w:szCs w:val="28"/>
          <w:rtl/>
          <w:lang w:bidi="fa-IR"/>
        </w:rPr>
      </w:pPr>
      <w:r w:rsidRPr="00D91F8A">
        <w:rPr>
          <w:rFonts w:cs="Times New Roman" w:hint="cs"/>
          <w:sz w:val="26"/>
          <w:szCs w:val="28"/>
          <w:rtl/>
          <w:lang w:bidi="fa-IR"/>
        </w:rPr>
        <w:t xml:space="preserve"> زمان حرکت و نقل و انتقالات تولیدات بین واحدهای تولیدی </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4-  زمان بازرسی و کنترل کیفیت.</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از میان این عناصر، تنها زمان پردازش و تولید محصول است که دارای ارزش افزوده است و سایر عناصر نه تنها ارزشی به محصول نمی</w:t>
      </w:r>
      <w:r w:rsidRPr="00D91F8A">
        <w:rPr>
          <w:rFonts w:cs="Times New Roman" w:hint="cs"/>
          <w:sz w:val="26"/>
          <w:szCs w:val="28"/>
          <w:rtl/>
          <w:lang w:bidi="fa-IR"/>
        </w:rPr>
        <w:softHyphen/>
        <w:t>دهند، بلکه هزینه</w:t>
      </w:r>
      <w:r w:rsidRPr="00D91F8A">
        <w:rPr>
          <w:rFonts w:cs="Times New Roman" w:hint="cs"/>
          <w:sz w:val="26"/>
          <w:szCs w:val="28"/>
          <w:rtl/>
          <w:lang w:bidi="fa-IR"/>
        </w:rPr>
        <w:softHyphen/>
        <w:t>زا نیز مي باشند.</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lastRenderedPageBreak/>
        <w:t>برای اندازه</w:t>
      </w:r>
      <w:r w:rsidRPr="00D91F8A">
        <w:rPr>
          <w:rFonts w:cs="Times New Roman" w:hint="cs"/>
          <w:sz w:val="26"/>
          <w:szCs w:val="28"/>
          <w:rtl/>
          <w:lang w:bidi="fa-IR"/>
        </w:rPr>
        <w:softHyphen/>
        <w:t xml:space="preserve">گیری کارایی سیستم </w:t>
      </w:r>
      <w:r w:rsidRPr="00D91F8A">
        <w:rPr>
          <w:rFonts w:cs="Times New Roman"/>
          <w:sz w:val="26"/>
          <w:szCs w:val="28"/>
          <w:lang w:bidi="fa-IR"/>
        </w:rPr>
        <w:t>JIT</w:t>
      </w:r>
      <w:r w:rsidRPr="00D91F8A">
        <w:rPr>
          <w:rFonts w:cs="Times New Roman" w:hint="cs"/>
          <w:sz w:val="26"/>
          <w:szCs w:val="28"/>
          <w:rtl/>
          <w:lang w:bidi="fa-IR"/>
        </w:rPr>
        <w:t xml:space="preserve"> از نسبتی به نام نسبت کارایی استفاده می</w:t>
      </w:r>
      <w:r w:rsidRPr="00D91F8A">
        <w:rPr>
          <w:rFonts w:cs="Times New Roman" w:hint="cs"/>
          <w:sz w:val="26"/>
          <w:szCs w:val="28"/>
          <w:rtl/>
          <w:lang w:bidi="fa-IR"/>
        </w:rPr>
        <w:softHyphen/>
        <w:t>شود. این نسبت، زمان صرف شده در فعالیت هایی که ارزش افزوده ایجاد می</w:t>
      </w:r>
      <w:r w:rsidRPr="00D91F8A">
        <w:rPr>
          <w:rFonts w:cs="Times New Roman" w:hint="cs"/>
          <w:sz w:val="26"/>
          <w:szCs w:val="28"/>
          <w:rtl/>
          <w:lang w:bidi="fa-IR"/>
        </w:rPr>
        <w:softHyphen/>
        <w:t>کنند را به صورت درصدی از کل سیکل زمانی بیان می</w:t>
      </w:r>
      <w:r w:rsidRPr="00D91F8A">
        <w:rPr>
          <w:rFonts w:cs="Times New Roman" w:hint="cs"/>
          <w:sz w:val="26"/>
          <w:szCs w:val="28"/>
          <w:rtl/>
          <w:lang w:bidi="fa-IR"/>
        </w:rPr>
        <w:softHyphen/>
        <w:t>کند.</w:t>
      </w:r>
    </w:p>
    <w:p w:rsidR="00020774" w:rsidRPr="00D91F8A" w:rsidRDefault="00020774" w:rsidP="00020774">
      <w:pPr>
        <w:spacing w:line="360" w:lineRule="auto"/>
        <w:jc w:val="both"/>
        <w:rPr>
          <w:rFonts w:cs="Times New Roman"/>
          <w:sz w:val="26"/>
          <w:szCs w:val="28"/>
          <w:rtl/>
          <w:lang w:bidi="fa-IR"/>
        </w:rPr>
      </w:pPr>
    </w:p>
    <w:tbl>
      <w:tblPr>
        <w:bidiVisual/>
        <w:tblW w:w="0" w:type="auto"/>
        <w:tblInd w:w="1489" w:type="dxa"/>
        <w:tblLayout w:type="fixed"/>
        <w:tblLook w:val="01E0" w:firstRow="1" w:lastRow="1" w:firstColumn="1" w:lastColumn="1" w:noHBand="0" w:noVBand="0"/>
      </w:tblPr>
      <w:tblGrid>
        <w:gridCol w:w="1206"/>
        <w:gridCol w:w="2453"/>
        <w:gridCol w:w="454"/>
        <w:gridCol w:w="1717"/>
      </w:tblGrid>
      <w:tr w:rsidR="00020774" w:rsidRPr="00D91F8A" w:rsidTr="007B4F03">
        <w:tc>
          <w:tcPr>
            <w:tcW w:w="1206" w:type="dxa"/>
            <w:vMerge w:val="restart"/>
            <w:vAlign w:val="center"/>
            <w:hideMark/>
          </w:tcPr>
          <w:p w:rsidR="00020774" w:rsidRPr="00D91F8A" w:rsidRDefault="00020774" w:rsidP="007B4F03">
            <w:pPr>
              <w:spacing w:line="360" w:lineRule="auto"/>
              <w:jc w:val="both"/>
              <w:rPr>
                <w:rFonts w:cs="Times New Roman"/>
                <w:sz w:val="26"/>
                <w:szCs w:val="28"/>
                <w:lang w:bidi="fa-IR"/>
              </w:rPr>
            </w:pPr>
            <w:r w:rsidRPr="00D91F8A">
              <w:rPr>
                <w:rFonts w:cs="Times New Roman"/>
                <w:sz w:val="26"/>
                <w:szCs w:val="28"/>
                <w:lang w:bidi="fa-IR"/>
              </w:rPr>
              <w:t>100</w:t>
            </w:r>
            <w:r w:rsidRPr="00D91F8A">
              <w:rPr>
                <w:rFonts w:cs="Times New Roman" w:hint="cs"/>
                <w:sz w:val="26"/>
                <w:szCs w:val="28"/>
                <w:rtl/>
                <w:lang w:bidi="fa-IR"/>
              </w:rPr>
              <w:t xml:space="preserve"> ×</w:t>
            </w:r>
          </w:p>
        </w:tc>
        <w:tc>
          <w:tcPr>
            <w:tcW w:w="2453" w:type="dxa"/>
            <w:hideMark/>
          </w:tcPr>
          <w:p w:rsidR="00020774" w:rsidRPr="00D91F8A" w:rsidRDefault="00020774" w:rsidP="007B4F03">
            <w:pPr>
              <w:spacing w:line="360" w:lineRule="auto"/>
              <w:jc w:val="both"/>
              <w:rPr>
                <w:rFonts w:cs="Times New Roman"/>
                <w:sz w:val="26"/>
                <w:szCs w:val="28"/>
                <w:lang w:bidi="fa-IR"/>
              </w:rPr>
            </w:pPr>
            <w:r w:rsidRPr="00D91F8A">
              <w:rPr>
                <w:rFonts w:cs="Times New Roman" w:hint="cs"/>
                <w:sz w:val="26"/>
                <w:szCs w:val="28"/>
                <w:rtl/>
                <w:lang w:bidi="fa-IR"/>
              </w:rPr>
              <w:t>زمان پردازش و تولید</w:t>
            </w:r>
          </w:p>
        </w:tc>
        <w:tc>
          <w:tcPr>
            <w:tcW w:w="454" w:type="dxa"/>
            <w:vMerge w:val="restart"/>
            <w:vAlign w:val="center"/>
            <w:hideMark/>
          </w:tcPr>
          <w:p w:rsidR="00020774" w:rsidRPr="00D91F8A" w:rsidRDefault="00020774" w:rsidP="007B4F03">
            <w:pPr>
              <w:spacing w:line="360" w:lineRule="auto"/>
              <w:jc w:val="both"/>
              <w:rPr>
                <w:rFonts w:cs="Times New Roman"/>
                <w:sz w:val="26"/>
                <w:szCs w:val="28"/>
                <w:lang w:bidi="fa-IR"/>
              </w:rPr>
            </w:pPr>
            <w:r w:rsidRPr="00D91F8A">
              <w:rPr>
                <w:rFonts w:cs="Times New Roman" w:hint="cs"/>
                <w:sz w:val="26"/>
                <w:szCs w:val="28"/>
                <w:rtl/>
                <w:lang w:bidi="fa-IR"/>
              </w:rPr>
              <w:t>=</w:t>
            </w:r>
          </w:p>
        </w:tc>
        <w:tc>
          <w:tcPr>
            <w:tcW w:w="1717" w:type="dxa"/>
            <w:vMerge w:val="restart"/>
            <w:vAlign w:val="center"/>
            <w:hideMark/>
          </w:tcPr>
          <w:p w:rsidR="00020774" w:rsidRPr="00D91F8A" w:rsidRDefault="00020774" w:rsidP="007B4F03">
            <w:pPr>
              <w:spacing w:line="360" w:lineRule="auto"/>
              <w:jc w:val="both"/>
              <w:rPr>
                <w:rFonts w:cs="Times New Roman"/>
                <w:sz w:val="26"/>
                <w:szCs w:val="28"/>
                <w:lang w:bidi="fa-IR"/>
              </w:rPr>
            </w:pPr>
            <w:r w:rsidRPr="00D91F8A">
              <w:rPr>
                <w:rFonts w:cs="Times New Roman" w:hint="cs"/>
                <w:sz w:val="26"/>
                <w:szCs w:val="28"/>
                <w:rtl/>
                <w:lang w:bidi="fa-IR"/>
              </w:rPr>
              <w:t>نسبت کارایی</w:t>
            </w:r>
          </w:p>
        </w:tc>
      </w:tr>
      <w:tr w:rsidR="00020774" w:rsidRPr="00D91F8A" w:rsidTr="007B4F03">
        <w:tc>
          <w:tcPr>
            <w:tcW w:w="1206" w:type="dxa"/>
            <w:vMerge/>
            <w:vAlign w:val="center"/>
            <w:hideMark/>
          </w:tcPr>
          <w:p w:rsidR="00020774" w:rsidRPr="00D91F8A" w:rsidRDefault="00020774" w:rsidP="007B4F03">
            <w:pPr>
              <w:spacing w:line="360" w:lineRule="auto"/>
              <w:jc w:val="both"/>
              <w:rPr>
                <w:rFonts w:cs="Times New Roman"/>
                <w:sz w:val="26"/>
                <w:szCs w:val="28"/>
                <w:lang w:bidi="fa-IR"/>
              </w:rPr>
            </w:pPr>
          </w:p>
        </w:tc>
        <w:tc>
          <w:tcPr>
            <w:tcW w:w="2453" w:type="dxa"/>
            <w:hideMark/>
          </w:tcPr>
          <w:p w:rsidR="00020774" w:rsidRPr="00D91F8A" w:rsidRDefault="00020774" w:rsidP="007B4F03">
            <w:pPr>
              <w:spacing w:line="360" w:lineRule="auto"/>
              <w:jc w:val="both"/>
              <w:rPr>
                <w:rFonts w:cs="Times New Roman"/>
                <w:sz w:val="26"/>
                <w:szCs w:val="28"/>
                <w:lang w:bidi="fa-IR"/>
              </w:rPr>
            </w:pPr>
            <w:r w:rsidRPr="00D91F8A">
              <w:rPr>
                <w:rFonts w:cs="Times New Roman" w:hint="cs"/>
                <w:sz w:val="26"/>
                <w:szCs w:val="28"/>
                <w:rtl/>
                <w:lang w:bidi="fa-IR"/>
              </w:rPr>
              <w:t>سیکل زمانی تولید</w:t>
            </w:r>
          </w:p>
        </w:tc>
        <w:tc>
          <w:tcPr>
            <w:tcW w:w="454" w:type="dxa"/>
            <w:vMerge/>
            <w:vAlign w:val="center"/>
            <w:hideMark/>
          </w:tcPr>
          <w:p w:rsidR="00020774" w:rsidRPr="00D91F8A" w:rsidRDefault="00020774" w:rsidP="007B4F03">
            <w:pPr>
              <w:spacing w:line="360" w:lineRule="auto"/>
              <w:jc w:val="both"/>
              <w:rPr>
                <w:rFonts w:cs="Times New Roman"/>
                <w:sz w:val="26"/>
                <w:szCs w:val="28"/>
                <w:lang w:bidi="fa-IR"/>
              </w:rPr>
            </w:pPr>
          </w:p>
        </w:tc>
        <w:tc>
          <w:tcPr>
            <w:tcW w:w="1717" w:type="dxa"/>
            <w:vMerge/>
            <w:vAlign w:val="center"/>
            <w:hideMark/>
          </w:tcPr>
          <w:p w:rsidR="00020774" w:rsidRPr="00D91F8A" w:rsidRDefault="00020774" w:rsidP="007B4F03">
            <w:pPr>
              <w:spacing w:line="360" w:lineRule="auto"/>
              <w:jc w:val="both"/>
              <w:rPr>
                <w:rFonts w:cs="Times New Roman"/>
                <w:sz w:val="26"/>
                <w:szCs w:val="28"/>
                <w:lang w:bidi="fa-IR"/>
              </w:rPr>
            </w:pPr>
          </w:p>
        </w:tc>
      </w:tr>
    </w:tbl>
    <w:p w:rsidR="00020774" w:rsidRDefault="00020774" w:rsidP="00020774">
      <w:pPr>
        <w:pStyle w:val="Heading1"/>
        <w:rPr>
          <w:rtl/>
          <w:lang w:bidi="fa-IR"/>
        </w:rPr>
      </w:pPr>
      <w:bookmarkStart w:id="170" w:name="_Toc280044161"/>
    </w:p>
    <w:p w:rsidR="00020774" w:rsidRPr="00D91F8A" w:rsidRDefault="00020774" w:rsidP="00020774">
      <w:pPr>
        <w:pStyle w:val="Heading1"/>
        <w:rPr>
          <w:rtl/>
          <w:lang w:bidi="fa-IR"/>
        </w:rPr>
      </w:pPr>
      <w:bookmarkStart w:id="171" w:name="_Toc295467119"/>
      <w:r>
        <w:rPr>
          <w:rFonts w:hint="cs"/>
          <w:rtl/>
          <w:lang w:bidi="fa-IR"/>
        </w:rPr>
        <w:t>74</w:t>
      </w:r>
      <w:r w:rsidRPr="00D91F8A">
        <w:rPr>
          <w:rtl/>
          <w:lang w:bidi="fa-IR"/>
        </w:rPr>
        <w:t xml:space="preserve">-2- محدودیت های </w:t>
      </w:r>
      <w:r w:rsidRPr="00B36F40">
        <w:t>JIT</w:t>
      </w:r>
      <w:bookmarkEnd w:id="170"/>
      <w:bookmarkEnd w:id="171"/>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xml:space="preserve">به طور کلی </w:t>
      </w:r>
      <w:r w:rsidRPr="00D91F8A">
        <w:rPr>
          <w:rFonts w:cs="Times New Roman"/>
          <w:sz w:val="26"/>
          <w:szCs w:val="28"/>
          <w:lang w:bidi="fa-IR"/>
        </w:rPr>
        <w:t>JIT</w:t>
      </w:r>
      <w:r w:rsidRPr="00D91F8A">
        <w:rPr>
          <w:rFonts w:cs="Times New Roman" w:hint="cs"/>
          <w:sz w:val="26"/>
          <w:szCs w:val="28"/>
          <w:rtl/>
          <w:lang w:bidi="fa-IR"/>
        </w:rPr>
        <w:t xml:space="preserve"> با پنج محدودیت اساسی مواجه است که عبارتند از: </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1- مشکلات مربوط به محیط</w:t>
      </w:r>
      <w:r w:rsidRPr="00D91F8A">
        <w:rPr>
          <w:rFonts w:cs="Times New Roman" w:hint="cs"/>
          <w:sz w:val="26"/>
          <w:szCs w:val="28"/>
          <w:rtl/>
          <w:lang w:bidi="fa-IR"/>
        </w:rPr>
        <w:softHyphen/>
        <w:t xml:space="preserve">های اقتصادی: </w:t>
      </w:r>
      <w:r w:rsidRPr="00D91F8A">
        <w:rPr>
          <w:rFonts w:cs="Times New Roman"/>
          <w:sz w:val="26"/>
          <w:szCs w:val="28"/>
          <w:lang w:bidi="fa-IR"/>
        </w:rPr>
        <w:t>JIT</w:t>
      </w:r>
      <w:r w:rsidRPr="00D91F8A">
        <w:rPr>
          <w:rFonts w:cs="Times New Roman" w:hint="cs"/>
          <w:sz w:val="26"/>
          <w:szCs w:val="28"/>
          <w:rtl/>
          <w:lang w:bidi="fa-IR"/>
        </w:rPr>
        <w:t xml:space="preserve"> سیستم خوبی است اما اگر به صورت اتفاقی یک نوسان شدید در تقاضا به وجود آید؛ این سیستم قابلیت انعطاف لازم برای تطابق با سطح جدید تقاضا را ندارد. به عنوان مثال بعد از طوفان کاترینا و ریتا و واقعه 11 سپتامبر بسیاری از شرکت ها به علت تغییر در تقاضا با مشکل مواجه شدند.</w:t>
      </w:r>
    </w:p>
    <w:p w:rsidR="00020774" w:rsidRDefault="00020774" w:rsidP="00020774">
      <w:pPr>
        <w:spacing w:line="360" w:lineRule="auto"/>
        <w:jc w:val="both"/>
        <w:rPr>
          <w:rFonts w:cs="Times New Roman"/>
          <w:sz w:val="26"/>
          <w:szCs w:val="28"/>
          <w:lang w:bidi="fa-IR"/>
        </w:rPr>
      </w:pPr>
      <w:r w:rsidRPr="00D91F8A">
        <w:rPr>
          <w:rFonts w:cs="Times New Roman"/>
          <w:sz w:val="26"/>
          <w:szCs w:val="28"/>
          <w:lang w:bidi="fa-IR"/>
        </w:rPr>
        <w:t>JIT</w:t>
      </w:r>
      <w:r w:rsidRPr="00D91F8A">
        <w:rPr>
          <w:rFonts w:cs="Times New Roman" w:hint="cs"/>
          <w:sz w:val="26"/>
          <w:szCs w:val="28"/>
          <w:rtl/>
          <w:lang w:bidi="fa-IR"/>
        </w:rPr>
        <w:t>، در شرایطی که قیمت مواد خام دچار نوسان است با موفقیت انجام نمی</w:t>
      </w:r>
      <w:r w:rsidRPr="00D91F8A">
        <w:rPr>
          <w:rFonts w:cs="Times New Roman" w:hint="cs"/>
          <w:sz w:val="26"/>
          <w:szCs w:val="28"/>
          <w:rtl/>
          <w:lang w:bidi="fa-IR"/>
        </w:rPr>
        <w:softHyphen/>
        <w:t>گیرد و با مشکل مواجه می</w:t>
      </w:r>
      <w:r w:rsidRPr="00D91F8A">
        <w:rPr>
          <w:rFonts w:cs="Times New Roman" w:hint="cs"/>
          <w:sz w:val="26"/>
          <w:szCs w:val="28"/>
          <w:rtl/>
          <w:lang w:bidi="fa-IR"/>
        </w:rPr>
        <w:softHyphen/>
        <w:t>شود. نوریس</w:t>
      </w:r>
      <w:r w:rsidRPr="00D91F8A">
        <w:rPr>
          <w:rStyle w:val="FootnoteReference"/>
          <w:rFonts w:cs="Times New Roman"/>
          <w:sz w:val="26"/>
          <w:rtl/>
          <w:lang w:bidi="fa-IR"/>
        </w:rPr>
        <w:footnoteReference w:id="85"/>
      </w:r>
      <w:r w:rsidRPr="00D91F8A">
        <w:rPr>
          <w:rFonts w:cs="Times New Roman" w:hint="cs"/>
          <w:sz w:val="26"/>
          <w:szCs w:val="28"/>
          <w:rtl/>
          <w:lang w:bidi="fa-IR"/>
        </w:rPr>
        <w:t xml:space="preserve"> در سال 1994 اشاره کرد که میزان ذخیره</w:t>
      </w:r>
      <w:r w:rsidRPr="00D91F8A">
        <w:rPr>
          <w:rFonts w:cs="Times New Roman" w:hint="cs"/>
          <w:sz w:val="26"/>
          <w:szCs w:val="28"/>
          <w:rtl/>
          <w:lang w:bidi="fa-IR"/>
        </w:rPr>
        <w:softHyphen/>
        <w:t xml:space="preserve">های موجودی </w:t>
      </w:r>
      <w:r w:rsidRPr="00D91F8A">
        <w:rPr>
          <w:rFonts w:cs="Times New Roman"/>
          <w:sz w:val="26"/>
          <w:szCs w:val="28"/>
          <w:lang w:bidi="fa-IR"/>
        </w:rPr>
        <w:t>JIT</w:t>
      </w:r>
      <w:r w:rsidRPr="00D91F8A">
        <w:rPr>
          <w:rFonts w:cs="Times New Roman" w:hint="cs"/>
          <w:sz w:val="26"/>
          <w:szCs w:val="28"/>
          <w:rtl/>
          <w:lang w:bidi="fa-IR"/>
        </w:rPr>
        <w:t xml:space="preserve"> بر اساس این فرض تلویحی هستند که همیشه موجودی اضافی برای دریافت سریع با قیمتی مشابه قیمت های قدیمی در دسترس است. نوريس با بررسی که در تابستان 1994 روی تعداد شرکت که روی </w:t>
      </w:r>
      <w:r w:rsidRPr="00D91F8A">
        <w:rPr>
          <w:rFonts w:cs="Times New Roman"/>
          <w:sz w:val="26"/>
          <w:szCs w:val="28"/>
          <w:lang w:bidi="fa-IR"/>
        </w:rPr>
        <w:t>JIT</w:t>
      </w:r>
      <w:r w:rsidRPr="00D91F8A">
        <w:rPr>
          <w:rFonts w:cs="Times New Roman" w:hint="cs"/>
          <w:sz w:val="26"/>
          <w:szCs w:val="28"/>
          <w:rtl/>
          <w:lang w:bidi="fa-IR"/>
        </w:rPr>
        <w:t xml:space="preserve"> متمرکز بودند انجام داد متوجه شد که این شرکت ها عاقبت به کمیابی و بالابودن قیمت مواد خام واکنش دادند. </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این کمیابی و بالا بودن قیمت مواد اولیه، باعث انبار کردن کالاهای ساخته شده و در نتیجه بالا رفتن قیمت کالاهای ساخته شده و متعاقباً باعث افزایش تورم گردید و واکنش بازار اوراق قرضه را در برداشت.</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xml:space="preserve">علاوه بر نوسانات قیمت مواد اولیه، توانایی </w:t>
      </w:r>
      <w:r w:rsidRPr="00D91F8A">
        <w:rPr>
          <w:rFonts w:cs="Times New Roman"/>
          <w:sz w:val="26"/>
          <w:szCs w:val="28"/>
          <w:lang w:bidi="fa-IR"/>
        </w:rPr>
        <w:t>JIT</w:t>
      </w:r>
      <w:r w:rsidRPr="00D91F8A">
        <w:rPr>
          <w:rFonts w:cs="Times New Roman" w:hint="cs"/>
          <w:sz w:val="26"/>
          <w:szCs w:val="28"/>
          <w:rtl/>
          <w:lang w:bidi="fa-IR"/>
        </w:rPr>
        <w:t xml:space="preserve"> ممکن است به علت برخی دیگر از فاکتورهای اقتصادی از جمله دوره تجاری هزینه</w:t>
      </w:r>
      <w:r w:rsidRPr="00D91F8A">
        <w:rPr>
          <w:rFonts w:cs="Times New Roman" w:hint="cs"/>
          <w:sz w:val="26"/>
          <w:szCs w:val="28"/>
          <w:rtl/>
          <w:lang w:bidi="fa-IR"/>
        </w:rPr>
        <w:softHyphen/>
        <w:t>ها و در دسترس بودن سرمایه نیز تحت تأثیر قرار گیرد.</w:t>
      </w:r>
    </w:p>
    <w:p w:rsidR="00020774" w:rsidRPr="00D91F8A" w:rsidRDefault="00020774" w:rsidP="00020774">
      <w:pPr>
        <w:pStyle w:val="ListParagraph"/>
        <w:numPr>
          <w:ilvl w:val="0"/>
          <w:numId w:val="26"/>
        </w:numPr>
        <w:tabs>
          <w:tab w:val="right" w:pos="-1"/>
        </w:tabs>
        <w:spacing w:line="360" w:lineRule="auto"/>
        <w:ind w:left="0" w:firstLine="0"/>
        <w:jc w:val="both"/>
        <w:rPr>
          <w:rFonts w:cs="Times New Roman"/>
          <w:sz w:val="26"/>
          <w:szCs w:val="28"/>
          <w:rtl/>
          <w:lang w:bidi="fa-IR"/>
        </w:rPr>
      </w:pPr>
      <w:r w:rsidRPr="00D91F8A">
        <w:rPr>
          <w:rFonts w:cs="Times New Roman" w:hint="cs"/>
          <w:sz w:val="26"/>
          <w:szCs w:val="28"/>
          <w:rtl/>
          <w:lang w:bidi="fa-IR"/>
        </w:rPr>
        <w:t xml:space="preserve"> محدودیت</w:t>
      </w:r>
      <w:r w:rsidRPr="00D91F8A">
        <w:rPr>
          <w:rFonts w:cs="Times New Roman" w:hint="cs"/>
          <w:sz w:val="26"/>
          <w:szCs w:val="28"/>
          <w:rtl/>
          <w:lang w:bidi="fa-IR"/>
        </w:rPr>
        <w:softHyphen/>
        <w:t xml:space="preserve">های لجستیکی: </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lastRenderedPageBreak/>
        <w:t>لجستیک عبارتست از هنر و علم تعیین نیازمندی ها، گردآوری و کسب آن ها، توزیع آن ها و در نهایت حفظ آن ها در شرایط عملیاتی آماده برای تمام طول دوره عمرشان. به عبارت دیگر لجستیک هنر مدیریت جریان مواد و محصولات از مبدأ تا مصرف</w:t>
      </w:r>
      <w:r w:rsidRPr="00D91F8A">
        <w:rPr>
          <w:rFonts w:cs="Times New Roman" w:hint="cs"/>
          <w:sz w:val="26"/>
          <w:szCs w:val="28"/>
          <w:rtl/>
          <w:lang w:bidi="fa-IR"/>
        </w:rPr>
        <w:softHyphen/>
        <w:t>کننده است.</w:t>
      </w:r>
    </w:p>
    <w:p w:rsidR="00020774" w:rsidRPr="004E0F35" w:rsidRDefault="00020774" w:rsidP="00020774">
      <w:pPr>
        <w:spacing w:line="360" w:lineRule="auto"/>
        <w:jc w:val="both"/>
        <w:rPr>
          <w:rFonts w:asciiTheme="majorBidi" w:hAnsiTheme="majorBidi" w:cstheme="majorBidi"/>
          <w:sz w:val="26"/>
          <w:szCs w:val="28"/>
          <w:rtl/>
          <w:lang w:bidi="fa-IR"/>
        </w:rPr>
      </w:pPr>
      <w:r w:rsidRPr="00D91F8A">
        <w:rPr>
          <w:rFonts w:cs="Times New Roman" w:hint="cs"/>
          <w:sz w:val="26"/>
          <w:szCs w:val="28"/>
          <w:rtl/>
          <w:lang w:bidi="fa-IR"/>
        </w:rPr>
        <w:t xml:space="preserve">محدودیت های لجستیکی نیز ممکن است موفقیت در </w:t>
      </w:r>
      <w:r w:rsidRPr="00D91F8A">
        <w:rPr>
          <w:rFonts w:cs="Times New Roman"/>
          <w:sz w:val="26"/>
          <w:szCs w:val="28"/>
          <w:lang w:bidi="fa-IR"/>
        </w:rPr>
        <w:t>JIT</w:t>
      </w:r>
      <w:r w:rsidRPr="00D91F8A">
        <w:rPr>
          <w:rFonts w:cs="Times New Roman" w:hint="cs"/>
          <w:sz w:val="26"/>
          <w:szCs w:val="28"/>
          <w:rtl/>
          <w:lang w:bidi="fa-IR"/>
        </w:rPr>
        <w:t xml:space="preserve"> را محدود نمایند. هنگامی که موجودی مواد اولیه ذخیره شده در انبار کافی نیست، وقفه در دریافت مواد خام در زنجیره عرضه می</w:t>
      </w:r>
      <w:r w:rsidRPr="00D91F8A">
        <w:rPr>
          <w:rFonts w:cs="Times New Roman" w:hint="cs"/>
          <w:sz w:val="26"/>
          <w:szCs w:val="28"/>
          <w:rtl/>
          <w:lang w:bidi="fa-IR"/>
        </w:rPr>
        <w:softHyphen/>
        <w:t>تواند به سرعت باعث تعطیلی کارخانه یا کمبود کالای ساخته شده شود. به عنوان مثالی از این محدودیت، جنرال موتورز</w:t>
      </w:r>
      <w:r w:rsidRPr="00D91F8A">
        <w:rPr>
          <w:rStyle w:val="FootnoteReference"/>
          <w:rFonts w:cs="Times New Roman"/>
          <w:sz w:val="26"/>
          <w:rtl/>
          <w:lang w:bidi="fa-IR"/>
        </w:rPr>
        <w:footnoteReference w:id="86"/>
      </w:r>
      <w:r w:rsidRPr="00D91F8A">
        <w:rPr>
          <w:rFonts w:cs="Times New Roman" w:hint="cs"/>
          <w:sz w:val="26"/>
          <w:szCs w:val="28"/>
          <w:rtl/>
          <w:lang w:bidi="fa-IR"/>
        </w:rPr>
        <w:t xml:space="preserve"> در اولین روز اعتصاب کارگران خط مونتاژ مجبور به تعلطیلی کارخانه</w:t>
      </w:r>
      <w:r w:rsidRPr="00D91F8A">
        <w:rPr>
          <w:rFonts w:cs="Times New Roman" w:hint="cs"/>
          <w:sz w:val="26"/>
          <w:szCs w:val="28"/>
          <w:rtl/>
          <w:lang w:bidi="fa-IR"/>
        </w:rPr>
        <w:softHyphen/>
        <w:t>هایی شامل 000/75 کارگر شد که این تعطیلی در نتیجه تصمیم سریع کارگران برای اعتصاب بود. همچنین در مارس 1996 اعتصاب 17 روزه</w:t>
      </w:r>
      <w:r w:rsidRPr="00D91F8A">
        <w:rPr>
          <w:rFonts w:cs="Times New Roman" w:hint="cs"/>
          <w:sz w:val="26"/>
          <w:szCs w:val="28"/>
          <w:rtl/>
          <w:lang w:bidi="fa-IR"/>
        </w:rPr>
        <w:softHyphen/>
        <w:t>ای در دو کارخانه جنرال موتورز در دیتون و اهیو باعث متحمل شدن هزینه</w:t>
      </w:r>
      <w:r w:rsidRPr="00D91F8A">
        <w:rPr>
          <w:rFonts w:cs="Times New Roman" w:hint="cs"/>
          <w:sz w:val="26"/>
          <w:szCs w:val="28"/>
          <w:rtl/>
          <w:lang w:bidi="fa-IR"/>
        </w:rPr>
        <w:softHyphen/>
        <w:t>ای بالغ بر 47 میلیون دلار در هر روز برای شرکت جنرال موتورز شد</w:t>
      </w:r>
      <w:r>
        <w:rPr>
          <w:rFonts w:cs="Times New Roman" w:hint="cs"/>
          <w:sz w:val="26"/>
          <w:szCs w:val="28"/>
          <w:rtl/>
          <w:lang w:bidi="fa-IR"/>
        </w:rPr>
        <w:t xml:space="preserve"> </w:t>
      </w:r>
      <w:r w:rsidRPr="00D91F8A">
        <w:rPr>
          <w:rFonts w:cs="Times New Roman" w:hint="cs"/>
          <w:sz w:val="26"/>
          <w:szCs w:val="28"/>
          <w:rtl/>
          <w:lang w:bidi="fa-IR"/>
        </w:rPr>
        <w:t xml:space="preserve"> (برادشر، </w:t>
      </w:r>
      <w:r w:rsidRPr="004E0F35">
        <w:rPr>
          <w:rFonts w:asciiTheme="majorBidi" w:hAnsiTheme="majorBidi" w:cstheme="majorBidi"/>
          <w:sz w:val="26"/>
          <w:szCs w:val="28"/>
          <w:rtl/>
          <w:lang w:bidi="fa-IR"/>
        </w:rPr>
        <w:t>1996، 54)</w:t>
      </w:r>
      <w:r w:rsidRPr="004E0F35">
        <w:rPr>
          <w:rStyle w:val="FootnoteReference"/>
          <w:rFonts w:asciiTheme="majorBidi" w:hAnsiTheme="majorBidi" w:cstheme="majorBidi"/>
          <w:sz w:val="26"/>
          <w:rtl/>
          <w:lang w:bidi="fa-IR"/>
        </w:rPr>
        <w:t xml:space="preserve"> </w:t>
      </w:r>
      <w:r w:rsidRPr="004E0F35">
        <w:rPr>
          <w:rStyle w:val="FootnoteReference"/>
          <w:rFonts w:asciiTheme="majorBidi" w:hAnsiTheme="majorBidi" w:cstheme="majorBidi"/>
          <w:sz w:val="26"/>
          <w:rtl/>
          <w:lang w:bidi="fa-IR"/>
        </w:rPr>
        <w:footnoteReference w:id="87"/>
      </w:r>
      <w:r w:rsidRPr="004E0F35">
        <w:rPr>
          <w:rFonts w:asciiTheme="majorBidi" w:hAnsiTheme="majorBidi" w:cstheme="majorBidi"/>
          <w:rtl/>
        </w:rPr>
        <w:t xml:space="preserve"> .</w:t>
      </w:r>
    </w:p>
    <w:p w:rsidR="00020774" w:rsidRPr="00D91F8A" w:rsidRDefault="00020774" w:rsidP="00020774">
      <w:pPr>
        <w:spacing w:line="360" w:lineRule="auto"/>
        <w:jc w:val="both"/>
        <w:rPr>
          <w:rFonts w:cs="Times New Roman"/>
          <w:sz w:val="26"/>
          <w:szCs w:val="28"/>
          <w:rtl/>
          <w:lang w:bidi="fa-IR"/>
        </w:rPr>
      </w:pPr>
      <w:r w:rsidRPr="004E0F35">
        <w:rPr>
          <w:rFonts w:asciiTheme="majorBidi" w:hAnsiTheme="majorBidi" w:cstheme="majorBidi"/>
          <w:sz w:val="26"/>
          <w:szCs w:val="28"/>
          <w:rtl/>
          <w:lang w:bidi="fa-IR"/>
        </w:rPr>
        <w:t xml:space="preserve">به عنوان مثالی دیگر، در ابتدای استفاده از </w:t>
      </w:r>
      <w:r w:rsidRPr="004E0F35">
        <w:rPr>
          <w:rFonts w:asciiTheme="majorBidi" w:hAnsiTheme="majorBidi" w:cstheme="majorBidi"/>
          <w:sz w:val="26"/>
          <w:szCs w:val="28"/>
          <w:lang w:bidi="fa-IR"/>
        </w:rPr>
        <w:t>JIT</w:t>
      </w:r>
      <w:r w:rsidRPr="004E0F35">
        <w:rPr>
          <w:rFonts w:asciiTheme="majorBidi" w:hAnsiTheme="majorBidi" w:cstheme="majorBidi"/>
          <w:sz w:val="26"/>
          <w:szCs w:val="28"/>
          <w:rtl/>
          <w:lang w:bidi="fa-IR"/>
        </w:rPr>
        <w:t xml:space="preserve"> مدیران</w:t>
      </w:r>
      <w:r w:rsidRPr="00D91F8A">
        <w:rPr>
          <w:rFonts w:cs="Times New Roman" w:hint="cs"/>
          <w:sz w:val="26"/>
          <w:szCs w:val="28"/>
          <w:rtl/>
          <w:lang w:bidi="fa-IR"/>
        </w:rPr>
        <w:t xml:space="preserve"> تویوتا با هیچ محدودیت لجستیکی مواجه نشدند؛ زیرا امکانات ساخت آن ها از نظر جغرافیایی به هم نزدیک بودند، با این وجود مدیران نیسان که کارخانه</w:t>
      </w:r>
      <w:r w:rsidRPr="00D91F8A">
        <w:rPr>
          <w:rFonts w:cs="Times New Roman" w:hint="cs"/>
          <w:sz w:val="26"/>
          <w:szCs w:val="28"/>
          <w:rtl/>
          <w:lang w:bidi="fa-IR"/>
        </w:rPr>
        <w:softHyphen/>
        <w:t>هایش پراکنده</w:t>
      </w:r>
      <w:r w:rsidRPr="00D91F8A">
        <w:rPr>
          <w:rFonts w:cs="Times New Roman" w:hint="cs"/>
          <w:sz w:val="26"/>
          <w:szCs w:val="28"/>
          <w:rtl/>
          <w:lang w:bidi="fa-IR"/>
        </w:rPr>
        <w:softHyphen/>
        <w:t>تر از تویوتا بودند؛ متوجه شدند که باید سطح بیشتری از ذخیره مواد اولیه را نسبت به تویوتا نگهداری کنند تا با این کار از افزایش ترافیک و رفت و آمد در مناطق شهری جلوگیری کنند (سانگيني، 2000، 44)</w:t>
      </w:r>
      <w:r w:rsidRPr="004E0F35">
        <w:rPr>
          <w:rStyle w:val="FootnoteReference"/>
          <w:rFonts w:cs="Times New Roman"/>
          <w:sz w:val="26"/>
          <w:rtl/>
          <w:lang w:bidi="fa-IR"/>
        </w:rPr>
        <w:t xml:space="preserve"> </w:t>
      </w:r>
      <w:r w:rsidRPr="00D91F8A">
        <w:rPr>
          <w:rStyle w:val="FootnoteReference"/>
          <w:rFonts w:cs="Times New Roman"/>
          <w:sz w:val="26"/>
          <w:rtl/>
          <w:lang w:bidi="fa-IR"/>
        </w:rPr>
        <w:footnoteReference w:id="88"/>
      </w:r>
      <w:r>
        <w:rPr>
          <w:rFonts w:cs="Times New Roman" w:hint="cs"/>
          <w:sz w:val="26"/>
          <w:szCs w:val="28"/>
          <w:rtl/>
          <w:lang w:bidi="fa-IR"/>
        </w:rPr>
        <w:t>.</w:t>
      </w:r>
    </w:p>
    <w:p w:rsidR="00020774" w:rsidRDefault="00020774" w:rsidP="00020774">
      <w:pPr>
        <w:spacing w:line="360" w:lineRule="auto"/>
        <w:jc w:val="both"/>
        <w:rPr>
          <w:rFonts w:cs="Times New Roman"/>
          <w:sz w:val="26"/>
          <w:szCs w:val="28"/>
          <w:lang w:bidi="fa-IR"/>
        </w:rPr>
      </w:pPr>
      <w:r w:rsidRPr="00D91F8A">
        <w:rPr>
          <w:rFonts w:cs="Times New Roman" w:hint="cs"/>
          <w:sz w:val="26"/>
          <w:szCs w:val="28"/>
          <w:rtl/>
          <w:lang w:bidi="fa-IR"/>
        </w:rPr>
        <w:t>نکته</w:t>
      </w:r>
      <w:r w:rsidRPr="00D91F8A">
        <w:rPr>
          <w:rFonts w:cs="Times New Roman" w:hint="cs"/>
          <w:sz w:val="26"/>
          <w:szCs w:val="28"/>
          <w:rtl/>
          <w:lang w:bidi="fa-IR"/>
        </w:rPr>
        <w:softHyphen/>
        <w:t>ای که باید در این مبحث مورد توجه قرار گیرد این است که استفاده از منابع جهانی با فاصله</w:t>
      </w:r>
      <w:r w:rsidRPr="00D91F8A">
        <w:rPr>
          <w:rFonts w:cs="Times New Roman" w:hint="cs"/>
          <w:sz w:val="26"/>
          <w:szCs w:val="28"/>
          <w:rtl/>
          <w:lang w:bidi="fa-IR"/>
        </w:rPr>
        <w:softHyphen/>
        <w:t xml:space="preserve">های تحویل زیاد، به سطوح بالاتری از ذخیره موجودی مواد اولیه نیاز دارد. </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xml:space="preserve">همچنین </w:t>
      </w:r>
      <w:r w:rsidRPr="00D91F8A">
        <w:rPr>
          <w:rFonts w:cs="Times New Roman"/>
          <w:sz w:val="26"/>
          <w:szCs w:val="28"/>
          <w:lang w:bidi="fa-IR"/>
        </w:rPr>
        <w:t>JIT</w:t>
      </w:r>
      <w:r w:rsidRPr="00D91F8A">
        <w:rPr>
          <w:rFonts w:cs="Times New Roman" w:hint="cs"/>
          <w:sz w:val="26"/>
          <w:szCs w:val="28"/>
          <w:rtl/>
          <w:lang w:bidi="fa-IR"/>
        </w:rPr>
        <w:t xml:space="preserve"> به منظور اجتناب از وقفه</w:t>
      </w:r>
      <w:r w:rsidRPr="00D91F8A">
        <w:rPr>
          <w:rFonts w:cs="Times New Roman" w:hint="cs"/>
          <w:sz w:val="26"/>
          <w:szCs w:val="28"/>
          <w:rtl/>
          <w:lang w:bidi="fa-IR"/>
        </w:rPr>
        <w:softHyphen/>
        <w:t>های کاری، به مواد اولیه باکیفیت بالا و ثابت نیاز دارد (ويز، 1990، 228)</w:t>
      </w:r>
      <w:r w:rsidRPr="004E0F35">
        <w:rPr>
          <w:rStyle w:val="FootnoteReference"/>
          <w:rFonts w:cs="Times New Roman"/>
          <w:sz w:val="26"/>
          <w:rtl/>
          <w:lang w:bidi="fa-IR"/>
        </w:rPr>
        <w:t xml:space="preserve"> </w:t>
      </w:r>
      <w:r w:rsidRPr="00D91F8A">
        <w:rPr>
          <w:rStyle w:val="FootnoteReference"/>
          <w:rFonts w:cs="Times New Roman"/>
          <w:sz w:val="26"/>
          <w:rtl/>
          <w:lang w:bidi="fa-IR"/>
        </w:rPr>
        <w:footnoteReference w:id="89"/>
      </w:r>
      <w:r>
        <w:rPr>
          <w:rFonts w:cs="Times New Roman" w:hint="cs"/>
          <w:sz w:val="26"/>
          <w:szCs w:val="28"/>
          <w:rtl/>
          <w:lang w:bidi="fa-IR"/>
        </w:rPr>
        <w:t>.</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به علت این واقعیت که کاهش در هزینه</w:t>
      </w:r>
      <w:r w:rsidRPr="00D91F8A">
        <w:rPr>
          <w:rFonts w:cs="Times New Roman" w:hint="cs"/>
          <w:sz w:val="26"/>
          <w:szCs w:val="28"/>
          <w:rtl/>
          <w:lang w:bidi="fa-IR"/>
        </w:rPr>
        <w:softHyphen/>
        <w:t>های نگهداری موجودی، هر افزایشی در هزینه</w:t>
      </w:r>
      <w:r w:rsidRPr="00D91F8A">
        <w:rPr>
          <w:rFonts w:cs="Times New Roman" w:hint="cs"/>
          <w:sz w:val="26"/>
          <w:szCs w:val="28"/>
          <w:rtl/>
          <w:lang w:bidi="fa-IR"/>
        </w:rPr>
        <w:softHyphen/>
        <w:t>های حمل و نقل و هزینه</w:t>
      </w:r>
      <w:r w:rsidRPr="00D91F8A">
        <w:rPr>
          <w:rFonts w:cs="Times New Roman" w:hint="cs"/>
          <w:sz w:val="26"/>
          <w:szCs w:val="28"/>
          <w:rtl/>
          <w:lang w:bidi="fa-IR"/>
        </w:rPr>
        <w:softHyphen/>
        <w:t>های لجستیکی را جبران می</w:t>
      </w:r>
      <w:r w:rsidRPr="00D91F8A">
        <w:rPr>
          <w:rFonts w:cs="Times New Roman" w:hint="cs"/>
          <w:sz w:val="26"/>
          <w:szCs w:val="28"/>
          <w:rtl/>
          <w:lang w:bidi="fa-IR"/>
        </w:rPr>
        <w:softHyphen/>
        <w:t>کند انتظار می</w:t>
      </w:r>
      <w:r w:rsidRPr="00D91F8A">
        <w:rPr>
          <w:rFonts w:cs="Times New Roman" w:hint="cs"/>
          <w:sz w:val="26"/>
          <w:szCs w:val="28"/>
          <w:rtl/>
          <w:lang w:bidi="fa-IR"/>
        </w:rPr>
        <w:softHyphen/>
        <w:t xml:space="preserve">رود که استفاده از </w:t>
      </w:r>
      <w:r w:rsidRPr="00D91F8A">
        <w:rPr>
          <w:rFonts w:cs="Times New Roman"/>
          <w:sz w:val="26"/>
          <w:szCs w:val="28"/>
          <w:lang w:bidi="fa-IR"/>
        </w:rPr>
        <w:t>JIT</w:t>
      </w:r>
      <w:r w:rsidRPr="00D91F8A">
        <w:rPr>
          <w:rFonts w:cs="Times New Roman" w:hint="cs"/>
          <w:sz w:val="26"/>
          <w:szCs w:val="28"/>
          <w:rtl/>
          <w:lang w:bidi="fa-IR"/>
        </w:rPr>
        <w:t xml:space="preserve"> باعث کاهش هزینه</w:t>
      </w:r>
      <w:r w:rsidRPr="00D91F8A">
        <w:rPr>
          <w:rFonts w:cs="Times New Roman" w:hint="cs"/>
          <w:sz w:val="26"/>
          <w:szCs w:val="28"/>
          <w:rtl/>
          <w:lang w:bidi="fa-IR"/>
        </w:rPr>
        <w:softHyphen/>
        <w:t>ها شود.</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3- فرهنگ و شرایط سازمانی:</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lastRenderedPageBreak/>
        <w:t>پیش</w:t>
      </w:r>
      <w:r w:rsidRPr="00D91F8A">
        <w:rPr>
          <w:rFonts w:cs="Times New Roman" w:hint="cs"/>
          <w:sz w:val="26"/>
          <w:szCs w:val="28"/>
          <w:rtl/>
          <w:lang w:bidi="fa-IR"/>
        </w:rPr>
        <w:softHyphen/>
        <w:t xml:space="preserve">شرط موفقیت در </w:t>
      </w:r>
      <w:r w:rsidRPr="00D91F8A">
        <w:rPr>
          <w:rFonts w:cs="Times New Roman"/>
          <w:sz w:val="26"/>
          <w:szCs w:val="28"/>
          <w:lang w:bidi="fa-IR"/>
        </w:rPr>
        <w:t>JIT</w:t>
      </w:r>
      <w:r w:rsidRPr="00D91F8A">
        <w:rPr>
          <w:rFonts w:cs="Times New Roman" w:hint="cs"/>
          <w:sz w:val="26"/>
          <w:szCs w:val="28"/>
          <w:rtl/>
          <w:lang w:bidi="fa-IR"/>
        </w:rPr>
        <w:t xml:space="preserve"> داشتن سرمایه انسانی کافی و همچنین اجرای تئوری </w:t>
      </w:r>
      <w:r w:rsidRPr="00D91F8A">
        <w:rPr>
          <w:rFonts w:cs="Times New Roman"/>
          <w:sz w:val="26"/>
          <w:szCs w:val="28"/>
          <w:lang w:bidi="fa-IR"/>
        </w:rPr>
        <w:t>z</w:t>
      </w:r>
      <w:r w:rsidRPr="00D91F8A">
        <w:rPr>
          <w:rFonts w:cs="Times New Roman" w:hint="cs"/>
          <w:sz w:val="26"/>
          <w:szCs w:val="28"/>
          <w:rtl/>
          <w:lang w:bidi="fa-IR"/>
        </w:rPr>
        <w:t xml:space="preserve"> برای مدیریت کار است. تئوری </w:t>
      </w:r>
      <w:r w:rsidRPr="00D91F8A">
        <w:rPr>
          <w:rFonts w:cs="Times New Roman"/>
          <w:sz w:val="26"/>
          <w:szCs w:val="28"/>
          <w:lang w:bidi="fa-IR"/>
        </w:rPr>
        <w:t>z</w:t>
      </w:r>
      <w:r w:rsidRPr="00D91F8A">
        <w:rPr>
          <w:rFonts w:cs="Times New Roman" w:hint="cs"/>
          <w:sz w:val="26"/>
          <w:szCs w:val="28"/>
          <w:rtl/>
          <w:lang w:bidi="fa-IR"/>
        </w:rPr>
        <w:t xml:space="preserve"> که بوسیله ویلیام اوچی</w:t>
      </w:r>
      <w:r w:rsidRPr="00D91F8A">
        <w:rPr>
          <w:rStyle w:val="FootnoteReference"/>
          <w:rFonts w:cs="Times New Roman"/>
          <w:sz w:val="26"/>
          <w:rtl/>
          <w:lang w:bidi="fa-IR"/>
        </w:rPr>
        <w:footnoteReference w:id="90"/>
      </w:r>
      <w:r w:rsidRPr="00D91F8A">
        <w:rPr>
          <w:rFonts w:cs="Times New Roman" w:hint="cs"/>
          <w:sz w:val="26"/>
          <w:szCs w:val="28"/>
          <w:rtl/>
          <w:lang w:bidi="fa-IR"/>
        </w:rPr>
        <w:t xml:space="preserve"> پروفسور دانشکده مدیریت </w:t>
      </w:r>
      <w:r w:rsidRPr="00D91F8A">
        <w:rPr>
          <w:rFonts w:cs="Times New Roman"/>
          <w:sz w:val="26"/>
          <w:szCs w:val="28"/>
          <w:lang w:bidi="fa-IR"/>
        </w:rPr>
        <w:t>UCLA</w:t>
      </w:r>
      <w:r w:rsidRPr="00D91F8A">
        <w:rPr>
          <w:rFonts w:cs="Times New Roman" w:hint="cs"/>
          <w:sz w:val="26"/>
          <w:szCs w:val="28"/>
          <w:rtl/>
          <w:lang w:bidi="fa-IR"/>
        </w:rPr>
        <w:t xml:space="preserve"> تبیین شد؛ شامل یک سری اصولی است که عبارتند از: تصمیم</w:t>
      </w:r>
      <w:r w:rsidRPr="00D91F8A">
        <w:rPr>
          <w:rFonts w:cs="Times New Roman" w:hint="cs"/>
          <w:sz w:val="26"/>
          <w:szCs w:val="28"/>
          <w:rtl/>
          <w:lang w:bidi="fa-IR"/>
        </w:rPr>
        <w:softHyphen/>
        <w:t xml:space="preserve">گیری جمعی بر اساس کارگر، اطمینان مطلق بین کارگران و همچنین بین کارگران و مدیریت، کنترل غیر رسمی کارگر، مشخص کردن صریح مسئولیت ها و بیمه کردن کارگران در درازمدت. این شرایط و اصول باعث ایجاد محدودیت هایی در استفاده از </w:t>
      </w:r>
      <w:r w:rsidRPr="00D91F8A">
        <w:rPr>
          <w:rFonts w:cs="Times New Roman"/>
          <w:sz w:val="26"/>
          <w:szCs w:val="28"/>
          <w:lang w:bidi="fa-IR"/>
        </w:rPr>
        <w:t>JIT</w:t>
      </w:r>
      <w:r w:rsidRPr="00D91F8A">
        <w:rPr>
          <w:rFonts w:cs="Times New Roman" w:hint="cs"/>
          <w:sz w:val="26"/>
          <w:szCs w:val="28"/>
          <w:rtl/>
          <w:lang w:bidi="fa-IR"/>
        </w:rPr>
        <w:t xml:space="preserve"> می</w:t>
      </w:r>
      <w:r w:rsidRPr="00D91F8A">
        <w:rPr>
          <w:rFonts w:cs="Times New Roman" w:hint="cs"/>
          <w:sz w:val="26"/>
          <w:szCs w:val="28"/>
          <w:rtl/>
          <w:lang w:bidi="fa-IR"/>
        </w:rPr>
        <w:softHyphen/>
        <w:t xml:space="preserve">شوند. به عنوان مثال اجرای موثر </w:t>
      </w:r>
      <w:r w:rsidRPr="00D91F8A">
        <w:rPr>
          <w:rFonts w:cs="Times New Roman"/>
          <w:sz w:val="26"/>
          <w:szCs w:val="28"/>
          <w:lang w:bidi="fa-IR"/>
        </w:rPr>
        <w:t>JIT</w:t>
      </w:r>
      <w:r w:rsidRPr="00D91F8A">
        <w:rPr>
          <w:rFonts w:cs="Times New Roman" w:hint="cs"/>
          <w:sz w:val="26"/>
          <w:szCs w:val="28"/>
          <w:rtl/>
          <w:lang w:bidi="fa-IR"/>
        </w:rPr>
        <w:t xml:space="preserve"> نیازمند این است که کارگران به خوبی آموزش دیده باشند و مهارت ها و شایستگی</w:t>
      </w:r>
      <w:r w:rsidRPr="00D91F8A">
        <w:rPr>
          <w:rFonts w:cs="Times New Roman" w:hint="cs"/>
          <w:sz w:val="26"/>
          <w:szCs w:val="28"/>
          <w:rtl/>
          <w:lang w:bidi="fa-IR"/>
        </w:rPr>
        <w:softHyphen/>
        <w:t>های لازم برای ایفای مسئولیت هایی که به آنان محول شده است را دارا باشند، با این وجود اخیراً نیروی کار بااستعداد ژاپنی</w:t>
      </w:r>
      <w:r w:rsidRPr="00D91F8A">
        <w:rPr>
          <w:rFonts w:cs="Times New Roman" w:hint="cs"/>
          <w:sz w:val="26"/>
          <w:szCs w:val="28"/>
          <w:rtl/>
          <w:lang w:bidi="fa-IR"/>
        </w:rPr>
        <w:softHyphen/>
        <w:t xml:space="preserve"> از پذیرش کارهای کارگری اجتناب می</w:t>
      </w:r>
      <w:r w:rsidRPr="00D91F8A">
        <w:rPr>
          <w:rFonts w:cs="Times New Roman" w:hint="cs"/>
          <w:sz w:val="26"/>
          <w:szCs w:val="28"/>
          <w:rtl/>
          <w:lang w:bidi="fa-IR"/>
        </w:rPr>
        <w:softHyphen/>
        <w:t>کنند که این امر باعث استفاده از نیروی کار خارجی که مهارت کمتری نسبت به ژاپنی</w:t>
      </w:r>
      <w:r w:rsidRPr="00D91F8A">
        <w:rPr>
          <w:rFonts w:cs="Times New Roman" w:hint="cs"/>
          <w:sz w:val="26"/>
          <w:szCs w:val="28"/>
          <w:rtl/>
          <w:lang w:bidi="fa-IR"/>
        </w:rPr>
        <w:softHyphen/>
        <w:t>ها دارند و متعاقباٌ باعث کاهش کیفیت و بهره</w:t>
      </w:r>
      <w:r w:rsidRPr="00D91F8A">
        <w:rPr>
          <w:rFonts w:cs="Times New Roman" w:hint="cs"/>
          <w:sz w:val="26"/>
          <w:szCs w:val="28"/>
          <w:rtl/>
          <w:lang w:bidi="fa-IR"/>
        </w:rPr>
        <w:softHyphen/>
        <w:t>وری شده است.</w:t>
      </w:r>
    </w:p>
    <w:p w:rsidR="00020774" w:rsidRPr="004E0F35" w:rsidRDefault="00020774" w:rsidP="00020774">
      <w:pPr>
        <w:spacing w:line="360" w:lineRule="auto"/>
        <w:jc w:val="both"/>
        <w:rPr>
          <w:rFonts w:asciiTheme="majorBidi" w:hAnsiTheme="majorBidi" w:cstheme="majorBidi"/>
          <w:sz w:val="26"/>
          <w:szCs w:val="28"/>
          <w:rtl/>
          <w:lang w:bidi="fa-IR"/>
        </w:rPr>
      </w:pPr>
      <w:r w:rsidRPr="00D91F8A">
        <w:rPr>
          <w:rFonts w:cs="Times New Roman" w:hint="cs"/>
          <w:sz w:val="26"/>
          <w:szCs w:val="28"/>
          <w:rtl/>
          <w:lang w:bidi="fa-IR"/>
        </w:rPr>
        <w:t xml:space="preserve">مدیران ژاپنی همچنین متوجه شدند که اعتماد که به عنوان یک شرط لازم برای موفقیت </w:t>
      </w:r>
      <w:r w:rsidRPr="00D91F8A">
        <w:rPr>
          <w:rFonts w:cs="Times New Roman"/>
          <w:sz w:val="26"/>
          <w:szCs w:val="28"/>
          <w:lang w:bidi="fa-IR"/>
        </w:rPr>
        <w:t>JIT</w:t>
      </w:r>
      <w:r w:rsidRPr="00D91F8A">
        <w:rPr>
          <w:rFonts w:cs="Times New Roman" w:hint="cs"/>
          <w:sz w:val="26"/>
          <w:szCs w:val="28"/>
          <w:rtl/>
          <w:lang w:bidi="fa-IR"/>
        </w:rPr>
        <w:t xml:space="preserve"> است، نمی</w:t>
      </w:r>
      <w:r w:rsidRPr="00D91F8A">
        <w:rPr>
          <w:rFonts w:cs="Times New Roman" w:hint="cs"/>
          <w:sz w:val="26"/>
          <w:szCs w:val="28"/>
          <w:rtl/>
          <w:lang w:bidi="fa-IR"/>
        </w:rPr>
        <w:softHyphen/>
        <w:t>تواند به طور تمام و کمال در خصوص عرضه</w:t>
      </w:r>
      <w:r w:rsidRPr="00D91F8A">
        <w:rPr>
          <w:rFonts w:cs="Times New Roman" w:hint="cs"/>
          <w:sz w:val="26"/>
          <w:szCs w:val="28"/>
          <w:rtl/>
          <w:lang w:bidi="fa-IR"/>
        </w:rPr>
        <w:softHyphen/>
        <w:t>کنندگان خارجی اعمال شود. آن ها همچنین متوجه این موضوع شدند که بسیاری از جنبه</w:t>
      </w:r>
      <w:r w:rsidRPr="00D91F8A">
        <w:rPr>
          <w:rFonts w:cs="Times New Roman" w:hint="cs"/>
          <w:sz w:val="26"/>
          <w:szCs w:val="28"/>
          <w:rtl/>
          <w:lang w:bidi="fa-IR"/>
        </w:rPr>
        <w:softHyphen/>
        <w:t xml:space="preserve">های </w:t>
      </w:r>
      <w:r w:rsidRPr="004E0F35">
        <w:rPr>
          <w:rFonts w:asciiTheme="majorBidi" w:hAnsiTheme="majorBidi" w:cstheme="majorBidi"/>
          <w:sz w:val="26"/>
          <w:szCs w:val="28"/>
          <w:rtl/>
          <w:lang w:bidi="fa-IR"/>
        </w:rPr>
        <w:t>فرهنگ سازمانی که آنان بر آن تکیه زده بودند، به درستی برای کارگران تفسیر نشده است (كيز، 1991، 39)</w:t>
      </w:r>
      <w:r w:rsidRPr="004E0F35">
        <w:rPr>
          <w:rStyle w:val="FootnoteReference"/>
          <w:rFonts w:asciiTheme="majorBidi" w:hAnsiTheme="majorBidi" w:cstheme="majorBidi"/>
          <w:sz w:val="26"/>
          <w:rtl/>
          <w:lang w:bidi="fa-IR"/>
        </w:rPr>
        <w:t xml:space="preserve"> </w:t>
      </w:r>
      <w:r w:rsidRPr="004E0F35">
        <w:rPr>
          <w:rStyle w:val="FootnoteReference"/>
          <w:rFonts w:asciiTheme="majorBidi" w:hAnsiTheme="majorBidi" w:cstheme="majorBidi"/>
          <w:sz w:val="26"/>
          <w:rtl/>
          <w:lang w:bidi="fa-IR"/>
        </w:rPr>
        <w:footnoteReference w:id="91"/>
      </w:r>
      <w:r w:rsidRPr="004E0F35">
        <w:rPr>
          <w:rFonts w:asciiTheme="majorBidi" w:hAnsiTheme="majorBidi" w:cstheme="majorBidi"/>
          <w:rtl/>
        </w:rPr>
        <w:t>.</w:t>
      </w:r>
    </w:p>
    <w:p w:rsidR="00020774" w:rsidRPr="004E0F35" w:rsidRDefault="00020774" w:rsidP="00020774">
      <w:pPr>
        <w:spacing w:line="360" w:lineRule="auto"/>
        <w:jc w:val="both"/>
        <w:rPr>
          <w:rFonts w:asciiTheme="majorBidi" w:hAnsiTheme="majorBidi" w:cstheme="majorBidi"/>
          <w:sz w:val="26"/>
          <w:szCs w:val="28"/>
          <w:rtl/>
          <w:lang w:bidi="fa-IR"/>
        </w:rPr>
      </w:pPr>
      <w:r w:rsidRPr="004E0F35">
        <w:rPr>
          <w:rFonts w:asciiTheme="majorBidi" w:hAnsiTheme="majorBidi" w:cstheme="majorBidi"/>
          <w:sz w:val="26"/>
          <w:szCs w:val="28"/>
          <w:rtl/>
          <w:lang w:bidi="fa-IR"/>
        </w:rPr>
        <w:t>4- حسابداری خودسرانه و عملکردهای مالی:</w:t>
      </w:r>
    </w:p>
    <w:p w:rsidR="00020774" w:rsidRDefault="00020774" w:rsidP="00020774">
      <w:pPr>
        <w:spacing w:line="360" w:lineRule="auto"/>
        <w:jc w:val="both"/>
        <w:rPr>
          <w:rFonts w:cs="Times New Roman"/>
          <w:sz w:val="26"/>
          <w:szCs w:val="28"/>
          <w:lang w:bidi="fa-IR"/>
        </w:rPr>
      </w:pPr>
      <w:r w:rsidRPr="00D91F8A">
        <w:rPr>
          <w:rFonts w:cs="Times New Roman" w:hint="cs"/>
          <w:sz w:val="26"/>
          <w:szCs w:val="28"/>
          <w:rtl/>
          <w:lang w:bidi="fa-IR"/>
        </w:rPr>
        <w:t>سیستم حسابداری صنعتی سنتی می</w:t>
      </w:r>
      <w:r w:rsidRPr="00D91F8A">
        <w:rPr>
          <w:rFonts w:cs="Times New Roman" w:hint="cs"/>
          <w:sz w:val="26"/>
          <w:szCs w:val="28"/>
          <w:rtl/>
          <w:lang w:bidi="fa-IR"/>
        </w:rPr>
        <w:softHyphen/>
        <w:t>تواند تلاش ها برای پیاده</w:t>
      </w:r>
      <w:r w:rsidRPr="00D91F8A">
        <w:rPr>
          <w:rFonts w:cs="Times New Roman" w:hint="cs"/>
          <w:sz w:val="26"/>
          <w:szCs w:val="28"/>
          <w:rtl/>
          <w:lang w:bidi="fa-IR"/>
        </w:rPr>
        <w:softHyphen/>
        <w:t xml:space="preserve">سازی موفق </w:t>
      </w:r>
      <w:r w:rsidRPr="00D91F8A">
        <w:rPr>
          <w:rFonts w:cs="Times New Roman"/>
          <w:sz w:val="26"/>
          <w:szCs w:val="28"/>
          <w:lang w:bidi="fa-IR"/>
        </w:rPr>
        <w:t>JIT</w:t>
      </w:r>
      <w:r w:rsidRPr="00D91F8A">
        <w:rPr>
          <w:rFonts w:cs="Times New Roman" w:hint="cs"/>
          <w:sz w:val="26"/>
          <w:szCs w:val="28"/>
          <w:rtl/>
          <w:lang w:bidi="fa-IR"/>
        </w:rPr>
        <w:t xml:space="preserve"> را بی نتیجه بگذارد. اندازه</w:t>
      </w:r>
      <w:r w:rsidRPr="00D91F8A">
        <w:rPr>
          <w:rFonts w:cs="Times New Roman" w:hint="cs"/>
          <w:sz w:val="26"/>
          <w:szCs w:val="28"/>
          <w:rtl/>
          <w:lang w:bidi="fa-IR"/>
        </w:rPr>
        <w:softHyphen/>
        <w:t>گیری های حسابداری صنعتی معمولاً ماهانه یا سه ماه یکبار هستند در حالی که تلاش های کارگر برای پیشرفت و بهبود به صورت روزانه یا حتی ساعتی اتفاق می</w:t>
      </w:r>
      <w:r w:rsidRPr="00D91F8A">
        <w:rPr>
          <w:rFonts w:cs="Times New Roman" w:hint="cs"/>
          <w:sz w:val="26"/>
          <w:szCs w:val="28"/>
          <w:rtl/>
          <w:lang w:bidi="fa-IR"/>
        </w:rPr>
        <w:softHyphen/>
        <w:t xml:space="preserve">افتد. </w:t>
      </w:r>
    </w:p>
    <w:p w:rsidR="00020774" w:rsidRDefault="00020774" w:rsidP="00020774">
      <w:pPr>
        <w:spacing w:line="360" w:lineRule="auto"/>
        <w:jc w:val="both"/>
        <w:rPr>
          <w:rFonts w:cs="Times New Roman"/>
          <w:sz w:val="26"/>
          <w:szCs w:val="28"/>
          <w:lang w:bidi="fa-IR"/>
        </w:rPr>
      </w:pP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در نتیجه، در اندازه</w:t>
      </w:r>
      <w:r w:rsidRPr="00D91F8A">
        <w:rPr>
          <w:rFonts w:cs="Times New Roman" w:hint="cs"/>
          <w:sz w:val="26"/>
          <w:szCs w:val="28"/>
          <w:rtl/>
          <w:lang w:bidi="fa-IR"/>
        </w:rPr>
        <w:softHyphen/>
        <w:t>گیری های عملکرد توسط کسانی که مسئول نگهداری حساب ها هستند، تلاش های کارگر در نظر گرفته نمی</w:t>
      </w:r>
      <w:r w:rsidRPr="00D91F8A">
        <w:rPr>
          <w:rFonts w:cs="Times New Roman" w:hint="cs"/>
          <w:sz w:val="26"/>
          <w:szCs w:val="28"/>
          <w:rtl/>
          <w:lang w:bidi="fa-IR"/>
        </w:rPr>
        <w:softHyphen/>
        <w:t xml:space="preserve">شود (ويز، 1990، </w:t>
      </w:r>
      <w:r>
        <w:rPr>
          <w:rFonts w:cs="Times New Roman" w:hint="cs"/>
          <w:sz w:val="26"/>
          <w:szCs w:val="28"/>
          <w:rtl/>
          <w:lang w:bidi="fa-IR"/>
        </w:rPr>
        <w:t>229</w:t>
      </w:r>
      <w:r w:rsidRPr="00D91F8A">
        <w:rPr>
          <w:rFonts w:cs="Times New Roman" w:hint="cs"/>
          <w:sz w:val="26"/>
          <w:szCs w:val="28"/>
          <w:rtl/>
          <w:lang w:bidi="fa-IR"/>
        </w:rPr>
        <w:t>)</w:t>
      </w:r>
      <w:r w:rsidRPr="004E0F35">
        <w:rPr>
          <w:rStyle w:val="FootnoteReference"/>
          <w:rFonts w:cs="Times New Roman"/>
          <w:sz w:val="26"/>
          <w:rtl/>
          <w:lang w:bidi="fa-IR"/>
        </w:rPr>
        <w:t xml:space="preserve"> </w:t>
      </w:r>
      <w:r w:rsidRPr="00D91F8A">
        <w:rPr>
          <w:rStyle w:val="FootnoteReference"/>
          <w:rFonts w:cs="Times New Roman"/>
          <w:sz w:val="26"/>
          <w:rtl/>
          <w:lang w:bidi="fa-IR"/>
        </w:rPr>
        <w:footnoteReference w:id="92"/>
      </w:r>
      <w:r>
        <w:rPr>
          <w:rFonts w:cs="Times New Roman" w:hint="cs"/>
          <w:sz w:val="26"/>
          <w:szCs w:val="28"/>
          <w:rtl/>
          <w:lang w:bidi="fa-IR"/>
        </w:rPr>
        <w:t>.</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استفاده سنتی از معیارهای اندازه</w:t>
      </w:r>
      <w:r w:rsidRPr="00D91F8A">
        <w:rPr>
          <w:rFonts w:cs="Times New Roman" w:hint="cs"/>
          <w:sz w:val="26"/>
          <w:szCs w:val="28"/>
          <w:rtl/>
          <w:lang w:bidi="fa-IR"/>
        </w:rPr>
        <w:softHyphen/>
        <w:t>گیری کارایی و کاربرد ماشین</w:t>
      </w:r>
      <w:r w:rsidRPr="00D91F8A">
        <w:rPr>
          <w:rFonts w:cs="Times New Roman" w:hint="cs"/>
          <w:sz w:val="26"/>
          <w:szCs w:val="28"/>
          <w:rtl/>
          <w:lang w:bidi="fa-IR"/>
        </w:rPr>
        <w:softHyphen/>
        <w:t xml:space="preserve">آلات نیز با </w:t>
      </w:r>
      <w:r w:rsidRPr="00D91F8A">
        <w:rPr>
          <w:rFonts w:cs="Times New Roman"/>
          <w:sz w:val="26"/>
          <w:szCs w:val="28"/>
          <w:lang w:bidi="fa-IR"/>
        </w:rPr>
        <w:t>JIT</w:t>
      </w:r>
      <w:r w:rsidRPr="00D91F8A">
        <w:rPr>
          <w:rFonts w:cs="Times New Roman" w:hint="cs"/>
          <w:sz w:val="26"/>
          <w:szCs w:val="28"/>
          <w:rtl/>
          <w:lang w:bidi="fa-IR"/>
        </w:rPr>
        <w:t xml:space="preserve"> در تضاد است. زیرا برخی از این معیارها، شرکت را وادار به استفاده از حداکثر کاربرد ممکن به منظور بهبود بخشیدن نرخ</w:t>
      </w:r>
      <w:r w:rsidRPr="00D91F8A">
        <w:rPr>
          <w:rFonts w:cs="Times New Roman" w:hint="cs"/>
          <w:sz w:val="26"/>
          <w:szCs w:val="28"/>
          <w:rtl/>
          <w:lang w:bidi="fa-IR"/>
        </w:rPr>
        <w:softHyphen/>
        <w:t>های کارایی و جداول زمانی بازپرداخت</w:t>
      </w:r>
      <w:r w:rsidRPr="00D91F8A">
        <w:rPr>
          <w:rFonts w:cs="Times New Roman" w:hint="cs"/>
          <w:sz w:val="26"/>
          <w:szCs w:val="28"/>
          <w:rtl/>
          <w:lang w:bidi="fa-IR"/>
        </w:rPr>
        <w:softHyphen/>
        <w:t xml:space="preserve"> مالی می</w:t>
      </w:r>
      <w:r w:rsidRPr="00D91F8A">
        <w:rPr>
          <w:rFonts w:cs="Times New Roman" w:hint="cs"/>
          <w:sz w:val="26"/>
          <w:szCs w:val="28"/>
          <w:rtl/>
          <w:lang w:bidi="fa-IR"/>
        </w:rPr>
        <w:softHyphen/>
        <w:t>کنند.</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5- مشکلات مربوط به عرضه</w:t>
      </w:r>
      <w:r w:rsidRPr="00D91F8A">
        <w:rPr>
          <w:rFonts w:cs="Times New Roman" w:hint="cs"/>
          <w:sz w:val="26"/>
          <w:szCs w:val="28"/>
          <w:rtl/>
          <w:lang w:bidi="fa-IR"/>
        </w:rPr>
        <w:softHyphen/>
        <w:t>کنندگان کوچک :</w:t>
      </w:r>
    </w:p>
    <w:p w:rsidR="00020774"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lastRenderedPageBreak/>
        <w:t>عرضه</w:t>
      </w:r>
      <w:r w:rsidRPr="00D91F8A">
        <w:rPr>
          <w:rFonts w:cs="Times New Roman" w:hint="cs"/>
          <w:sz w:val="26"/>
          <w:szCs w:val="28"/>
          <w:rtl/>
          <w:lang w:bidi="fa-IR"/>
        </w:rPr>
        <w:softHyphen/>
        <w:t>کنندگان کوچک، ممکن است مشکلات عظیم و چشمگیری را تجربه کنند و در نتیجه این مشکلات به مخالفت با</w:t>
      </w:r>
      <w:r w:rsidRPr="00D91F8A">
        <w:rPr>
          <w:rFonts w:cs="Times New Roman"/>
          <w:sz w:val="26"/>
          <w:szCs w:val="28"/>
          <w:lang w:bidi="fa-IR"/>
        </w:rPr>
        <w:t xml:space="preserve">JIT </w:t>
      </w:r>
      <w:r w:rsidRPr="00D91F8A">
        <w:rPr>
          <w:rFonts w:cs="Times New Roman" w:hint="cs"/>
          <w:sz w:val="26"/>
          <w:szCs w:val="28"/>
          <w:rtl/>
          <w:lang w:bidi="fa-IR"/>
        </w:rPr>
        <w:t xml:space="preserve"> برخیزند. به عنوان مثال یکی از مشکلات این عرضه</w:t>
      </w:r>
      <w:r w:rsidRPr="00D91F8A">
        <w:rPr>
          <w:rFonts w:cs="Times New Roman" w:hint="cs"/>
          <w:sz w:val="26"/>
          <w:szCs w:val="28"/>
          <w:rtl/>
          <w:lang w:bidi="fa-IR"/>
        </w:rPr>
        <w:softHyphen/>
        <w:t>کنندگان این است که آن ها فاقد استحکام مالی لازم برای تحمل برخی محدودیت ها هستند.مطالعه اجمالی تعدادی عرضه</w:t>
      </w:r>
      <w:r w:rsidRPr="00D91F8A">
        <w:rPr>
          <w:rFonts w:cs="Times New Roman" w:hint="cs"/>
          <w:sz w:val="26"/>
          <w:szCs w:val="28"/>
          <w:rtl/>
          <w:lang w:bidi="fa-IR"/>
        </w:rPr>
        <w:softHyphen/>
        <w:t>کننده نشان می</w:t>
      </w:r>
      <w:r w:rsidRPr="00D91F8A">
        <w:rPr>
          <w:rFonts w:cs="Times New Roman" w:hint="cs"/>
          <w:sz w:val="26"/>
          <w:szCs w:val="28"/>
          <w:rtl/>
          <w:lang w:bidi="fa-IR"/>
        </w:rPr>
        <w:softHyphen/>
        <w:t>دهد که تنها نیمی از آن ها امیدوار به دستیابی به مزیت در اثر استفاده از</w:t>
      </w:r>
      <w:r w:rsidRPr="00D91F8A">
        <w:rPr>
          <w:rFonts w:cs="Times New Roman"/>
          <w:sz w:val="26"/>
          <w:szCs w:val="28"/>
          <w:lang w:bidi="fa-IR"/>
        </w:rPr>
        <w:t xml:space="preserve">JIT </w:t>
      </w:r>
      <w:r w:rsidRPr="00D91F8A">
        <w:rPr>
          <w:rFonts w:cs="Times New Roman" w:hint="cs"/>
          <w:sz w:val="26"/>
          <w:szCs w:val="28"/>
          <w:rtl/>
          <w:lang w:bidi="fa-IR"/>
        </w:rPr>
        <w:t xml:space="preserve"> هستند. این مطالعه نشان می</w:t>
      </w:r>
      <w:r w:rsidRPr="00D91F8A">
        <w:rPr>
          <w:rFonts w:cs="Times New Roman" w:hint="cs"/>
          <w:sz w:val="26"/>
          <w:szCs w:val="28"/>
          <w:rtl/>
          <w:lang w:bidi="fa-IR"/>
        </w:rPr>
        <w:softHyphen/>
        <w:t xml:space="preserve">دهد که میزان دستیابی شرکتهای کوچک به مزایای استفاده از </w:t>
      </w:r>
      <w:r w:rsidRPr="00D91F8A">
        <w:rPr>
          <w:rFonts w:cs="Times New Roman"/>
          <w:sz w:val="26"/>
          <w:szCs w:val="28"/>
          <w:lang w:bidi="fa-IR"/>
        </w:rPr>
        <w:t>JIT</w:t>
      </w:r>
      <w:r w:rsidRPr="00D91F8A">
        <w:rPr>
          <w:rFonts w:cs="Times New Roman" w:hint="cs"/>
          <w:sz w:val="26"/>
          <w:szCs w:val="28"/>
          <w:rtl/>
          <w:lang w:bidi="fa-IR"/>
        </w:rPr>
        <w:t xml:space="preserve"> یکسان نیست (شريدان، 1989، 12)</w:t>
      </w:r>
      <w:r w:rsidRPr="004E0F35">
        <w:rPr>
          <w:rStyle w:val="FootnoteReference"/>
          <w:rFonts w:cs="Times New Roman"/>
          <w:sz w:val="26"/>
          <w:rtl/>
          <w:lang w:bidi="fa-IR"/>
        </w:rPr>
        <w:t xml:space="preserve"> </w:t>
      </w:r>
      <w:r w:rsidRPr="00D91F8A">
        <w:rPr>
          <w:rStyle w:val="FootnoteReference"/>
          <w:rFonts w:cs="Times New Roman"/>
          <w:sz w:val="26"/>
          <w:rtl/>
          <w:lang w:bidi="fa-IR"/>
        </w:rPr>
        <w:footnoteReference w:id="93"/>
      </w:r>
      <w:r>
        <w:rPr>
          <w:rFonts w:cs="Times New Roman" w:hint="cs"/>
          <w:sz w:val="26"/>
          <w:szCs w:val="28"/>
          <w:rtl/>
          <w:lang w:bidi="fa-IR"/>
        </w:rPr>
        <w:t>.</w:t>
      </w:r>
    </w:p>
    <w:p w:rsidR="00020774" w:rsidRPr="00D91F8A" w:rsidRDefault="00020774" w:rsidP="00020774">
      <w:pPr>
        <w:spacing w:line="360" w:lineRule="auto"/>
        <w:jc w:val="both"/>
        <w:rPr>
          <w:rFonts w:cs="Times New Roman"/>
          <w:sz w:val="26"/>
          <w:szCs w:val="28"/>
          <w:rtl/>
          <w:lang w:bidi="fa-IR"/>
        </w:rPr>
      </w:pPr>
    </w:p>
    <w:p w:rsidR="00020774" w:rsidRPr="00D91F8A" w:rsidRDefault="00020774" w:rsidP="00020774">
      <w:pPr>
        <w:pStyle w:val="Heading1"/>
        <w:rPr>
          <w:rtl/>
          <w:lang w:bidi="fa-IR"/>
        </w:rPr>
      </w:pPr>
      <w:bookmarkStart w:id="172" w:name="_Toc280044162"/>
      <w:bookmarkStart w:id="173" w:name="_Toc295467120"/>
      <w:r w:rsidRPr="00D91F8A">
        <w:rPr>
          <w:rtl/>
          <w:lang w:bidi="fa-IR"/>
        </w:rPr>
        <w:t xml:space="preserve">75-2- </w:t>
      </w:r>
      <w:r w:rsidRPr="00B36F40">
        <w:rPr>
          <w:rtl/>
        </w:rPr>
        <w:t>اجرای</w:t>
      </w:r>
      <w:r w:rsidRPr="00D91F8A">
        <w:rPr>
          <w:rtl/>
          <w:lang w:bidi="fa-IR"/>
        </w:rPr>
        <w:t xml:space="preserve"> </w:t>
      </w:r>
      <w:r w:rsidRPr="00D91F8A">
        <w:rPr>
          <w:lang w:bidi="fa-IR"/>
        </w:rPr>
        <w:t>JIT</w:t>
      </w:r>
      <w:r w:rsidRPr="00D91F8A">
        <w:rPr>
          <w:rtl/>
          <w:lang w:bidi="fa-IR"/>
        </w:rPr>
        <w:t xml:space="preserve"> در ایران و مشکلات موجود در برابر آن</w:t>
      </w:r>
      <w:bookmarkEnd w:id="172"/>
      <w:bookmarkEnd w:id="173"/>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xml:space="preserve">اجرای سیستم </w:t>
      </w:r>
      <w:r w:rsidRPr="00D91F8A">
        <w:rPr>
          <w:rFonts w:cs="Times New Roman"/>
          <w:sz w:val="26"/>
          <w:szCs w:val="28"/>
          <w:lang w:bidi="fa-IR"/>
        </w:rPr>
        <w:t>JIT</w:t>
      </w:r>
      <w:r w:rsidRPr="00D91F8A">
        <w:rPr>
          <w:rFonts w:cs="Times New Roman" w:hint="cs"/>
          <w:sz w:val="26"/>
          <w:szCs w:val="28"/>
          <w:rtl/>
          <w:lang w:bidi="fa-IR"/>
        </w:rPr>
        <w:t xml:space="preserve"> نیاز به برنامه</w:t>
      </w:r>
      <w:r w:rsidRPr="00D91F8A">
        <w:rPr>
          <w:rFonts w:cs="Times New Roman" w:hint="cs"/>
          <w:sz w:val="26"/>
          <w:szCs w:val="28"/>
          <w:rtl/>
          <w:lang w:bidi="fa-IR"/>
        </w:rPr>
        <w:softHyphen/>
        <w:t>ریزی دارد و کار آسانی نیست و چنین نیست که شرکتی تصمیم بگیرد که این مسأله را امروز در سازمان حاکم کند و مطابق با آن عمل کند؛ بلکه باید اسباب و مقدمات این کار فراهم شود.</w:t>
      </w:r>
    </w:p>
    <w:p w:rsidR="00020774" w:rsidRDefault="00020774" w:rsidP="00020774">
      <w:pPr>
        <w:spacing w:line="360" w:lineRule="auto"/>
        <w:jc w:val="both"/>
        <w:rPr>
          <w:rFonts w:cs="Times New Roman"/>
          <w:sz w:val="26"/>
          <w:szCs w:val="28"/>
          <w:lang w:bidi="fa-IR"/>
        </w:rPr>
      </w:pPr>
      <w:r w:rsidRPr="00D91F8A">
        <w:rPr>
          <w:rFonts w:cs="Times New Roman" w:hint="cs"/>
          <w:sz w:val="26"/>
          <w:szCs w:val="28"/>
          <w:rtl/>
          <w:lang w:bidi="fa-IR"/>
        </w:rPr>
        <w:t xml:space="preserve">در ایران قیمت ها نوسان زیادی دارد و مواد اولیه کم است. به دلیل نوسانات قیمت و کمی مواد اولیه برای اجرای </w:t>
      </w:r>
      <w:r w:rsidRPr="00D91F8A">
        <w:rPr>
          <w:rFonts w:cs="Times New Roman"/>
          <w:sz w:val="26"/>
          <w:szCs w:val="28"/>
          <w:lang w:bidi="fa-IR"/>
        </w:rPr>
        <w:t>JIT</w:t>
      </w:r>
      <w:r w:rsidRPr="00D91F8A">
        <w:rPr>
          <w:rFonts w:cs="Times New Roman" w:hint="cs"/>
          <w:sz w:val="26"/>
          <w:szCs w:val="28"/>
          <w:rtl/>
          <w:lang w:bidi="fa-IR"/>
        </w:rPr>
        <w:t xml:space="preserve"> در ایران باید ترتیبی اتخاذ نمود تا این سیستم مورد پذیرش تولیدکننده و مصرف</w:t>
      </w:r>
      <w:r w:rsidRPr="00D91F8A">
        <w:rPr>
          <w:rFonts w:cs="Times New Roman" w:hint="cs"/>
          <w:sz w:val="26"/>
          <w:szCs w:val="28"/>
          <w:rtl/>
          <w:lang w:bidi="fa-IR"/>
        </w:rPr>
        <w:softHyphen/>
        <w:t xml:space="preserve">کننده قرار گیرد و بین دولت و واردکننده تفاهم برقرار شود. بنابراین اجرای موفق </w:t>
      </w:r>
      <w:r w:rsidRPr="00D91F8A">
        <w:rPr>
          <w:rFonts w:cs="Times New Roman"/>
          <w:sz w:val="26"/>
          <w:szCs w:val="28"/>
          <w:lang w:bidi="fa-IR"/>
        </w:rPr>
        <w:t>JIT</w:t>
      </w:r>
      <w:r w:rsidRPr="00D91F8A">
        <w:rPr>
          <w:rFonts w:cs="Times New Roman" w:hint="cs"/>
          <w:sz w:val="26"/>
          <w:szCs w:val="28"/>
          <w:rtl/>
          <w:lang w:bidi="fa-IR"/>
        </w:rPr>
        <w:t xml:space="preserve"> در ایران، نیازمند پشت سرگذاشتن موانع بسیاری است. در ایران مشکل مواد اولیه وجود دارد که باید از قبل سفارش داده شود که این امر باعث می شود بخش قابل توجهی از سرمایه درگیر تأمین مواد اولیه شده و راکد بماند. در ایران در مورد ماشین</w:t>
      </w:r>
      <w:r w:rsidRPr="00D91F8A">
        <w:rPr>
          <w:rFonts w:cs="Times New Roman" w:hint="cs"/>
          <w:sz w:val="26"/>
          <w:szCs w:val="28"/>
          <w:rtl/>
          <w:lang w:bidi="fa-IR"/>
        </w:rPr>
        <w:softHyphen/>
        <w:t>آلات، حمل و نقل و حتی کیفیت هم علی</w:t>
      </w:r>
      <w:r w:rsidRPr="00D91F8A">
        <w:rPr>
          <w:rFonts w:cs="Times New Roman" w:hint="cs"/>
          <w:sz w:val="26"/>
          <w:szCs w:val="28"/>
          <w:rtl/>
          <w:lang w:bidi="fa-IR"/>
        </w:rPr>
        <w:softHyphen/>
        <w:t xml:space="preserve">رغم وجود بازرسی های متعدد، با مشکلات بسیار زیادی مواجه هستیم. همچنین در ایران اتلاف منابع نیز کاملا مشهود است. از آنجمله مي توان به بكارگيري بيش از حد نیروی انسانی در سازمان ها اشاره نمود. </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xml:space="preserve">بنابراین اجرای موفق </w:t>
      </w:r>
      <w:r w:rsidRPr="00D91F8A">
        <w:rPr>
          <w:rFonts w:cs="Times New Roman"/>
          <w:sz w:val="26"/>
          <w:szCs w:val="28"/>
          <w:lang w:bidi="fa-IR"/>
        </w:rPr>
        <w:t xml:space="preserve">JIT </w:t>
      </w:r>
      <w:r w:rsidRPr="00D91F8A">
        <w:rPr>
          <w:rFonts w:cs="Times New Roman" w:hint="cs"/>
          <w:sz w:val="26"/>
          <w:szCs w:val="28"/>
          <w:rtl/>
          <w:lang w:bidi="fa-IR"/>
        </w:rPr>
        <w:t xml:space="preserve"> در ایران نیازمند از میان برداشتن موانع و مشکلات ذکر شده است که این امر محتاج برنامه</w:t>
      </w:r>
      <w:r w:rsidRPr="00D91F8A">
        <w:rPr>
          <w:rFonts w:cs="Times New Roman" w:hint="cs"/>
          <w:sz w:val="26"/>
          <w:szCs w:val="28"/>
          <w:rtl/>
          <w:lang w:bidi="fa-IR"/>
        </w:rPr>
        <w:softHyphen/>
        <w:t>ریزی بلندمدت و آينده نگري مديران و مسئولان كشوري است.</w:t>
      </w:r>
    </w:p>
    <w:p w:rsidR="00020774"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xml:space="preserve">به طور خلاصه مي توان اين گونه بيان كرد كه در سیستم </w:t>
      </w:r>
      <w:r w:rsidRPr="00D91F8A">
        <w:rPr>
          <w:rFonts w:cs="Times New Roman"/>
          <w:sz w:val="26"/>
          <w:szCs w:val="28"/>
          <w:lang w:bidi="fa-IR"/>
        </w:rPr>
        <w:t>JIT</w:t>
      </w:r>
      <w:r w:rsidRPr="00D91F8A">
        <w:rPr>
          <w:rFonts w:cs="Times New Roman" w:hint="cs"/>
          <w:sz w:val="26"/>
          <w:szCs w:val="28"/>
          <w:rtl/>
          <w:lang w:bidi="fa-IR"/>
        </w:rPr>
        <w:t>، مواد اولیه به هنگام نیاز خریداری و بلافاصله مصرف و به کالای ساخته شده تبدیل می</w:t>
      </w:r>
      <w:r w:rsidRPr="00D91F8A">
        <w:rPr>
          <w:rFonts w:cs="Times New Roman" w:hint="cs"/>
          <w:sz w:val="26"/>
          <w:szCs w:val="28"/>
          <w:rtl/>
          <w:lang w:bidi="fa-IR"/>
        </w:rPr>
        <w:softHyphen/>
        <w:t>شوند و کالای ساخته شده نیز بلافاصله برای مشتریان ارسال می</w:t>
      </w:r>
      <w:r w:rsidRPr="00D91F8A">
        <w:rPr>
          <w:rFonts w:cs="Times New Roman" w:hint="cs"/>
          <w:sz w:val="26"/>
          <w:szCs w:val="28"/>
          <w:rtl/>
          <w:lang w:bidi="fa-IR"/>
        </w:rPr>
        <w:softHyphen/>
        <w:t>شود. این سیستم از آن جايی که موجب کاهش موجودی ها می</w:t>
      </w:r>
      <w:r w:rsidRPr="00D91F8A">
        <w:rPr>
          <w:rFonts w:cs="Times New Roman" w:hint="cs"/>
          <w:sz w:val="26"/>
          <w:szCs w:val="28"/>
          <w:rtl/>
          <w:lang w:bidi="fa-IR"/>
        </w:rPr>
        <w:softHyphen/>
        <w:t xml:space="preserve">شود از اشغال </w:t>
      </w:r>
      <w:r w:rsidRPr="00D91F8A">
        <w:rPr>
          <w:rFonts w:cs="Times New Roman" w:hint="cs"/>
          <w:sz w:val="26"/>
          <w:szCs w:val="28"/>
          <w:rtl/>
          <w:lang w:bidi="fa-IR"/>
        </w:rPr>
        <w:lastRenderedPageBreak/>
        <w:t>فضا و راکد ماندن سرمایه، جلوگیری می</w:t>
      </w:r>
      <w:r w:rsidRPr="00D91F8A">
        <w:rPr>
          <w:rFonts w:cs="Times New Roman" w:hint="cs"/>
          <w:sz w:val="26"/>
          <w:szCs w:val="28"/>
          <w:rtl/>
          <w:lang w:bidi="fa-IR"/>
        </w:rPr>
        <w:softHyphen/>
        <w:t>کند و موجب افزایش بهره</w:t>
      </w:r>
      <w:r w:rsidRPr="00D91F8A">
        <w:rPr>
          <w:rFonts w:cs="Times New Roman" w:hint="cs"/>
          <w:sz w:val="26"/>
          <w:szCs w:val="28"/>
          <w:rtl/>
          <w:lang w:bidi="fa-IR"/>
        </w:rPr>
        <w:softHyphen/>
        <w:t>وری می</w:t>
      </w:r>
      <w:r w:rsidRPr="00D91F8A">
        <w:rPr>
          <w:rFonts w:cs="Times New Roman" w:hint="cs"/>
          <w:sz w:val="26"/>
          <w:szCs w:val="28"/>
          <w:rtl/>
          <w:lang w:bidi="fa-IR"/>
        </w:rPr>
        <w:softHyphen/>
        <w:t>شود. اجرای موفقیت</w:t>
      </w:r>
      <w:r w:rsidRPr="00D91F8A">
        <w:rPr>
          <w:rFonts w:cs="Times New Roman" w:hint="cs"/>
          <w:sz w:val="26"/>
          <w:szCs w:val="28"/>
          <w:rtl/>
          <w:lang w:bidi="fa-IR"/>
        </w:rPr>
        <w:softHyphen/>
        <w:t>آمیز این سیستم نیازمند مشارکت تک تک افراد سازمانی در آن، تولید محصولات با کیفیت بالا، تحویل به موقع محصولات به مشتریان، برنامه</w:t>
      </w:r>
      <w:r w:rsidRPr="00D91F8A">
        <w:rPr>
          <w:rFonts w:cs="Times New Roman" w:hint="cs"/>
          <w:sz w:val="26"/>
          <w:szCs w:val="28"/>
          <w:rtl/>
          <w:lang w:bidi="fa-IR"/>
        </w:rPr>
        <w:softHyphen/>
        <w:t>ریزی دقیق و فرهنگ سازمانی مطلوبست. به دلیل کاهش فضای مورد نیاز، استفاده از چنین سیستمی به خصوص برای کشورهای کم</w:t>
      </w:r>
      <w:r w:rsidRPr="00D91F8A">
        <w:rPr>
          <w:rFonts w:cs="Times New Roman" w:hint="cs"/>
          <w:sz w:val="26"/>
          <w:szCs w:val="28"/>
          <w:rtl/>
          <w:lang w:bidi="fa-IR"/>
        </w:rPr>
        <w:softHyphen/>
        <w:t>وسعت که با کمبود فضا مواجه هستند مفید است.</w:t>
      </w:r>
    </w:p>
    <w:p w:rsidR="00020774" w:rsidRPr="00D91F8A" w:rsidRDefault="00020774" w:rsidP="00020774">
      <w:pPr>
        <w:spacing w:line="360" w:lineRule="auto"/>
        <w:jc w:val="both"/>
        <w:rPr>
          <w:rFonts w:cs="Times New Roman"/>
          <w:sz w:val="26"/>
          <w:szCs w:val="28"/>
          <w:rtl/>
          <w:lang w:bidi="fa-IR"/>
        </w:rPr>
      </w:pPr>
    </w:p>
    <w:p w:rsidR="00020774" w:rsidRPr="00D91F8A" w:rsidRDefault="00020774" w:rsidP="00020774">
      <w:pPr>
        <w:pStyle w:val="Heading1"/>
        <w:rPr>
          <w:rtl/>
          <w:lang w:bidi="fa-IR"/>
        </w:rPr>
      </w:pPr>
      <w:bookmarkStart w:id="174" w:name="_Toc280044163"/>
      <w:bookmarkStart w:id="175" w:name="_Toc295467121"/>
      <w:r w:rsidRPr="00D91F8A">
        <w:rPr>
          <w:rtl/>
          <w:lang w:bidi="fa-IR"/>
        </w:rPr>
        <w:t>76-2- ردیابی و اهمیت آن</w:t>
      </w:r>
      <w:bookmarkEnd w:id="174"/>
      <w:bookmarkEnd w:id="175"/>
    </w:p>
    <w:p w:rsidR="00020774" w:rsidRPr="00D91F8A" w:rsidRDefault="00020774" w:rsidP="00020774">
      <w:pPr>
        <w:spacing w:line="360" w:lineRule="auto"/>
        <w:jc w:val="both"/>
        <w:rPr>
          <w:rFonts w:cs="Times New Roman"/>
          <w:sz w:val="26"/>
          <w:szCs w:val="28"/>
          <w:lang w:bidi="fa-IR"/>
        </w:rPr>
      </w:pPr>
      <w:r w:rsidRPr="00D91F8A">
        <w:rPr>
          <w:rFonts w:cs="Times New Roman" w:hint="cs"/>
          <w:sz w:val="26"/>
          <w:szCs w:val="28"/>
          <w:rtl/>
          <w:lang w:bidi="fa-IR"/>
        </w:rPr>
        <w:t>ارتباط كارآمد، درك سريع و تبادل اطلاعات مناسب بين اعضاي يك زنجيره تامين از جمله، تامين كننده اوليه، لجستيك، توليدكننده محصول نهايي، ... تا خدمات پس از فروش و همچنين روشني و وضوح در طول سطوح مختلف زنجيره، موجب عملكرد موفقيت آميز و موثر اين اعضا مي</w:t>
      </w:r>
      <w:r w:rsidRPr="00D91F8A">
        <w:rPr>
          <w:rFonts w:cs="Times New Roman" w:hint="cs"/>
          <w:sz w:val="26"/>
          <w:szCs w:val="28"/>
          <w:rtl/>
          <w:lang w:bidi="fa-IR"/>
        </w:rPr>
        <w:softHyphen/>
        <w:t>شود. وضوح و روشني انتخاب</w:t>
      </w:r>
      <w:r w:rsidRPr="00D91F8A">
        <w:rPr>
          <w:rFonts w:cs="Times New Roman" w:hint="cs"/>
          <w:sz w:val="26"/>
          <w:szCs w:val="28"/>
          <w:rtl/>
          <w:lang w:bidi="fa-IR"/>
        </w:rPr>
        <w:softHyphen/>
        <w:t>هاي بهتري را پيش روي مشتريان قرار مي</w:t>
      </w:r>
      <w:r w:rsidRPr="00D91F8A">
        <w:rPr>
          <w:rFonts w:cs="Times New Roman" w:hint="cs"/>
          <w:sz w:val="26"/>
          <w:szCs w:val="28"/>
          <w:rtl/>
          <w:lang w:bidi="fa-IR"/>
        </w:rPr>
        <w:softHyphen/>
        <w:t>دهد، سطح خدمات بالاتري را براي آنها فراهم مي</w:t>
      </w:r>
      <w:r w:rsidRPr="00D91F8A">
        <w:rPr>
          <w:rFonts w:cs="Times New Roman" w:hint="cs"/>
          <w:sz w:val="26"/>
          <w:szCs w:val="28"/>
          <w:rtl/>
          <w:lang w:bidi="fa-IR"/>
        </w:rPr>
        <w:softHyphen/>
        <w:t>كند و زمان ارائه خدمات را کاهش مي</w:t>
      </w:r>
      <w:r w:rsidRPr="00D91F8A">
        <w:rPr>
          <w:rFonts w:cs="Times New Roman" w:hint="cs"/>
          <w:sz w:val="26"/>
          <w:szCs w:val="28"/>
          <w:rtl/>
          <w:lang w:bidi="fa-IR"/>
        </w:rPr>
        <w:softHyphen/>
        <w:t>دهد. به عبارت ديگر، روشني و وضوح منجر به هزينه</w:t>
      </w:r>
      <w:r w:rsidRPr="00D91F8A">
        <w:rPr>
          <w:rFonts w:cs="Times New Roman" w:hint="cs"/>
          <w:sz w:val="26"/>
          <w:szCs w:val="28"/>
          <w:rtl/>
          <w:lang w:bidi="fa-IR"/>
        </w:rPr>
        <w:softHyphen/>
        <w:t>هاي پايين</w:t>
      </w:r>
      <w:r w:rsidRPr="00D91F8A">
        <w:rPr>
          <w:rFonts w:cs="Times New Roman" w:hint="cs"/>
          <w:sz w:val="26"/>
          <w:szCs w:val="28"/>
          <w:rtl/>
          <w:lang w:bidi="fa-IR"/>
        </w:rPr>
        <w:softHyphen/>
        <w:t>تر، زمان كمتر براي رساندن محصول به بازار، درآمد بيشتر و سريعتر، و نيز بهبود ارائه خدمات به مشتريان زنجيره مي</w:t>
      </w:r>
      <w:r w:rsidRPr="00D91F8A">
        <w:rPr>
          <w:rFonts w:cs="Times New Roman" w:hint="cs"/>
          <w:sz w:val="26"/>
          <w:szCs w:val="28"/>
          <w:rtl/>
          <w:lang w:bidi="fa-IR"/>
        </w:rPr>
        <w:softHyphen/>
        <w:t>شود (راكول اتوميشن، 2005، 37)</w:t>
      </w:r>
      <w:r w:rsidRPr="004E0F35">
        <w:rPr>
          <w:rStyle w:val="FootnoteReference"/>
          <w:rFonts w:cs="Times New Roman"/>
          <w:sz w:val="26"/>
          <w:rtl/>
          <w:lang w:bidi="fa-IR"/>
        </w:rPr>
        <w:t xml:space="preserve"> </w:t>
      </w:r>
      <w:r w:rsidRPr="00D91F8A">
        <w:rPr>
          <w:rStyle w:val="FootnoteReference"/>
          <w:rFonts w:cs="Times New Roman"/>
          <w:sz w:val="26"/>
          <w:rtl/>
          <w:lang w:bidi="fa-IR"/>
        </w:rPr>
        <w:footnoteReference w:id="94"/>
      </w:r>
      <w:r>
        <w:rPr>
          <w:rFonts w:cs="Times New Roman" w:hint="cs"/>
          <w:sz w:val="26"/>
          <w:szCs w:val="28"/>
          <w:rtl/>
          <w:lang w:bidi="fa-IR"/>
        </w:rPr>
        <w:t>.</w:t>
      </w:r>
    </w:p>
    <w:p w:rsidR="00020774" w:rsidRDefault="00020774" w:rsidP="00020774">
      <w:pPr>
        <w:spacing w:line="360" w:lineRule="auto"/>
        <w:jc w:val="both"/>
        <w:rPr>
          <w:rFonts w:cs="Times New Roman"/>
          <w:sz w:val="26"/>
          <w:szCs w:val="28"/>
          <w:lang w:bidi="fa-IR"/>
        </w:rPr>
      </w:pPr>
      <w:r w:rsidRPr="00D91F8A">
        <w:rPr>
          <w:rFonts w:cs="Times New Roman" w:hint="cs"/>
          <w:sz w:val="26"/>
          <w:szCs w:val="28"/>
          <w:rtl/>
          <w:lang w:bidi="fa-IR"/>
        </w:rPr>
        <w:t>يكي از ابزارهاي روشني و وضوح در طول زنجيره، قابليت رديابي است. بخش</w:t>
      </w:r>
      <w:r w:rsidRPr="00D91F8A">
        <w:rPr>
          <w:rFonts w:cs="Times New Roman" w:hint="cs"/>
          <w:sz w:val="26"/>
          <w:szCs w:val="28"/>
          <w:rtl/>
          <w:lang w:bidi="fa-IR"/>
        </w:rPr>
        <w:softHyphen/>
        <w:t>هاي زيادي در يك شركت هستند كه بايد رديابي شوند. داده</w:t>
      </w:r>
      <w:r w:rsidRPr="00D91F8A">
        <w:rPr>
          <w:rFonts w:cs="Times New Roman" w:hint="cs"/>
          <w:sz w:val="26"/>
          <w:szCs w:val="28"/>
          <w:rtl/>
          <w:lang w:bidi="fa-IR"/>
        </w:rPr>
        <w:softHyphen/>
        <w:t>هاي حاصل شده از رديابي اطلاعاتي ارائه مي</w:t>
      </w:r>
      <w:r w:rsidRPr="00D91F8A">
        <w:rPr>
          <w:rFonts w:cs="Times New Roman" w:hint="cs"/>
          <w:sz w:val="26"/>
          <w:szCs w:val="28"/>
          <w:rtl/>
          <w:lang w:bidi="fa-IR"/>
        </w:rPr>
        <w:softHyphen/>
        <w:t>دهند كه منجر به شفافيت فرآيند توليد، امكان تحليل عمليات، امكان شناسايي دلايل ريشه</w:t>
      </w:r>
      <w:r w:rsidRPr="00D91F8A">
        <w:rPr>
          <w:rFonts w:cs="Times New Roman" w:hint="cs"/>
          <w:sz w:val="26"/>
          <w:szCs w:val="28"/>
          <w:rtl/>
          <w:lang w:bidi="fa-IR"/>
        </w:rPr>
        <w:softHyphen/>
        <w:t>اي بروز مشكلات و ايجاد تغييرات براي بهبود عمليات مي</w:t>
      </w:r>
      <w:r w:rsidRPr="00D91F8A">
        <w:rPr>
          <w:rFonts w:cs="Times New Roman" w:hint="cs"/>
          <w:sz w:val="26"/>
          <w:szCs w:val="28"/>
          <w:rtl/>
          <w:lang w:bidi="fa-IR"/>
        </w:rPr>
        <w:softHyphen/>
        <w:t>شود. اجزائي كه بايد رديابي شوند عبارتند از: مواد، تجهيزات و پرسنل. رديابي مواد دانشي است كه مي</w:t>
      </w:r>
      <w:r w:rsidRPr="00D91F8A">
        <w:rPr>
          <w:rFonts w:cs="Times New Roman" w:hint="cs"/>
          <w:sz w:val="26"/>
          <w:szCs w:val="28"/>
          <w:rtl/>
          <w:lang w:bidi="fa-IR"/>
        </w:rPr>
        <w:softHyphen/>
        <w:t>توان به كمك آن حامل</w:t>
      </w:r>
      <w:r w:rsidRPr="00D91F8A">
        <w:rPr>
          <w:rFonts w:cs="Times New Roman" w:hint="cs"/>
          <w:sz w:val="26"/>
          <w:szCs w:val="28"/>
          <w:rtl/>
          <w:lang w:bidi="fa-IR"/>
        </w:rPr>
        <w:softHyphen/>
        <w:t>هايي مانند كيسه</w:t>
      </w:r>
      <w:r w:rsidRPr="00D91F8A">
        <w:rPr>
          <w:rFonts w:cs="Times New Roman" w:hint="cs"/>
          <w:sz w:val="26"/>
          <w:szCs w:val="28"/>
          <w:rtl/>
          <w:lang w:bidi="fa-IR"/>
        </w:rPr>
        <w:softHyphen/>
        <w:t>ها، جعبه</w:t>
      </w:r>
      <w:r w:rsidRPr="00D91F8A">
        <w:rPr>
          <w:rFonts w:cs="Times New Roman" w:hint="cs"/>
          <w:sz w:val="26"/>
          <w:szCs w:val="28"/>
          <w:rtl/>
          <w:lang w:bidi="fa-IR"/>
        </w:rPr>
        <w:softHyphen/>
        <w:t>ها، بشكه</w:t>
      </w:r>
      <w:r w:rsidRPr="00D91F8A">
        <w:rPr>
          <w:rFonts w:cs="Times New Roman" w:hint="cs"/>
          <w:sz w:val="26"/>
          <w:szCs w:val="28"/>
          <w:rtl/>
          <w:lang w:bidi="fa-IR"/>
        </w:rPr>
        <w:softHyphen/>
        <w:t>ها، كانتينرها، رول</w:t>
      </w:r>
      <w:r w:rsidRPr="00D91F8A">
        <w:rPr>
          <w:rFonts w:cs="Times New Roman" w:hint="cs"/>
          <w:sz w:val="26"/>
          <w:szCs w:val="28"/>
          <w:rtl/>
          <w:lang w:bidi="fa-IR"/>
        </w:rPr>
        <w:softHyphen/>
        <w:t>ها، پالت</w:t>
      </w:r>
      <w:r w:rsidRPr="00D91F8A">
        <w:rPr>
          <w:rFonts w:cs="Times New Roman" w:hint="cs"/>
          <w:sz w:val="26"/>
          <w:szCs w:val="28"/>
          <w:rtl/>
          <w:lang w:bidi="fa-IR"/>
        </w:rPr>
        <w:softHyphen/>
        <w:t>ها و ... را رديابي كرد.</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xml:space="preserve"> لازم به ذكر است كه بر اساس قوانين برخي كشورها، امكان رديابي و شناسايي توليدكننده و مصرف كننده ضروري است. به عنوان مثال در ايالات متحده آمريكا، قانون بيوتروريسم سال 2002</w:t>
      </w:r>
      <w:r w:rsidRPr="00D91F8A">
        <w:rPr>
          <w:rFonts w:cs="Times New Roman" w:hint="cs"/>
          <w:sz w:val="26"/>
          <w:szCs w:val="28"/>
          <w:vertAlign w:val="superscript"/>
          <w:rtl/>
          <w:lang w:bidi="fa-IR"/>
        </w:rPr>
        <w:t xml:space="preserve"> </w:t>
      </w:r>
      <w:r w:rsidRPr="00D91F8A">
        <w:rPr>
          <w:rFonts w:cs="Times New Roman" w:hint="cs"/>
          <w:sz w:val="26"/>
          <w:szCs w:val="28"/>
          <w:rtl/>
          <w:lang w:bidi="fa-IR"/>
        </w:rPr>
        <w:t>كليه توليد كنندگان مواد غذايي را ملزم مي</w:t>
      </w:r>
      <w:r w:rsidRPr="00D91F8A">
        <w:rPr>
          <w:rFonts w:cs="Times New Roman" w:hint="cs"/>
          <w:sz w:val="26"/>
          <w:szCs w:val="28"/>
          <w:rtl/>
          <w:lang w:bidi="fa-IR"/>
        </w:rPr>
        <w:softHyphen/>
        <w:t>كند كه با استفاده از شكل مناسب بسته</w:t>
      </w:r>
      <w:r w:rsidRPr="00D91F8A">
        <w:rPr>
          <w:rFonts w:cs="Times New Roman" w:hint="cs"/>
          <w:sz w:val="26"/>
          <w:szCs w:val="28"/>
          <w:rtl/>
          <w:lang w:bidi="fa-IR"/>
        </w:rPr>
        <w:softHyphen/>
        <w:t>بندي و كد گذاري، امكان شناسايي دقيق منبع توليد كننده را فراهم كنند (اسچستر، 2006، 9)</w:t>
      </w:r>
      <w:r w:rsidRPr="004E0F35">
        <w:rPr>
          <w:rStyle w:val="FootnoteReference"/>
          <w:rFonts w:cs="Times New Roman"/>
          <w:sz w:val="26"/>
          <w:rtl/>
          <w:lang w:bidi="fa-IR"/>
        </w:rPr>
        <w:t xml:space="preserve"> </w:t>
      </w:r>
      <w:r w:rsidRPr="00D91F8A">
        <w:rPr>
          <w:rStyle w:val="FootnoteReference"/>
          <w:rFonts w:cs="Times New Roman"/>
          <w:sz w:val="26"/>
          <w:rtl/>
          <w:lang w:bidi="fa-IR"/>
        </w:rPr>
        <w:footnoteReference w:id="95"/>
      </w:r>
      <w:r>
        <w:rPr>
          <w:rFonts w:cs="Times New Roman" w:hint="cs"/>
          <w:sz w:val="26"/>
          <w:szCs w:val="28"/>
          <w:rtl/>
          <w:lang w:bidi="fa-IR"/>
        </w:rPr>
        <w:t>.</w:t>
      </w:r>
    </w:p>
    <w:p w:rsidR="00020774" w:rsidRPr="00D91F8A" w:rsidRDefault="00020774" w:rsidP="00020774">
      <w:pPr>
        <w:spacing w:line="360" w:lineRule="auto"/>
        <w:jc w:val="both"/>
        <w:rPr>
          <w:rFonts w:cs="Times New Roman"/>
          <w:sz w:val="26"/>
          <w:szCs w:val="28"/>
          <w:lang w:bidi="fa-IR"/>
        </w:rPr>
      </w:pPr>
      <w:r w:rsidRPr="00D91F8A">
        <w:rPr>
          <w:rFonts w:cs="Times New Roman" w:hint="cs"/>
          <w:sz w:val="26"/>
          <w:szCs w:val="28"/>
          <w:rtl/>
          <w:lang w:bidi="fa-IR"/>
        </w:rPr>
        <w:lastRenderedPageBreak/>
        <w:t>براساس قوانين موجود در برخي زنجيره</w:t>
      </w:r>
      <w:r w:rsidRPr="00D91F8A">
        <w:rPr>
          <w:rFonts w:cs="Times New Roman" w:hint="cs"/>
          <w:sz w:val="26"/>
          <w:szCs w:val="28"/>
          <w:rtl/>
          <w:lang w:bidi="fa-IR"/>
        </w:rPr>
        <w:softHyphen/>
        <w:t>هاي تامين، توليد كنندگان موظف هستند رديابي محصولات خود را ممكن نمايند. مثلاً فروشگاه زنجيره</w:t>
      </w:r>
      <w:r w:rsidRPr="00D91F8A">
        <w:rPr>
          <w:rFonts w:cs="Times New Roman" w:hint="cs"/>
          <w:sz w:val="26"/>
          <w:szCs w:val="28"/>
          <w:rtl/>
          <w:lang w:bidi="fa-IR"/>
        </w:rPr>
        <w:softHyphen/>
        <w:t>اي وال</w:t>
      </w:r>
      <w:r w:rsidRPr="00D91F8A">
        <w:rPr>
          <w:rFonts w:cs="Times New Roman" w:hint="cs"/>
          <w:sz w:val="26"/>
          <w:szCs w:val="28"/>
          <w:rtl/>
          <w:lang w:bidi="fa-IR"/>
        </w:rPr>
        <w:softHyphen/>
        <w:t>مارت 100 تامين كننده اصلي خود را ملزم به استفاده از برچسب</w:t>
      </w:r>
      <w:r w:rsidRPr="00D91F8A">
        <w:rPr>
          <w:rFonts w:cs="Times New Roman" w:hint="cs"/>
          <w:sz w:val="26"/>
          <w:szCs w:val="28"/>
          <w:rtl/>
          <w:lang w:bidi="fa-IR"/>
        </w:rPr>
        <w:softHyphen/>
        <w:t>هاي شناسايي به كمك فركانس راديويي</w:t>
      </w:r>
      <w:r w:rsidRPr="00D91F8A">
        <w:rPr>
          <w:rFonts w:cs="Times New Roman" w:hint="cs"/>
          <w:sz w:val="26"/>
          <w:szCs w:val="28"/>
          <w:vertAlign w:val="superscript"/>
          <w:rtl/>
          <w:lang w:bidi="fa-IR"/>
        </w:rPr>
        <w:t xml:space="preserve"> </w:t>
      </w:r>
      <w:r w:rsidRPr="00D91F8A">
        <w:rPr>
          <w:rFonts w:cs="Times New Roman" w:hint="cs"/>
          <w:sz w:val="26"/>
          <w:szCs w:val="28"/>
          <w:rtl/>
          <w:lang w:bidi="fa-IR"/>
        </w:rPr>
        <w:t xml:space="preserve">نموده است. همچنين شركت پژو كليه تامين كنندگان قطعات خود را ملزم به حك كردن آرم خود و شماره سريال قطعه بر روي قطعات نموده است. </w:t>
      </w:r>
    </w:p>
    <w:p w:rsidR="00020774" w:rsidRPr="00D91F8A" w:rsidRDefault="00020774" w:rsidP="00020774">
      <w:pPr>
        <w:spacing w:line="360" w:lineRule="auto"/>
        <w:jc w:val="both"/>
        <w:rPr>
          <w:rFonts w:cs="Times New Roman"/>
          <w:b/>
          <w:bCs/>
          <w:sz w:val="26"/>
          <w:szCs w:val="28"/>
          <w:lang w:bidi="fa-IR"/>
        </w:rPr>
      </w:pPr>
      <w:r w:rsidRPr="00D91F8A">
        <w:rPr>
          <w:rFonts w:cs="Times New Roman" w:hint="cs"/>
          <w:sz w:val="26"/>
          <w:szCs w:val="28"/>
          <w:rtl/>
          <w:lang w:bidi="fa-IR"/>
        </w:rPr>
        <w:t>رقابت موجود در بازار، شركت</w:t>
      </w:r>
      <w:r w:rsidRPr="00D91F8A">
        <w:rPr>
          <w:rFonts w:cs="Times New Roman" w:hint="cs"/>
          <w:sz w:val="26"/>
          <w:szCs w:val="28"/>
          <w:rtl/>
          <w:lang w:bidi="fa-IR"/>
        </w:rPr>
        <w:softHyphen/>
        <w:t>هاي توليدي را ملزم به كاهش قيمت</w:t>
      </w:r>
      <w:r w:rsidRPr="00D91F8A">
        <w:rPr>
          <w:rFonts w:cs="Times New Roman" w:hint="cs"/>
          <w:sz w:val="26"/>
          <w:szCs w:val="28"/>
          <w:rtl/>
          <w:lang w:bidi="fa-IR"/>
        </w:rPr>
        <w:softHyphen/>
        <w:t>هاي تمام شده نموده است. يكي از چالش</w:t>
      </w:r>
      <w:r w:rsidRPr="00D91F8A">
        <w:rPr>
          <w:rFonts w:cs="Times New Roman" w:hint="cs"/>
          <w:sz w:val="26"/>
          <w:szCs w:val="28"/>
          <w:rtl/>
          <w:lang w:bidi="fa-IR"/>
        </w:rPr>
        <w:softHyphen/>
        <w:t>هاي پيش روي شركت</w:t>
      </w:r>
      <w:r w:rsidRPr="00D91F8A">
        <w:rPr>
          <w:rFonts w:cs="Times New Roman" w:hint="cs"/>
          <w:sz w:val="26"/>
          <w:szCs w:val="28"/>
          <w:rtl/>
          <w:lang w:bidi="fa-IR"/>
        </w:rPr>
        <w:softHyphen/>
        <w:t>هاي توليدي،  شناسايي بهترين فرصت</w:t>
      </w:r>
      <w:r w:rsidRPr="00D91F8A">
        <w:rPr>
          <w:rFonts w:cs="Times New Roman" w:hint="cs"/>
          <w:sz w:val="26"/>
          <w:szCs w:val="28"/>
          <w:rtl/>
          <w:lang w:bidi="fa-IR"/>
        </w:rPr>
        <w:softHyphen/>
        <w:t>ها براي بهبود عمليات است. بدين منظور شركت</w:t>
      </w:r>
      <w:r w:rsidRPr="00D91F8A">
        <w:rPr>
          <w:rFonts w:cs="Times New Roman" w:hint="cs"/>
          <w:sz w:val="26"/>
          <w:szCs w:val="28"/>
          <w:rtl/>
          <w:lang w:bidi="fa-IR"/>
        </w:rPr>
        <w:softHyphen/>
        <w:t>ها نياز دارند كه با استفاده از يک سيستم رديابي مناسب، عمليات را رديابي و هزينه</w:t>
      </w:r>
      <w:r w:rsidRPr="00D91F8A">
        <w:rPr>
          <w:rFonts w:cs="Times New Roman" w:hint="cs"/>
          <w:sz w:val="26"/>
          <w:szCs w:val="28"/>
          <w:rtl/>
          <w:lang w:bidi="fa-IR"/>
        </w:rPr>
        <w:softHyphen/>
        <w:t>هاي مربوط به هر مرحله از فرآيند توليد را تعيين كنند سپس با جمع</w:t>
      </w:r>
      <w:r w:rsidRPr="00D91F8A">
        <w:rPr>
          <w:rFonts w:cs="Times New Roman" w:hint="cs"/>
          <w:sz w:val="26"/>
          <w:szCs w:val="28"/>
          <w:rtl/>
          <w:lang w:bidi="fa-IR"/>
        </w:rPr>
        <w:softHyphen/>
        <w:t>آوري داده</w:t>
      </w:r>
      <w:r w:rsidRPr="00D91F8A">
        <w:rPr>
          <w:rFonts w:cs="Times New Roman" w:hint="cs"/>
          <w:sz w:val="26"/>
          <w:szCs w:val="28"/>
          <w:rtl/>
          <w:lang w:bidi="fa-IR"/>
        </w:rPr>
        <w:softHyphen/>
        <w:t>ها و تحليل آن ها مي</w:t>
      </w:r>
      <w:r w:rsidRPr="00D91F8A">
        <w:rPr>
          <w:rFonts w:cs="Times New Roman" w:hint="cs"/>
          <w:sz w:val="26"/>
          <w:szCs w:val="28"/>
          <w:rtl/>
          <w:lang w:bidi="fa-IR"/>
        </w:rPr>
        <w:softHyphen/>
        <w:t>توانند منشاء بروز هزينه</w:t>
      </w:r>
      <w:r w:rsidRPr="00D91F8A">
        <w:rPr>
          <w:rFonts w:cs="Times New Roman" w:hint="cs"/>
          <w:sz w:val="26"/>
          <w:szCs w:val="28"/>
          <w:rtl/>
          <w:lang w:bidi="fa-IR"/>
        </w:rPr>
        <w:softHyphen/>
        <w:t>ها را شناسايي كنند و فرآيندهاي بهبود مستمر خود را بر آن متمركز كنند. با بكارگيري روش</w:t>
      </w:r>
      <w:r w:rsidRPr="00D91F8A">
        <w:rPr>
          <w:rFonts w:cs="Times New Roman" w:hint="cs"/>
          <w:sz w:val="26"/>
          <w:szCs w:val="28"/>
          <w:rtl/>
          <w:lang w:bidi="fa-IR"/>
        </w:rPr>
        <w:softHyphen/>
        <w:t>هاي رديابي، توليد كنندگان به مرور در مي</w:t>
      </w:r>
      <w:r w:rsidRPr="00D91F8A">
        <w:rPr>
          <w:rFonts w:cs="Times New Roman" w:hint="cs"/>
          <w:sz w:val="26"/>
          <w:szCs w:val="28"/>
          <w:rtl/>
          <w:lang w:bidi="fa-IR"/>
        </w:rPr>
        <w:softHyphen/>
        <w:t>يابند كه بكارگيري روش</w:t>
      </w:r>
      <w:r w:rsidRPr="00D91F8A">
        <w:rPr>
          <w:rFonts w:cs="Times New Roman" w:hint="cs"/>
          <w:sz w:val="26"/>
          <w:szCs w:val="28"/>
          <w:rtl/>
          <w:lang w:bidi="fa-IR"/>
        </w:rPr>
        <w:softHyphen/>
        <w:t>هاي رديابي ارزشي بيش از عمل به قوانين و خواسته</w:t>
      </w:r>
      <w:r w:rsidRPr="00D91F8A">
        <w:rPr>
          <w:rFonts w:cs="Times New Roman" w:hint="cs"/>
          <w:sz w:val="26"/>
          <w:szCs w:val="28"/>
          <w:rtl/>
          <w:lang w:bidi="fa-IR"/>
        </w:rPr>
        <w:softHyphen/>
        <w:t>هاي مشتريان دارد. (آلاريسكو، 2004، 545)</w:t>
      </w:r>
      <w:r w:rsidRPr="004E0F35">
        <w:rPr>
          <w:rStyle w:val="FootnoteReference"/>
          <w:rFonts w:cs="Times New Roman"/>
          <w:sz w:val="26"/>
          <w:rtl/>
          <w:lang w:bidi="fa-IR"/>
        </w:rPr>
        <w:t xml:space="preserve"> </w:t>
      </w:r>
      <w:r w:rsidRPr="00D91F8A">
        <w:rPr>
          <w:rStyle w:val="FootnoteReference"/>
          <w:rFonts w:cs="Times New Roman"/>
          <w:sz w:val="26"/>
          <w:rtl/>
          <w:lang w:bidi="fa-IR"/>
        </w:rPr>
        <w:footnoteReference w:id="96"/>
      </w:r>
      <w:r>
        <w:rPr>
          <w:rFonts w:cs="Times New Roman" w:hint="cs"/>
          <w:sz w:val="26"/>
          <w:szCs w:val="28"/>
          <w:rtl/>
          <w:lang w:bidi="fa-IR"/>
        </w:rPr>
        <w:t>.</w:t>
      </w:r>
    </w:p>
    <w:p w:rsidR="00020774" w:rsidRDefault="00020774" w:rsidP="00020774">
      <w:pPr>
        <w:spacing w:line="360" w:lineRule="auto"/>
        <w:jc w:val="both"/>
        <w:rPr>
          <w:rFonts w:cs="Times New Roman"/>
          <w:sz w:val="26"/>
          <w:szCs w:val="28"/>
          <w:lang w:bidi="fa-IR"/>
        </w:rPr>
      </w:pPr>
      <w:r w:rsidRPr="00D91F8A">
        <w:rPr>
          <w:rFonts w:cs="Times New Roman" w:hint="cs"/>
          <w:sz w:val="26"/>
          <w:szCs w:val="28"/>
          <w:rtl/>
          <w:lang w:bidi="fa-IR"/>
        </w:rPr>
        <w:t>قابليت رديابي مواد و محصولات كمك مي</w:t>
      </w:r>
      <w:r w:rsidRPr="00D91F8A">
        <w:rPr>
          <w:rFonts w:cs="Times New Roman" w:hint="cs"/>
          <w:sz w:val="26"/>
          <w:szCs w:val="28"/>
          <w:rtl/>
          <w:lang w:bidi="fa-IR"/>
        </w:rPr>
        <w:softHyphen/>
        <w:t>كند ريشه</w:t>
      </w:r>
      <w:r w:rsidRPr="00D91F8A">
        <w:rPr>
          <w:rFonts w:cs="Times New Roman" w:hint="cs"/>
          <w:sz w:val="26"/>
          <w:szCs w:val="28"/>
          <w:rtl/>
          <w:lang w:bidi="fa-IR"/>
        </w:rPr>
        <w:softHyphen/>
        <w:t>هاي بروز مشكلات شناسايي شود و منابع اتلاف حذف شود. از ديگر قابليت‌هاي يک سيستم رديابي، نظم دادن به دسته‌هاي اطلاعاتي، نام گذاري‌هاي مناسب و يكسان، سهولت بازيابي و دسترسي به اطلاعات در هنگام ضرورت و کمک به مديريت بهتر عمليات است كه خود مزايا و كاربردهاي بسياري در واحدهاي مختلف دارد. رديابي در بخش</w:t>
      </w:r>
      <w:r w:rsidRPr="00D91F8A">
        <w:rPr>
          <w:rFonts w:cs="Times New Roman" w:hint="cs"/>
          <w:sz w:val="26"/>
          <w:szCs w:val="28"/>
          <w:rtl/>
          <w:lang w:bidi="fa-IR"/>
        </w:rPr>
        <w:softHyphen/>
        <w:t>هاي مختلف زنجيره تامين انجام مي</w:t>
      </w:r>
      <w:r w:rsidRPr="00D91F8A">
        <w:rPr>
          <w:rFonts w:cs="Times New Roman" w:hint="cs"/>
          <w:sz w:val="26"/>
          <w:szCs w:val="28"/>
          <w:rtl/>
          <w:lang w:bidi="fa-IR"/>
        </w:rPr>
        <w:softHyphen/>
        <w:t>شود و براي هر كدام از ذينفعان زنجيره تامين داراي اهميتي خاص است (برين، 2001، 39)</w:t>
      </w:r>
      <w:r w:rsidRPr="004E0F35">
        <w:rPr>
          <w:rStyle w:val="FootnoteReference"/>
          <w:rFonts w:cs="Times New Roman"/>
          <w:sz w:val="26"/>
          <w:rtl/>
          <w:lang w:bidi="fa-IR"/>
        </w:rPr>
        <w:t xml:space="preserve"> </w:t>
      </w:r>
      <w:r w:rsidRPr="00D91F8A">
        <w:rPr>
          <w:rStyle w:val="FootnoteReference"/>
          <w:rFonts w:cs="Times New Roman"/>
          <w:sz w:val="26"/>
          <w:rtl/>
          <w:lang w:bidi="fa-IR"/>
        </w:rPr>
        <w:footnoteReference w:id="97"/>
      </w:r>
      <w:r>
        <w:rPr>
          <w:rFonts w:cs="Times New Roman" w:hint="cs"/>
          <w:sz w:val="26"/>
          <w:szCs w:val="28"/>
          <w:rtl/>
          <w:lang w:bidi="fa-IR"/>
        </w:rPr>
        <w:t>.</w:t>
      </w:r>
    </w:p>
    <w:p w:rsidR="00020774" w:rsidRDefault="00020774" w:rsidP="00020774">
      <w:pPr>
        <w:spacing w:line="360" w:lineRule="auto"/>
        <w:jc w:val="both"/>
        <w:rPr>
          <w:rFonts w:cs="Times New Roman"/>
          <w:sz w:val="26"/>
          <w:szCs w:val="28"/>
          <w:lang w:bidi="fa-IR"/>
        </w:rPr>
      </w:pPr>
    </w:p>
    <w:p w:rsidR="00020774" w:rsidRDefault="00020774" w:rsidP="00020774">
      <w:pPr>
        <w:spacing w:line="360" w:lineRule="auto"/>
        <w:jc w:val="both"/>
        <w:rPr>
          <w:rFonts w:cs="Times New Roman"/>
          <w:sz w:val="26"/>
          <w:szCs w:val="28"/>
          <w:lang w:bidi="fa-IR"/>
        </w:rPr>
      </w:pPr>
    </w:p>
    <w:p w:rsidR="00020774" w:rsidRPr="00D91F8A" w:rsidRDefault="00020774" w:rsidP="00020774">
      <w:pPr>
        <w:pStyle w:val="Heading1"/>
        <w:rPr>
          <w:rtl/>
          <w:lang w:bidi="fa-IR"/>
        </w:rPr>
      </w:pPr>
      <w:bookmarkStart w:id="176" w:name="_Toc280044164"/>
      <w:bookmarkStart w:id="177" w:name="_Toc295467122"/>
      <w:r w:rsidRPr="00D91F8A">
        <w:rPr>
          <w:rtl/>
          <w:lang w:bidi="fa-IR"/>
        </w:rPr>
        <w:t xml:space="preserve">77-2- معرفی </w:t>
      </w:r>
      <w:r w:rsidRPr="003823D7">
        <w:rPr>
          <w:rtl/>
        </w:rPr>
        <w:t>روش</w:t>
      </w:r>
      <w:r w:rsidRPr="003823D7">
        <w:rPr>
          <w:rtl/>
        </w:rPr>
        <w:softHyphen/>
        <w:t>های</w:t>
      </w:r>
      <w:r w:rsidRPr="00D91F8A">
        <w:rPr>
          <w:rtl/>
          <w:lang w:bidi="fa-IR"/>
        </w:rPr>
        <w:t xml:space="preserve"> ردیابی</w:t>
      </w:r>
      <w:bookmarkEnd w:id="176"/>
      <w:bookmarkEnd w:id="177"/>
    </w:p>
    <w:p w:rsidR="00020774" w:rsidRPr="00D91F8A" w:rsidRDefault="00020774" w:rsidP="00020774">
      <w:pPr>
        <w:pStyle w:val="Heading1"/>
        <w:rPr>
          <w:rtl/>
          <w:lang w:bidi="fa-IR"/>
        </w:rPr>
      </w:pPr>
      <w:r w:rsidRPr="00D91F8A">
        <w:rPr>
          <w:lang w:bidi="fa-IR"/>
        </w:rPr>
        <w:t xml:space="preserve"> </w:t>
      </w:r>
      <w:bookmarkStart w:id="178" w:name="_Toc280044165"/>
      <w:bookmarkStart w:id="179" w:name="_Toc295467123"/>
      <w:r w:rsidRPr="00D91F8A">
        <w:rPr>
          <w:rtl/>
          <w:lang w:bidi="fa-IR"/>
        </w:rPr>
        <w:t>1-77-2- روش</w:t>
      </w:r>
      <w:r w:rsidRPr="00D91F8A">
        <w:rPr>
          <w:rtl/>
          <w:lang w:bidi="fa-IR"/>
        </w:rPr>
        <w:softHyphen/>
        <w:t>های ردیابی خودکار</w:t>
      </w:r>
      <w:bookmarkEnd w:id="178"/>
      <w:bookmarkEnd w:id="179"/>
    </w:p>
    <w:p w:rsidR="00020774" w:rsidRDefault="00020774" w:rsidP="00020774">
      <w:pPr>
        <w:keepNext/>
        <w:spacing w:line="360" w:lineRule="auto"/>
        <w:jc w:val="both"/>
        <w:rPr>
          <w:rFonts w:cs="Times New Roman"/>
          <w:sz w:val="26"/>
          <w:szCs w:val="28"/>
          <w:rtl/>
          <w:lang w:bidi="fa-IR"/>
        </w:rPr>
      </w:pPr>
      <w:r w:rsidRPr="00D91F8A">
        <w:rPr>
          <w:rFonts w:cs="Times New Roman" w:hint="cs"/>
          <w:sz w:val="26"/>
          <w:szCs w:val="28"/>
          <w:rtl/>
          <w:lang w:bidi="fa-IR"/>
        </w:rPr>
        <w:t>شناسايي خودكار و جمع</w:t>
      </w:r>
      <w:r w:rsidRPr="00D91F8A">
        <w:rPr>
          <w:rFonts w:cs="Times New Roman" w:hint="cs"/>
          <w:sz w:val="26"/>
          <w:szCs w:val="28"/>
          <w:rtl/>
          <w:lang w:bidi="fa-IR"/>
        </w:rPr>
        <w:softHyphen/>
        <w:t xml:space="preserve">آوري اطلاعات </w:t>
      </w:r>
      <w:r w:rsidRPr="00D91F8A">
        <w:rPr>
          <w:rStyle w:val="FootnoteReference"/>
          <w:rFonts w:cs="Times New Roman"/>
          <w:sz w:val="26"/>
          <w:rtl/>
          <w:lang w:bidi="fa-IR"/>
        </w:rPr>
        <w:footnoteReference w:id="98"/>
      </w:r>
      <w:r w:rsidRPr="00D91F8A">
        <w:rPr>
          <w:rFonts w:cs="Times New Roman" w:hint="cs"/>
          <w:sz w:val="26"/>
          <w:szCs w:val="28"/>
          <w:rtl/>
          <w:lang w:bidi="fa-IR"/>
        </w:rPr>
        <w:t xml:space="preserve"> يكي از سيستم</w:t>
      </w:r>
      <w:r w:rsidRPr="00D91F8A">
        <w:rPr>
          <w:rFonts w:cs="Times New Roman" w:hint="cs"/>
          <w:sz w:val="26"/>
          <w:szCs w:val="28"/>
          <w:rtl/>
          <w:lang w:bidi="fa-IR"/>
        </w:rPr>
        <w:softHyphen/>
        <w:t>هاي بسيار پرطرفدار حال حاضر در زمينه بكارگيري فناوري اطلاعات و ارتباطات در زنجيره تامين است. جمع</w:t>
      </w:r>
      <w:r w:rsidRPr="00D91F8A">
        <w:rPr>
          <w:rFonts w:cs="Times New Roman" w:hint="cs"/>
          <w:sz w:val="26"/>
          <w:szCs w:val="28"/>
          <w:rtl/>
          <w:lang w:bidi="fa-IR"/>
        </w:rPr>
        <w:softHyphen/>
        <w:t xml:space="preserve">آوري اطلاعات و </w:t>
      </w:r>
      <w:r w:rsidRPr="00D91F8A">
        <w:rPr>
          <w:rFonts w:cs="Times New Roman" w:hint="cs"/>
          <w:sz w:val="26"/>
          <w:szCs w:val="28"/>
          <w:rtl/>
          <w:lang w:bidi="fa-IR"/>
        </w:rPr>
        <w:lastRenderedPageBreak/>
        <w:t>استراتژي يكپارچه</w:t>
      </w:r>
      <w:r w:rsidRPr="00D91F8A">
        <w:rPr>
          <w:rFonts w:cs="Times New Roman" w:hint="cs"/>
          <w:sz w:val="26"/>
          <w:szCs w:val="28"/>
          <w:rtl/>
          <w:lang w:bidi="fa-IR"/>
        </w:rPr>
        <w:softHyphen/>
        <w:t xml:space="preserve">سازي يك فاكتور حياتي براي مديريت منابع موسسه </w:t>
      </w:r>
      <w:r w:rsidRPr="00D91F8A">
        <w:rPr>
          <w:rFonts w:cs="Times New Roman"/>
          <w:sz w:val="26"/>
          <w:szCs w:val="28"/>
          <w:lang w:bidi="fa-IR"/>
        </w:rPr>
        <w:t>ERM</w:t>
      </w:r>
      <w:r w:rsidRPr="00D91F8A">
        <w:rPr>
          <w:rStyle w:val="FootnoteReference"/>
          <w:rFonts w:cs="Times New Roman"/>
          <w:sz w:val="26"/>
          <w:rtl/>
          <w:lang w:bidi="fa-IR"/>
        </w:rPr>
        <w:footnoteReference w:id="99"/>
      </w:r>
      <w:r w:rsidRPr="00D91F8A">
        <w:rPr>
          <w:rFonts w:cs="Times New Roman" w:hint="cs"/>
          <w:sz w:val="26"/>
          <w:szCs w:val="28"/>
          <w:rtl/>
          <w:lang w:bidi="fa-IR"/>
        </w:rPr>
        <w:t xml:space="preserve"> به اندازه سيستم</w:t>
      </w:r>
      <w:r w:rsidRPr="00D91F8A">
        <w:rPr>
          <w:rFonts w:cs="Times New Roman" w:hint="cs"/>
          <w:sz w:val="26"/>
          <w:szCs w:val="28"/>
          <w:rtl/>
          <w:lang w:bidi="fa-IR"/>
        </w:rPr>
        <w:softHyphen/>
        <w:t>هاي مديريت انبارداري مهم است. اجراي اين امر يك نوآوري براي پيشرفت شركت</w:t>
      </w:r>
      <w:r w:rsidRPr="00D91F8A">
        <w:rPr>
          <w:rFonts w:cs="Times New Roman" w:hint="cs"/>
          <w:sz w:val="26"/>
          <w:szCs w:val="28"/>
          <w:rtl/>
          <w:lang w:bidi="fa-IR"/>
        </w:rPr>
        <w:softHyphen/>
        <w:t>ها و بازاريابي كالاهايشان به عنوان يك عنصر كليدي رقابت سودمند در شركت</w:t>
      </w:r>
      <w:r w:rsidRPr="00D91F8A">
        <w:rPr>
          <w:rFonts w:cs="Times New Roman" w:hint="cs"/>
          <w:sz w:val="26"/>
          <w:szCs w:val="28"/>
          <w:rtl/>
          <w:lang w:bidi="fa-IR"/>
        </w:rPr>
        <w:softHyphen/>
        <w:t xml:space="preserve">هاي كوچك و بزرگ است. بنابراين از </w:t>
      </w:r>
      <w:r w:rsidRPr="00D91F8A">
        <w:rPr>
          <w:rFonts w:cs="Times New Roman"/>
          <w:sz w:val="26"/>
          <w:szCs w:val="28"/>
          <w:lang w:bidi="fa-IR"/>
        </w:rPr>
        <w:t>AIDC</w:t>
      </w:r>
      <w:r w:rsidRPr="00D91F8A">
        <w:rPr>
          <w:rFonts w:cs="Times New Roman" w:hint="cs"/>
          <w:sz w:val="26"/>
          <w:szCs w:val="28"/>
          <w:rtl/>
          <w:lang w:bidi="fa-IR"/>
        </w:rPr>
        <w:t>‌ مي</w:t>
      </w:r>
      <w:r w:rsidRPr="00D91F8A">
        <w:rPr>
          <w:rFonts w:cs="Times New Roman" w:hint="cs"/>
          <w:sz w:val="26"/>
          <w:szCs w:val="28"/>
          <w:rtl/>
          <w:lang w:bidi="fa-IR"/>
        </w:rPr>
        <w:softHyphen/>
        <w:t>توانيم به عنوان يك تكنيك براي ايجاد افزايش سوددهي استفاده كنيم. سيستم</w:t>
      </w:r>
      <w:r w:rsidRPr="00D91F8A">
        <w:rPr>
          <w:rFonts w:cs="Times New Roman" w:hint="cs"/>
          <w:sz w:val="26"/>
          <w:szCs w:val="28"/>
          <w:rtl/>
          <w:lang w:bidi="fa-IR"/>
        </w:rPr>
        <w:softHyphen/>
        <w:t>هاي شناسايي خودكار و جمع</w:t>
      </w:r>
      <w:r w:rsidRPr="00D91F8A">
        <w:rPr>
          <w:rFonts w:cs="Times New Roman" w:hint="cs"/>
          <w:sz w:val="26"/>
          <w:szCs w:val="28"/>
          <w:rtl/>
          <w:lang w:bidi="fa-IR"/>
        </w:rPr>
        <w:softHyphen/>
        <w:t>آوري اطلاعات، به سيستم</w:t>
      </w:r>
      <w:r w:rsidRPr="00D91F8A">
        <w:rPr>
          <w:rFonts w:cs="Times New Roman" w:hint="cs"/>
          <w:sz w:val="26"/>
          <w:szCs w:val="28"/>
          <w:rtl/>
          <w:lang w:bidi="fa-IR"/>
        </w:rPr>
        <w:softHyphen/>
        <w:t>هايي مي</w:t>
      </w:r>
      <w:r w:rsidRPr="00D91F8A">
        <w:rPr>
          <w:rFonts w:cs="Times New Roman" w:hint="cs"/>
          <w:sz w:val="26"/>
          <w:szCs w:val="28"/>
          <w:rtl/>
          <w:lang w:bidi="fa-IR"/>
        </w:rPr>
        <w:softHyphen/>
        <w:t>گويند كه نقش نيروي انساني در آن كمتر شده، از كامپيوتر و ابزارهايي براي شناسايي اطلاعات مربوط به اقلام و جمع</w:t>
      </w:r>
      <w:r w:rsidRPr="00D91F8A">
        <w:rPr>
          <w:rFonts w:cs="Times New Roman" w:hint="cs"/>
          <w:sz w:val="26"/>
          <w:szCs w:val="28"/>
          <w:rtl/>
          <w:lang w:bidi="fa-IR"/>
        </w:rPr>
        <w:softHyphen/>
        <w:t>آوري اين اطلاعات استفاده مي</w:t>
      </w:r>
      <w:r w:rsidRPr="00D91F8A">
        <w:rPr>
          <w:rFonts w:cs="Times New Roman" w:hint="cs"/>
          <w:sz w:val="26"/>
          <w:szCs w:val="28"/>
          <w:rtl/>
          <w:lang w:bidi="fa-IR"/>
        </w:rPr>
        <w:softHyphen/>
        <w:t>كنند. مديريت، احتياج به نظارت در زمينه</w:t>
      </w:r>
      <w:r w:rsidRPr="00D91F8A">
        <w:rPr>
          <w:rFonts w:cs="Times New Roman" w:hint="cs"/>
          <w:sz w:val="26"/>
          <w:szCs w:val="28"/>
          <w:rtl/>
          <w:lang w:bidi="fa-IR"/>
        </w:rPr>
        <w:softHyphen/>
        <w:t>هايي را دارد كه همگي آنها به كيفيت و كميت داده</w:t>
      </w:r>
      <w:r w:rsidRPr="00D91F8A">
        <w:rPr>
          <w:rFonts w:cs="Times New Roman" w:hint="cs"/>
          <w:sz w:val="26"/>
          <w:szCs w:val="28"/>
          <w:rtl/>
          <w:lang w:bidi="fa-IR"/>
        </w:rPr>
        <w:softHyphen/>
        <w:t>هاي جمع</w:t>
      </w:r>
      <w:r w:rsidRPr="00D91F8A">
        <w:rPr>
          <w:rFonts w:cs="Times New Roman" w:hint="cs"/>
          <w:sz w:val="26"/>
          <w:szCs w:val="28"/>
          <w:rtl/>
          <w:lang w:bidi="fa-IR"/>
        </w:rPr>
        <w:softHyphen/>
        <w:t>آوري شده بستگي دارند، همچون هزينه، زمانبندي، مكان انبارهاي عمده و كارخانجات، سطح موجودي، قيمت</w:t>
      </w:r>
      <w:r w:rsidRPr="00D91F8A">
        <w:rPr>
          <w:rFonts w:cs="Times New Roman" w:hint="cs"/>
          <w:sz w:val="26"/>
          <w:szCs w:val="28"/>
          <w:rtl/>
          <w:lang w:bidi="fa-IR"/>
        </w:rPr>
        <w:softHyphen/>
        <w:t>گذاري، ارسال و فاكتورهاي متعدد ديگر. اطلاعات تاريخ گذشته در واقع به يك هفته الي يك سال قبل مربوط مي</w:t>
      </w:r>
      <w:r w:rsidRPr="00D91F8A">
        <w:rPr>
          <w:rFonts w:cs="Times New Roman" w:hint="cs"/>
          <w:sz w:val="26"/>
          <w:szCs w:val="28"/>
          <w:rtl/>
          <w:lang w:bidi="fa-IR"/>
        </w:rPr>
        <w:softHyphen/>
        <w:t>شوند كه عموماً توسط يك اپراتور به صورت دستي وارد سيستم شده</w:t>
      </w:r>
      <w:r w:rsidRPr="00D91F8A">
        <w:rPr>
          <w:rFonts w:cs="Times New Roman" w:hint="cs"/>
          <w:sz w:val="26"/>
          <w:szCs w:val="28"/>
          <w:rtl/>
          <w:lang w:bidi="fa-IR"/>
        </w:rPr>
        <w:softHyphen/>
        <w:t>اند و معمولاً اطلاعات در بعد از مرحله شكل</w:t>
      </w:r>
      <w:r w:rsidRPr="00D91F8A">
        <w:rPr>
          <w:rFonts w:cs="Times New Roman" w:hint="cs"/>
          <w:sz w:val="26"/>
          <w:szCs w:val="28"/>
          <w:rtl/>
          <w:lang w:bidi="fa-IR"/>
        </w:rPr>
        <w:softHyphen/>
        <w:t>گيري به ساختمان داده</w:t>
      </w:r>
      <w:r w:rsidRPr="00D91F8A">
        <w:rPr>
          <w:rFonts w:cs="Times New Roman" w:hint="cs"/>
          <w:sz w:val="26"/>
          <w:szCs w:val="28"/>
          <w:rtl/>
          <w:lang w:bidi="fa-IR"/>
        </w:rPr>
        <w:softHyphen/>
        <w:t>ها و بانك اطلاعاتي ارسال شده و گزارشات نيز در فواصل زماني تعيين شده</w:t>
      </w:r>
      <w:r w:rsidRPr="00D91F8A">
        <w:rPr>
          <w:rFonts w:cs="Times New Roman" w:hint="cs"/>
          <w:sz w:val="26"/>
          <w:szCs w:val="28"/>
          <w:rtl/>
          <w:lang w:bidi="fa-IR"/>
        </w:rPr>
        <w:softHyphen/>
        <w:t>اي ارسال مي</w:t>
      </w:r>
      <w:r w:rsidRPr="00D91F8A">
        <w:rPr>
          <w:rFonts w:cs="Times New Roman" w:hint="cs"/>
          <w:sz w:val="26"/>
          <w:szCs w:val="28"/>
          <w:rtl/>
          <w:lang w:bidi="fa-IR"/>
        </w:rPr>
        <w:softHyphen/>
        <w:t>شوند. سرانجام پس از طي مراحل زيادي، تصميم</w:t>
      </w:r>
      <w:r w:rsidRPr="00D91F8A">
        <w:rPr>
          <w:rFonts w:cs="Times New Roman" w:hint="cs"/>
          <w:sz w:val="26"/>
          <w:szCs w:val="28"/>
          <w:rtl/>
          <w:lang w:bidi="fa-IR"/>
        </w:rPr>
        <w:softHyphen/>
        <w:t>گيري در مورد محصولات و فرايندها انجام مي</w:t>
      </w:r>
      <w:r w:rsidRPr="00D91F8A">
        <w:rPr>
          <w:rFonts w:cs="Times New Roman" w:hint="cs"/>
          <w:sz w:val="26"/>
          <w:szCs w:val="28"/>
          <w:rtl/>
          <w:lang w:bidi="fa-IR"/>
        </w:rPr>
        <w:softHyphen/>
        <w:t>گيرد و در صورت نياز، تصحيح صورت گرفته و فعاليت</w:t>
      </w:r>
      <w:r w:rsidRPr="00D91F8A">
        <w:rPr>
          <w:rFonts w:cs="Times New Roman" w:hint="cs"/>
          <w:sz w:val="26"/>
          <w:szCs w:val="28"/>
          <w:rtl/>
          <w:lang w:bidi="fa-IR"/>
        </w:rPr>
        <w:softHyphen/>
        <w:t>ها به مرحله اجرا مي</w:t>
      </w:r>
      <w:r w:rsidRPr="00D91F8A">
        <w:rPr>
          <w:rFonts w:cs="Times New Roman" w:hint="cs"/>
          <w:sz w:val="26"/>
          <w:szCs w:val="28"/>
          <w:rtl/>
          <w:lang w:bidi="fa-IR"/>
        </w:rPr>
        <w:softHyphen/>
        <w:t>رسند. اما متاسفانه در اين زمان اطلاعات مربوطه از اعتبار خود خارج شده</w:t>
      </w:r>
      <w:r w:rsidRPr="00D91F8A">
        <w:rPr>
          <w:rFonts w:cs="Times New Roman" w:hint="cs"/>
          <w:sz w:val="26"/>
          <w:szCs w:val="28"/>
          <w:rtl/>
          <w:lang w:bidi="fa-IR"/>
        </w:rPr>
        <w:softHyphen/>
        <w:t>اند. مطمئناً‌ زمان تاثير عمده</w:t>
      </w:r>
      <w:r w:rsidRPr="00D91F8A">
        <w:rPr>
          <w:rFonts w:cs="Times New Roman" w:hint="cs"/>
          <w:sz w:val="26"/>
          <w:szCs w:val="28"/>
          <w:rtl/>
          <w:lang w:bidi="fa-IR"/>
        </w:rPr>
        <w:softHyphen/>
        <w:t>اي بر كيفيت اطلاعات كه به دست مديريت مي</w:t>
      </w:r>
      <w:r w:rsidRPr="00D91F8A">
        <w:rPr>
          <w:rFonts w:cs="Times New Roman" w:hint="cs"/>
          <w:sz w:val="26"/>
          <w:szCs w:val="28"/>
          <w:rtl/>
          <w:lang w:bidi="fa-IR"/>
        </w:rPr>
        <w:softHyphen/>
        <w:t>رسد، مي</w:t>
      </w:r>
      <w:r w:rsidRPr="00D91F8A">
        <w:rPr>
          <w:rFonts w:cs="Times New Roman" w:hint="cs"/>
          <w:sz w:val="26"/>
          <w:szCs w:val="28"/>
          <w:rtl/>
          <w:lang w:bidi="fa-IR"/>
        </w:rPr>
        <w:softHyphen/>
        <w:t>گذارد. تصميم</w:t>
      </w:r>
      <w:r w:rsidRPr="00D91F8A">
        <w:rPr>
          <w:rFonts w:cs="Times New Roman" w:hint="cs"/>
          <w:sz w:val="26"/>
          <w:szCs w:val="28"/>
          <w:rtl/>
          <w:lang w:bidi="fa-IR"/>
        </w:rPr>
        <w:softHyphen/>
        <w:t>گيري درست براي مديران احتياج به اطمينان از كيفيت اطلاعات رسيده به دست او را دارد، پس همانطور كه روشن است براي دستيابي به اين سطح اطمينان از اطلاعات، داده</w:t>
      </w:r>
      <w:r w:rsidRPr="00D91F8A">
        <w:rPr>
          <w:rFonts w:cs="Times New Roman" w:hint="cs"/>
          <w:sz w:val="26"/>
          <w:szCs w:val="28"/>
          <w:rtl/>
          <w:lang w:bidi="fa-IR"/>
        </w:rPr>
        <w:softHyphen/>
        <w:t>ها بايد دقيق، منطبق با زمان و قابل اطمينان باشند. مديريت به اطلاعات كنترل كيفيت، هزينه، برنامه</w:t>
      </w:r>
      <w:r w:rsidRPr="00D91F8A">
        <w:rPr>
          <w:rFonts w:cs="Times New Roman" w:hint="cs"/>
          <w:sz w:val="26"/>
          <w:szCs w:val="28"/>
          <w:rtl/>
          <w:lang w:bidi="fa-IR"/>
        </w:rPr>
        <w:softHyphen/>
        <w:t>ريزي، موقعيت انبارها و سطح موجودي احتياج دارد كه تقريباً‌وابسته به حجم و كيفيت اطلاعات و جمع</w:t>
      </w:r>
      <w:r w:rsidRPr="00D91F8A">
        <w:rPr>
          <w:rFonts w:cs="Times New Roman" w:hint="cs"/>
          <w:sz w:val="26"/>
          <w:szCs w:val="28"/>
          <w:rtl/>
          <w:lang w:bidi="fa-IR"/>
        </w:rPr>
        <w:softHyphen/>
        <w:t xml:space="preserve">آوري آنها است. </w:t>
      </w:r>
    </w:p>
    <w:p w:rsidR="00020774" w:rsidRDefault="00020774" w:rsidP="00020774">
      <w:pPr>
        <w:keepNext/>
        <w:spacing w:line="360" w:lineRule="auto"/>
        <w:jc w:val="both"/>
        <w:rPr>
          <w:rFonts w:cs="Times New Roman"/>
          <w:sz w:val="26"/>
          <w:szCs w:val="28"/>
          <w:rtl/>
          <w:lang w:bidi="fa-IR"/>
        </w:rPr>
      </w:pPr>
    </w:p>
    <w:p w:rsidR="00020774" w:rsidRPr="00D91F8A" w:rsidRDefault="00020774" w:rsidP="00020774">
      <w:pPr>
        <w:keepNext/>
        <w:spacing w:line="360" w:lineRule="auto"/>
        <w:jc w:val="both"/>
        <w:rPr>
          <w:rFonts w:cs="Times New Roman"/>
          <w:sz w:val="26"/>
          <w:szCs w:val="28"/>
          <w:rtl/>
          <w:lang w:bidi="fa-IR"/>
        </w:rPr>
      </w:pPr>
      <w:r w:rsidRPr="00D91F8A">
        <w:rPr>
          <w:rFonts w:cs="Times New Roman" w:hint="cs"/>
          <w:sz w:val="26"/>
          <w:szCs w:val="28"/>
          <w:rtl/>
          <w:lang w:bidi="fa-IR"/>
        </w:rPr>
        <w:t>لذا براي حذف نيروي انساني در خواندن اطلاعات بايد از بعضي سيستم</w:t>
      </w:r>
      <w:r w:rsidRPr="00D91F8A">
        <w:rPr>
          <w:rFonts w:cs="Times New Roman" w:hint="cs"/>
          <w:sz w:val="26"/>
          <w:szCs w:val="28"/>
          <w:rtl/>
          <w:lang w:bidi="fa-IR"/>
        </w:rPr>
        <w:softHyphen/>
        <w:t xml:space="preserve">هاي </w:t>
      </w:r>
      <w:r w:rsidRPr="00D91F8A">
        <w:rPr>
          <w:rFonts w:cs="Times New Roman"/>
          <w:sz w:val="26"/>
          <w:szCs w:val="28"/>
          <w:lang w:bidi="fa-IR"/>
        </w:rPr>
        <w:t>AID</w:t>
      </w:r>
      <w:r w:rsidRPr="00D91F8A">
        <w:rPr>
          <w:rFonts w:cs="Times New Roman" w:hint="cs"/>
          <w:sz w:val="26"/>
          <w:szCs w:val="28"/>
          <w:rtl/>
          <w:lang w:bidi="fa-IR"/>
        </w:rPr>
        <w:softHyphen/>
      </w:r>
      <w:r w:rsidRPr="00D91F8A">
        <w:rPr>
          <w:rStyle w:val="FootnoteReference"/>
          <w:rFonts w:cs="Times New Roman"/>
          <w:sz w:val="26"/>
          <w:rtl/>
          <w:lang w:bidi="fa-IR"/>
        </w:rPr>
        <w:footnoteReference w:id="100"/>
      </w:r>
      <w:r w:rsidRPr="00D91F8A">
        <w:rPr>
          <w:rFonts w:cs="Times New Roman" w:hint="cs"/>
          <w:sz w:val="26"/>
          <w:szCs w:val="28"/>
          <w:rtl/>
          <w:lang w:bidi="fa-IR"/>
        </w:rPr>
        <w:t xml:space="preserve"> و جمع</w:t>
      </w:r>
      <w:r w:rsidRPr="00D91F8A">
        <w:rPr>
          <w:rFonts w:cs="Times New Roman" w:hint="cs"/>
          <w:sz w:val="26"/>
          <w:szCs w:val="28"/>
          <w:rtl/>
          <w:lang w:bidi="fa-IR"/>
        </w:rPr>
        <w:softHyphen/>
        <w:t>آوري اطلاعات استفاده كنيم تا در نتيجه دقت و سرعت داده</w:t>
      </w:r>
      <w:r w:rsidRPr="00D91F8A">
        <w:rPr>
          <w:rFonts w:cs="Times New Roman" w:hint="cs"/>
          <w:sz w:val="26"/>
          <w:szCs w:val="28"/>
          <w:rtl/>
          <w:lang w:bidi="fa-IR"/>
        </w:rPr>
        <w:softHyphen/>
        <w:t>ها را افزايش دهيم.</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اجزاي اصلي در يك شناسايي خودكار به ترتيب زير هستند:</w:t>
      </w:r>
    </w:p>
    <w:p w:rsidR="00020774" w:rsidRPr="00D91F8A" w:rsidRDefault="00020774" w:rsidP="00020774">
      <w:pPr>
        <w:numPr>
          <w:ilvl w:val="0"/>
          <w:numId w:val="28"/>
        </w:numPr>
        <w:tabs>
          <w:tab w:val="clear" w:pos="720"/>
          <w:tab w:val="num" w:pos="140"/>
          <w:tab w:val="right" w:pos="424"/>
        </w:tabs>
        <w:spacing w:line="360" w:lineRule="auto"/>
        <w:ind w:left="0" w:firstLine="0"/>
        <w:jc w:val="both"/>
        <w:rPr>
          <w:rFonts w:cs="Times New Roman"/>
          <w:sz w:val="26"/>
          <w:szCs w:val="28"/>
          <w:rtl/>
          <w:lang w:bidi="fa-IR"/>
        </w:rPr>
      </w:pPr>
      <w:r w:rsidRPr="00D91F8A">
        <w:rPr>
          <w:rFonts w:cs="Times New Roman" w:hint="cs"/>
          <w:sz w:val="26"/>
          <w:szCs w:val="28"/>
          <w:rtl/>
          <w:lang w:bidi="fa-IR"/>
        </w:rPr>
        <w:t xml:space="preserve"> اشيا يا اطلاعاتي كه روي آنها بايد فرايند صورت گيرد </w:t>
      </w:r>
      <w:r w:rsidRPr="00D91F8A">
        <w:rPr>
          <w:rStyle w:val="FootnoteReference"/>
          <w:rFonts w:cs="Times New Roman"/>
          <w:sz w:val="26"/>
          <w:rtl/>
          <w:lang w:bidi="fa-IR"/>
        </w:rPr>
        <w:footnoteReference w:id="101"/>
      </w:r>
    </w:p>
    <w:p w:rsidR="00020774" w:rsidRPr="00D91F8A" w:rsidRDefault="00020774" w:rsidP="00020774">
      <w:pPr>
        <w:numPr>
          <w:ilvl w:val="0"/>
          <w:numId w:val="28"/>
        </w:numPr>
        <w:tabs>
          <w:tab w:val="clear" w:pos="720"/>
          <w:tab w:val="num" w:pos="140"/>
          <w:tab w:val="right" w:pos="424"/>
        </w:tabs>
        <w:spacing w:line="360" w:lineRule="auto"/>
        <w:ind w:left="0" w:firstLine="0"/>
        <w:jc w:val="both"/>
        <w:rPr>
          <w:rFonts w:cs="Times New Roman"/>
          <w:sz w:val="26"/>
          <w:szCs w:val="28"/>
          <w:rtl/>
          <w:lang w:bidi="fa-IR"/>
        </w:rPr>
      </w:pPr>
      <w:r w:rsidRPr="00D91F8A">
        <w:rPr>
          <w:rFonts w:cs="Times New Roman" w:hint="cs"/>
          <w:sz w:val="26"/>
          <w:szCs w:val="28"/>
          <w:rtl/>
          <w:lang w:bidi="fa-IR"/>
        </w:rPr>
        <w:lastRenderedPageBreak/>
        <w:t xml:space="preserve"> خط نماد يا يك شناساگر خصوصيات اشيا يا اطلاعات </w:t>
      </w:r>
      <w:r w:rsidRPr="00D91F8A">
        <w:rPr>
          <w:rStyle w:val="FootnoteReference"/>
          <w:rFonts w:cs="Times New Roman"/>
          <w:sz w:val="26"/>
          <w:rtl/>
          <w:lang w:bidi="fa-IR"/>
        </w:rPr>
        <w:footnoteReference w:id="102"/>
      </w:r>
    </w:p>
    <w:p w:rsidR="00020774" w:rsidRPr="00D91F8A" w:rsidRDefault="00020774" w:rsidP="00020774">
      <w:pPr>
        <w:numPr>
          <w:ilvl w:val="0"/>
          <w:numId w:val="28"/>
        </w:numPr>
        <w:tabs>
          <w:tab w:val="clear" w:pos="720"/>
          <w:tab w:val="num" w:pos="140"/>
          <w:tab w:val="right" w:pos="424"/>
        </w:tabs>
        <w:spacing w:line="360" w:lineRule="auto"/>
        <w:ind w:left="0" w:firstLine="0"/>
        <w:jc w:val="both"/>
        <w:rPr>
          <w:rFonts w:cs="Times New Roman"/>
          <w:sz w:val="26"/>
          <w:szCs w:val="28"/>
          <w:rtl/>
          <w:lang w:bidi="fa-IR"/>
        </w:rPr>
      </w:pPr>
      <w:r w:rsidRPr="00D91F8A">
        <w:rPr>
          <w:rFonts w:cs="Times New Roman" w:hint="cs"/>
          <w:sz w:val="26"/>
          <w:szCs w:val="28"/>
          <w:rtl/>
          <w:lang w:bidi="fa-IR"/>
        </w:rPr>
        <w:t xml:space="preserve"> كدخوان </w:t>
      </w:r>
      <w:r w:rsidRPr="00D91F8A">
        <w:rPr>
          <w:rStyle w:val="FootnoteReference"/>
          <w:rFonts w:cs="Times New Roman"/>
          <w:sz w:val="26"/>
          <w:rtl/>
          <w:lang w:bidi="fa-IR"/>
        </w:rPr>
        <w:footnoteReference w:id="103"/>
      </w:r>
    </w:p>
    <w:p w:rsidR="00020774" w:rsidRPr="00D91F8A" w:rsidRDefault="00020774" w:rsidP="00020774">
      <w:pPr>
        <w:numPr>
          <w:ilvl w:val="0"/>
          <w:numId w:val="28"/>
        </w:numPr>
        <w:tabs>
          <w:tab w:val="clear" w:pos="720"/>
          <w:tab w:val="num" w:pos="140"/>
          <w:tab w:val="right" w:pos="424"/>
        </w:tabs>
        <w:spacing w:line="360" w:lineRule="auto"/>
        <w:ind w:left="0" w:firstLine="0"/>
        <w:jc w:val="both"/>
        <w:rPr>
          <w:rFonts w:cs="Times New Roman"/>
          <w:sz w:val="26"/>
          <w:szCs w:val="28"/>
          <w:lang w:bidi="fa-IR"/>
        </w:rPr>
      </w:pPr>
      <w:r w:rsidRPr="00D91F8A">
        <w:rPr>
          <w:rFonts w:cs="Times New Roman"/>
          <w:sz w:val="26"/>
          <w:szCs w:val="28"/>
          <w:rtl/>
          <w:lang w:bidi="fa-IR"/>
        </w:rPr>
        <w:t xml:space="preserve"> </w:t>
      </w:r>
      <w:r w:rsidRPr="00D91F8A">
        <w:rPr>
          <w:rFonts w:cs="Times New Roman" w:hint="cs"/>
          <w:sz w:val="26"/>
          <w:szCs w:val="28"/>
          <w:rtl/>
          <w:lang w:bidi="fa-IR"/>
        </w:rPr>
        <w:t>سخت افزار كامپيوتري (وسيله</w:t>
      </w:r>
      <w:r w:rsidRPr="00D91F8A">
        <w:rPr>
          <w:rFonts w:cs="Times New Roman" w:hint="cs"/>
          <w:sz w:val="26"/>
          <w:szCs w:val="28"/>
          <w:rtl/>
          <w:lang w:bidi="fa-IR"/>
        </w:rPr>
        <w:softHyphen/>
        <w:t>اي كه اطلاعات را از كدخوان دريافت مي</w:t>
      </w:r>
      <w:r w:rsidRPr="00D91F8A">
        <w:rPr>
          <w:rFonts w:cs="Times New Roman" w:hint="cs"/>
          <w:sz w:val="26"/>
          <w:szCs w:val="28"/>
          <w:rtl/>
          <w:lang w:bidi="fa-IR"/>
        </w:rPr>
        <w:softHyphen/>
        <w:t>كند)</w:t>
      </w:r>
    </w:p>
    <w:p w:rsidR="00020774" w:rsidRPr="00D91F8A" w:rsidRDefault="00020774" w:rsidP="00020774">
      <w:pPr>
        <w:numPr>
          <w:ilvl w:val="0"/>
          <w:numId w:val="28"/>
        </w:numPr>
        <w:tabs>
          <w:tab w:val="clear" w:pos="720"/>
          <w:tab w:val="num" w:pos="140"/>
          <w:tab w:val="right" w:pos="424"/>
        </w:tabs>
        <w:spacing w:line="360" w:lineRule="auto"/>
        <w:ind w:left="0" w:firstLine="0"/>
        <w:jc w:val="both"/>
        <w:rPr>
          <w:rFonts w:cs="Times New Roman"/>
          <w:sz w:val="26"/>
          <w:szCs w:val="28"/>
          <w:lang w:bidi="fa-IR"/>
        </w:rPr>
      </w:pPr>
      <w:r w:rsidRPr="00D91F8A">
        <w:rPr>
          <w:rFonts w:cs="Times New Roman"/>
          <w:sz w:val="26"/>
          <w:szCs w:val="28"/>
          <w:rtl/>
          <w:lang w:bidi="fa-IR"/>
        </w:rPr>
        <w:t xml:space="preserve"> </w:t>
      </w:r>
      <w:r w:rsidRPr="00D91F8A">
        <w:rPr>
          <w:rFonts w:cs="Times New Roman" w:hint="cs"/>
          <w:sz w:val="26"/>
          <w:szCs w:val="28"/>
          <w:rtl/>
          <w:lang w:bidi="fa-IR"/>
        </w:rPr>
        <w:t>نرم</w:t>
      </w:r>
      <w:r w:rsidRPr="00D91F8A">
        <w:rPr>
          <w:rFonts w:cs="Times New Roman" w:hint="cs"/>
          <w:sz w:val="26"/>
          <w:szCs w:val="28"/>
          <w:rtl/>
          <w:lang w:bidi="fa-IR"/>
        </w:rPr>
        <w:softHyphen/>
        <w:t>افزار(بسته نرم</w:t>
      </w:r>
      <w:r w:rsidRPr="00D91F8A">
        <w:rPr>
          <w:rFonts w:cs="Times New Roman" w:hint="cs"/>
          <w:sz w:val="26"/>
          <w:szCs w:val="28"/>
          <w:rtl/>
          <w:lang w:bidi="fa-IR"/>
        </w:rPr>
        <w:softHyphen/>
        <w:t>افزاري كه اطلاعات را به صورتي كه مورد استفاده انسان باشد تبديل مي</w:t>
      </w:r>
      <w:r w:rsidRPr="00D91F8A">
        <w:rPr>
          <w:rFonts w:cs="Times New Roman" w:hint="cs"/>
          <w:sz w:val="26"/>
          <w:szCs w:val="28"/>
          <w:rtl/>
          <w:lang w:bidi="fa-IR"/>
        </w:rPr>
        <w:softHyphen/>
        <w:t>كند)</w:t>
      </w:r>
    </w:p>
    <w:p w:rsidR="00020774" w:rsidRPr="00D91F8A" w:rsidRDefault="00020774" w:rsidP="00020774">
      <w:pPr>
        <w:numPr>
          <w:ilvl w:val="0"/>
          <w:numId w:val="28"/>
        </w:numPr>
        <w:tabs>
          <w:tab w:val="right" w:pos="424"/>
        </w:tabs>
        <w:spacing w:line="360" w:lineRule="auto"/>
        <w:ind w:left="0" w:firstLine="0"/>
        <w:jc w:val="both"/>
        <w:rPr>
          <w:rFonts w:cs="Times New Roman"/>
          <w:sz w:val="26"/>
          <w:szCs w:val="28"/>
          <w:lang w:bidi="fa-IR"/>
        </w:rPr>
      </w:pPr>
      <w:r w:rsidRPr="00D91F8A">
        <w:rPr>
          <w:rFonts w:cs="Times New Roman"/>
          <w:sz w:val="26"/>
          <w:szCs w:val="28"/>
          <w:rtl/>
          <w:lang w:bidi="fa-IR"/>
        </w:rPr>
        <w:t xml:space="preserve"> </w:t>
      </w:r>
      <w:r w:rsidRPr="00D91F8A">
        <w:rPr>
          <w:rFonts w:cs="Times New Roman" w:hint="cs"/>
          <w:sz w:val="26"/>
          <w:szCs w:val="28"/>
          <w:rtl/>
          <w:lang w:bidi="fa-IR"/>
        </w:rPr>
        <w:t>چاپگر/ نمايشگر براي نشان دادن اطلاعات خوانده شده و يا چاپ كدها</w:t>
      </w:r>
    </w:p>
    <w:p w:rsidR="00020774" w:rsidRPr="00D91F8A" w:rsidRDefault="00020774" w:rsidP="00020774">
      <w:pPr>
        <w:numPr>
          <w:ilvl w:val="0"/>
          <w:numId w:val="28"/>
        </w:numPr>
        <w:tabs>
          <w:tab w:val="right" w:pos="424"/>
        </w:tabs>
        <w:spacing w:line="360" w:lineRule="auto"/>
        <w:ind w:left="0" w:firstLine="0"/>
        <w:jc w:val="both"/>
        <w:rPr>
          <w:rFonts w:cs="Times New Roman"/>
          <w:sz w:val="26"/>
          <w:szCs w:val="28"/>
          <w:lang w:bidi="fa-IR"/>
        </w:rPr>
      </w:pPr>
      <w:r w:rsidRPr="00D91F8A">
        <w:rPr>
          <w:rFonts w:cs="Times New Roman"/>
          <w:sz w:val="26"/>
          <w:szCs w:val="28"/>
          <w:rtl/>
          <w:lang w:bidi="fa-IR"/>
        </w:rPr>
        <w:t xml:space="preserve"> </w:t>
      </w:r>
      <w:r w:rsidRPr="00D91F8A">
        <w:rPr>
          <w:rFonts w:cs="Times New Roman" w:hint="cs"/>
          <w:sz w:val="26"/>
          <w:szCs w:val="28"/>
          <w:rtl/>
          <w:lang w:bidi="fa-IR"/>
        </w:rPr>
        <w:t>نيروي انساني براي پياده</w:t>
      </w:r>
      <w:r w:rsidRPr="00D91F8A">
        <w:rPr>
          <w:rFonts w:cs="Times New Roman" w:hint="cs"/>
          <w:sz w:val="26"/>
          <w:szCs w:val="28"/>
          <w:rtl/>
          <w:lang w:bidi="fa-IR"/>
        </w:rPr>
        <w:softHyphen/>
        <w:t>سازي سيستم و مديريت آن</w:t>
      </w:r>
    </w:p>
    <w:p w:rsidR="00020774"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دامنه كاربرد شناسايي اتوماتيك از كنترل موجودي تا انجام زيست</w:t>
      </w:r>
      <w:r w:rsidRPr="00D91F8A">
        <w:rPr>
          <w:rFonts w:cs="Times New Roman" w:hint="cs"/>
          <w:sz w:val="26"/>
          <w:szCs w:val="28"/>
          <w:rtl/>
          <w:lang w:bidi="fa-IR"/>
        </w:rPr>
        <w:softHyphen/>
        <w:t>سنجي تغيير مي</w:t>
      </w:r>
      <w:r w:rsidRPr="00D91F8A">
        <w:rPr>
          <w:rFonts w:cs="Times New Roman" w:hint="cs"/>
          <w:sz w:val="26"/>
          <w:szCs w:val="28"/>
          <w:rtl/>
          <w:lang w:bidi="fa-IR"/>
        </w:rPr>
        <w:softHyphen/>
        <w:t>كند. البته سيستم</w:t>
      </w:r>
      <w:r w:rsidRPr="00D91F8A">
        <w:rPr>
          <w:rFonts w:cs="Times New Roman" w:hint="cs"/>
          <w:sz w:val="26"/>
          <w:szCs w:val="28"/>
          <w:rtl/>
          <w:lang w:bidi="fa-IR"/>
        </w:rPr>
        <w:softHyphen/>
        <w:t>هاي شناسايي خودكار بسيار جديدي مخصوصاً‌ در صنايع نظامي بوجود آمده كه منحصر به تجارتها و صنايع خصوصي است. توانايي و پيشرفتهاي شناسايي خودكار و جمع</w:t>
      </w:r>
      <w:r w:rsidRPr="00D91F8A">
        <w:rPr>
          <w:rFonts w:cs="Times New Roman" w:hint="cs"/>
          <w:sz w:val="26"/>
          <w:szCs w:val="28"/>
          <w:rtl/>
          <w:lang w:bidi="fa-IR"/>
        </w:rPr>
        <w:softHyphen/>
        <w:t>آوري اطلاعات شامل : باركد، شناخت چشمي كاراكترها، نوار مغناطيسي، ضبط صوتي اطلاعات، شناسايي خودكار امواج راديويي، كارتهاي هوشمند، شناخت جوهر مغناطيسي، زيست سنجي و حافظه لمسي است (كيا و شايان، 2003، 88)</w:t>
      </w:r>
      <w:r w:rsidRPr="004E0F35">
        <w:rPr>
          <w:rStyle w:val="FootnoteReference"/>
          <w:rFonts w:cs="Times New Roman"/>
          <w:sz w:val="26"/>
          <w:rtl/>
          <w:lang w:bidi="fa-IR"/>
        </w:rPr>
        <w:t xml:space="preserve"> </w:t>
      </w:r>
      <w:r w:rsidRPr="00D91F8A">
        <w:rPr>
          <w:rStyle w:val="FootnoteReference"/>
          <w:rFonts w:cs="Times New Roman"/>
          <w:sz w:val="26"/>
          <w:rtl/>
          <w:lang w:bidi="fa-IR"/>
        </w:rPr>
        <w:footnoteReference w:id="104"/>
      </w:r>
      <w:r>
        <w:t>.</w:t>
      </w:r>
    </w:p>
    <w:p w:rsidR="00020774" w:rsidRPr="00D91F8A" w:rsidRDefault="00020774" w:rsidP="00020774">
      <w:pPr>
        <w:spacing w:line="360" w:lineRule="auto"/>
        <w:jc w:val="both"/>
        <w:rPr>
          <w:rFonts w:cs="Times New Roman"/>
          <w:sz w:val="26"/>
          <w:szCs w:val="28"/>
          <w:lang w:bidi="fa-IR"/>
        </w:rPr>
      </w:pPr>
    </w:p>
    <w:p w:rsidR="00020774" w:rsidRPr="00D91F8A" w:rsidRDefault="00020774" w:rsidP="00020774">
      <w:pPr>
        <w:pStyle w:val="Heading1"/>
        <w:rPr>
          <w:rtl/>
          <w:lang w:bidi="fa-IR"/>
        </w:rPr>
      </w:pPr>
      <w:bookmarkStart w:id="180" w:name="_Toc280044166"/>
      <w:bookmarkStart w:id="181" w:name="_Toc295467124"/>
      <w:r w:rsidRPr="00D91F8A">
        <w:rPr>
          <w:rtl/>
          <w:lang w:bidi="fa-IR"/>
        </w:rPr>
        <w:t>2-77-2- معرفی روش</w:t>
      </w:r>
      <w:r w:rsidRPr="00D91F8A">
        <w:rPr>
          <w:rtl/>
          <w:lang w:bidi="fa-IR"/>
        </w:rPr>
        <w:softHyphen/>
        <w:t>های ردیابی قابل کاربرد در زنجیره تأمین</w:t>
      </w:r>
      <w:bookmarkEnd w:id="180"/>
      <w:bookmarkEnd w:id="181"/>
    </w:p>
    <w:p w:rsidR="00020774" w:rsidRPr="00D91F8A" w:rsidRDefault="00020774" w:rsidP="00020774">
      <w:pPr>
        <w:spacing w:line="360" w:lineRule="auto"/>
        <w:jc w:val="both"/>
        <w:rPr>
          <w:rFonts w:cs="Times New Roman"/>
          <w:sz w:val="26"/>
          <w:szCs w:val="28"/>
          <w:lang w:bidi="fa-IR"/>
        </w:rPr>
      </w:pPr>
      <w:r w:rsidRPr="00D91F8A">
        <w:rPr>
          <w:rFonts w:cs="Times New Roman" w:hint="cs"/>
          <w:sz w:val="26"/>
          <w:szCs w:val="28"/>
          <w:rtl/>
          <w:lang w:bidi="fa-IR"/>
        </w:rPr>
        <w:t>روش</w:t>
      </w:r>
      <w:r w:rsidRPr="00D91F8A">
        <w:rPr>
          <w:rFonts w:cs="Times New Roman" w:hint="cs"/>
          <w:sz w:val="26"/>
          <w:szCs w:val="28"/>
          <w:rtl/>
          <w:lang w:bidi="fa-IR"/>
        </w:rPr>
        <w:softHyphen/>
        <w:t>هاي رديابي گستره وسيعي از كاربردها را شامل مي</w:t>
      </w:r>
      <w:r w:rsidRPr="00D91F8A">
        <w:rPr>
          <w:rFonts w:cs="Times New Roman" w:hint="cs"/>
          <w:sz w:val="26"/>
          <w:szCs w:val="28"/>
          <w:rtl/>
          <w:lang w:bidi="fa-IR"/>
        </w:rPr>
        <w:softHyphen/>
        <w:t>شوند. به 8 روش مختلف رديابي در ادامه اشاره شده</w:t>
      </w:r>
      <w:r w:rsidRPr="00D91F8A">
        <w:rPr>
          <w:rFonts w:cs="Times New Roman" w:hint="cs"/>
          <w:sz w:val="26"/>
          <w:szCs w:val="28"/>
          <w:rtl/>
          <w:lang w:bidi="fa-IR"/>
        </w:rPr>
        <w:softHyphen/>
        <w:t>اند. در توصيف هر كدام از روش</w:t>
      </w:r>
      <w:r w:rsidRPr="00D91F8A">
        <w:rPr>
          <w:rFonts w:cs="Times New Roman" w:hint="cs"/>
          <w:sz w:val="26"/>
          <w:szCs w:val="28"/>
          <w:rtl/>
          <w:lang w:bidi="fa-IR"/>
        </w:rPr>
        <w:softHyphen/>
        <w:t>ها كاربردهاي عمومي روش بيان شده است و كاربردها در قالب زنجيره تامين محدود نشده</w:t>
      </w:r>
      <w:r w:rsidRPr="00D91F8A">
        <w:rPr>
          <w:rFonts w:cs="Times New Roman" w:hint="cs"/>
          <w:sz w:val="26"/>
          <w:szCs w:val="28"/>
          <w:rtl/>
          <w:lang w:bidi="fa-IR"/>
        </w:rPr>
        <w:softHyphen/>
        <w:t>اند. چه بسا كه تعدادي از اين روش</w:t>
      </w:r>
      <w:r w:rsidRPr="00D91F8A">
        <w:rPr>
          <w:rFonts w:cs="Times New Roman" w:hint="cs"/>
          <w:sz w:val="26"/>
          <w:szCs w:val="28"/>
          <w:rtl/>
          <w:lang w:bidi="fa-IR"/>
        </w:rPr>
        <w:softHyphen/>
        <w:t>ها تا كنون كاربرد خاصي در رديابي و مديريت زنجيره</w:t>
      </w:r>
      <w:r w:rsidRPr="00D91F8A">
        <w:rPr>
          <w:rFonts w:cs="Times New Roman" w:hint="cs"/>
          <w:sz w:val="26"/>
          <w:szCs w:val="28"/>
          <w:rtl/>
          <w:lang w:bidi="fa-IR"/>
        </w:rPr>
        <w:softHyphen/>
        <w:t xml:space="preserve"> تامين نداشته</w:t>
      </w:r>
      <w:r w:rsidRPr="00D91F8A">
        <w:rPr>
          <w:rFonts w:cs="Times New Roman" w:hint="cs"/>
          <w:sz w:val="26"/>
          <w:szCs w:val="28"/>
          <w:rtl/>
          <w:lang w:bidi="fa-IR"/>
        </w:rPr>
        <w:softHyphen/>
        <w:t>اند، اما با توجه به خواسته</w:t>
      </w:r>
      <w:r w:rsidRPr="00D91F8A">
        <w:rPr>
          <w:rFonts w:cs="Times New Roman" w:hint="cs"/>
          <w:sz w:val="26"/>
          <w:szCs w:val="28"/>
          <w:rtl/>
          <w:lang w:bidi="fa-IR"/>
        </w:rPr>
        <w:softHyphen/>
        <w:t>هاي رديابي مي</w:t>
      </w:r>
      <w:r w:rsidRPr="00D91F8A">
        <w:rPr>
          <w:rFonts w:cs="Times New Roman" w:hint="cs"/>
          <w:sz w:val="26"/>
          <w:szCs w:val="28"/>
          <w:rtl/>
          <w:lang w:bidi="fa-IR"/>
        </w:rPr>
        <w:softHyphen/>
        <w:t>توان از آنها در رديابي مورد نظر استفاده نمود. نحوه بكارگيري و كاربرد هر كدام از روش</w:t>
      </w:r>
      <w:r w:rsidRPr="00D91F8A">
        <w:rPr>
          <w:rFonts w:cs="Times New Roman" w:hint="cs"/>
          <w:sz w:val="26"/>
          <w:szCs w:val="28"/>
          <w:rtl/>
          <w:lang w:bidi="fa-IR"/>
        </w:rPr>
        <w:softHyphen/>
        <w:t>ها در جدول 3 ليست شده است (بايا و گايو، 2006، 121)</w:t>
      </w:r>
      <w:r w:rsidRPr="004E0F35">
        <w:rPr>
          <w:rStyle w:val="FootnoteReference"/>
          <w:rFonts w:cs="Times New Roman"/>
          <w:sz w:val="26"/>
          <w:rtl/>
          <w:lang w:bidi="fa-IR"/>
        </w:rPr>
        <w:t xml:space="preserve"> </w:t>
      </w:r>
      <w:r w:rsidRPr="00D91F8A">
        <w:rPr>
          <w:rStyle w:val="FootnoteReference"/>
          <w:rFonts w:cs="Times New Roman"/>
          <w:sz w:val="26"/>
          <w:rtl/>
          <w:lang w:bidi="fa-IR"/>
        </w:rPr>
        <w:footnoteReference w:id="105"/>
      </w:r>
      <w:r>
        <w:rPr>
          <w:rFonts w:cs="Times New Roman"/>
          <w:sz w:val="26"/>
          <w:szCs w:val="28"/>
          <w:lang w:bidi="fa-IR"/>
        </w:rPr>
        <w:t>.</w:t>
      </w:r>
    </w:p>
    <w:p w:rsidR="00020774" w:rsidRPr="00DF35EB" w:rsidRDefault="00020774" w:rsidP="00020774">
      <w:pPr>
        <w:spacing w:line="360" w:lineRule="auto"/>
        <w:jc w:val="both"/>
        <w:rPr>
          <w:rFonts w:cs="Times New Roman"/>
          <w:sz w:val="10"/>
          <w:szCs w:val="12"/>
          <w:lang w:bidi="fa-IR"/>
        </w:rPr>
      </w:pPr>
    </w:p>
    <w:p w:rsidR="00020774" w:rsidRPr="00D91F8A" w:rsidRDefault="00020774" w:rsidP="00020774">
      <w:pPr>
        <w:pStyle w:val="Heading2"/>
        <w:rPr>
          <w:sz w:val="26"/>
          <w:lang w:bidi="fa-IR"/>
        </w:rPr>
      </w:pPr>
      <w:bookmarkStart w:id="182" w:name="_Toc295234679"/>
      <w:bookmarkStart w:id="183" w:name="_Toc295467274"/>
      <w:r w:rsidRPr="00D91F8A">
        <w:rPr>
          <w:rFonts w:hint="cs"/>
          <w:rtl/>
          <w:lang w:bidi="fa-IR"/>
        </w:rPr>
        <w:t>جدول 1-2 چگونگي كاربرد هر كدام از روش</w:t>
      </w:r>
      <w:r w:rsidRPr="00D91F8A">
        <w:rPr>
          <w:rFonts w:hint="cs"/>
          <w:rtl/>
          <w:lang w:bidi="fa-IR"/>
        </w:rPr>
        <w:softHyphen/>
        <w:t>ها در رديابي</w:t>
      </w:r>
      <w:bookmarkEnd w:id="182"/>
      <w:bookmarkEnd w:id="183"/>
    </w:p>
    <w:tbl>
      <w:tblPr>
        <w:tblStyle w:val="TableGrid"/>
        <w:bidiVisual/>
        <w:tblW w:w="9241" w:type="dxa"/>
        <w:jc w:val="center"/>
        <w:tblLayout w:type="fixed"/>
        <w:tblLook w:val="01E0" w:firstRow="1" w:lastRow="1" w:firstColumn="1" w:lastColumn="1" w:noHBand="0" w:noVBand="0"/>
      </w:tblPr>
      <w:tblGrid>
        <w:gridCol w:w="3005"/>
        <w:gridCol w:w="6236"/>
      </w:tblGrid>
      <w:tr w:rsidR="00020774" w:rsidRPr="004E0F35" w:rsidTr="007B4F03">
        <w:trPr>
          <w:trHeight w:val="53"/>
          <w:jc w:val="center"/>
        </w:trPr>
        <w:tc>
          <w:tcPr>
            <w:tcW w:w="3005" w:type="dxa"/>
            <w:tcBorders>
              <w:top w:val="nil"/>
              <w:left w:val="nil"/>
              <w:bottom w:val="single" w:sz="4" w:space="0" w:color="auto"/>
              <w:right w:val="single" w:sz="4" w:space="0" w:color="auto"/>
            </w:tcBorders>
          </w:tcPr>
          <w:p w:rsidR="00020774" w:rsidRPr="004E0F35" w:rsidRDefault="00020774" w:rsidP="007B4F03">
            <w:pPr>
              <w:spacing w:line="360" w:lineRule="auto"/>
              <w:jc w:val="both"/>
              <w:rPr>
                <w:rFonts w:cs="Times New Roman"/>
                <w:sz w:val="24"/>
                <w:szCs w:val="26"/>
                <w:lang w:bidi="fa-IR"/>
              </w:rPr>
            </w:pPr>
          </w:p>
        </w:tc>
        <w:tc>
          <w:tcPr>
            <w:tcW w:w="6236" w:type="dxa"/>
            <w:tcBorders>
              <w:top w:val="single" w:sz="4" w:space="0" w:color="auto"/>
              <w:left w:val="single" w:sz="4" w:space="0" w:color="auto"/>
              <w:bottom w:val="single" w:sz="4" w:space="0" w:color="auto"/>
              <w:right w:val="single" w:sz="4" w:space="0" w:color="auto"/>
            </w:tcBorders>
            <w:shd w:val="clear" w:color="auto" w:fill="CCCCCC"/>
            <w:vAlign w:val="center"/>
            <w:hideMark/>
          </w:tcPr>
          <w:p w:rsidR="00020774" w:rsidRPr="004E0F35" w:rsidRDefault="00020774" w:rsidP="007B4F03">
            <w:pPr>
              <w:spacing w:line="360" w:lineRule="auto"/>
              <w:jc w:val="both"/>
              <w:rPr>
                <w:rFonts w:cs="Times New Roman"/>
                <w:b/>
                <w:bCs/>
                <w:sz w:val="24"/>
                <w:szCs w:val="26"/>
                <w:lang w:bidi="fa-IR"/>
              </w:rPr>
            </w:pPr>
            <w:r w:rsidRPr="004E0F35">
              <w:rPr>
                <w:rFonts w:cs="Times New Roman" w:hint="cs"/>
                <w:b/>
                <w:bCs/>
                <w:sz w:val="24"/>
                <w:szCs w:val="26"/>
                <w:rtl/>
                <w:lang w:bidi="fa-IR"/>
              </w:rPr>
              <w:t>نحوه كاربرد</w:t>
            </w:r>
          </w:p>
        </w:tc>
      </w:tr>
      <w:tr w:rsidR="00020774" w:rsidRPr="004E0F35" w:rsidTr="007B4F03">
        <w:trPr>
          <w:jc w:val="center"/>
        </w:trPr>
        <w:tc>
          <w:tcPr>
            <w:tcW w:w="3005" w:type="dxa"/>
            <w:tcBorders>
              <w:top w:val="single" w:sz="4" w:space="0" w:color="auto"/>
              <w:left w:val="single" w:sz="4" w:space="0" w:color="auto"/>
              <w:bottom w:val="single" w:sz="4" w:space="0" w:color="auto"/>
              <w:right w:val="single" w:sz="4" w:space="0" w:color="auto"/>
            </w:tcBorders>
            <w:shd w:val="clear" w:color="auto" w:fill="CCCCCC"/>
            <w:vAlign w:val="center"/>
            <w:hideMark/>
          </w:tcPr>
          <w:p w:rsidR="00020774" w:rsidRPr="004E0F35" w:rsidRDefault="00020774" w:rsidP="007B4F03">
            <w:pPr>
              <w:spacing w:line="360" w:lineRule="auto"/>
              <w:jc w:val="both"/>
              <w:rPr>
                <w:rFonts w:cs="Times New Roman"/>
                <w:sz w:val="24"/>
                <w:szCs w:val="26"/>
                <w:lang w:bidi="fa-IR"/>
              </w:rPr>
            </w:pPr>
            <w:r w:rsidRPr="004E0F35">
              <w:rPr>
                <w:rFonts w:cs="Times New Roman" w:hint="cs"/>
                <w:sz w:val="24"/>
                <w:szCs w:val="26"/>
                <w:rtl/>
                <w:lang w:bidi="fa-IR"/>
              </w:rPr>
              <w:lastRenderedPageBreak/>
              <w:t>باركد</w:t>
            </w:r>
          </w:p>
        </w:tc>
        <w:tc>
          <w:tcPr>
            <w:tcW w:w="6236" w:type="dxa"/>
            <w:tcBorders>
              <w:top w:val="single" w:sz="4" w:space="0" w:color="auto"/>
              <w:left w:val="single" w:sz="4" w:space="0" w:color="auto"/>
              <w:bottom w:val="single" w:sz="4" w:space="0" w:color="auto"/>
              <w:right w:val="single" w:sz="4" w:space="0" w:color="auto"/>
            </w:tcBorders>
            <w:vAlign w:val="center"/>
            <w:hideMark/>
          </w:tcPr>
          <w:p w:rsidR="00020774" w:rsidRPr="004E0F35" w:rsidRDefault="00020774" w:rsidP="007B4F03">
            <w:pPr>
              <w:spacing w:line="360" w:lineRule="auto"/>
              <w:jc w:val="both"/>
              <w:rPr>
                <w:rFonts w:cs="Times New Roman"/>
                <w:sz w:val="24"/>
                <w:szCs w:val="26"/>
                <w:lang w:bidi="fa-IR"/>
              </w:rPr>
            </w:pPr>
            <w:r w:rsidRPr="004E0F35">
              <w:rPr>
                <w:rFonts w:cs="Times New Roman" w:hint="cs"/>
                <w:sz w:val="24"/>
                <w:szCs w:val="26"/>
                <w:rtl/>
                <w:lang w:bidi="fa-IR"/>
              </w:rPr>
              <w:t>نصب برچسب بر روي اقلام مهم (و يا پالت</w:t>
            </w:r>
            <w:r w:rsidRPr="004E0F35">
              <w:rPr>
                <w:rFonts w:cs="Times New Roman" w:hint="cs"/>
                <w:sz w:val="24"/>
                <w:szCs w:val="26"/>
                <w:rtl/>
                <w:lang w:bidi="fa-IR"/>
              </w:rPr>
              <w:softHyphen/>
              <w:t>هاي حاوي اقلام) و شناسايي زمان استفاده از هر قطعه يا پالت</w:t>
            </w:r>
          </w:p>
        </w:tc>
      </w:tr>
      <w:tr w:rsidR="00020774" w:rsidRPr="004E0F35" w:rsidTr="007B4F03">
        <w:trPr>
          <w:jc w:val="center"/>
        </w:trPr>
        <w:tc>
          <w:tcPr>
            <w:tcW w:w="3005" w:type="dxa"/>
            <w:tcBorders>
              <w:top w:val="single" w:sz="4" w:space="0" w:color="auto"/>
              <w:left w:val="single" w:sz="4" w:space="0" w:color="auto"/>
              <w:bottom w:val="single" w:sz="4" w:space="0" w:color="auto"/>
              <w:right w:val="single" w:sz="4" w:space="0" w:color="auto"/>
            </w:tcBorders>
            <w:shd w:val="clear" w:color="auto" w:fill="CCCCCC"/>
            <w:vAlign w:val="center"/>
            <w:hideMark/>
          </w:tcPr>
          <w:p w:rsidR="00020774" w:rsidRPr="004E0F35" w:rsidRDefault="00020774" w:rsidP="007B4F03">
            <w:pPr>
              <w:spacing w:line="360" w:lineRule="auto"/>
              <w:jc w:val="both"/>
              <w:rPr>
                <w:rFonts w:cs="Times New Roman"/>
                <w:sz w:val="24"/>
                <w:szCs w:val="26"/>
                <w:lang w:bidi="fa-IR"/>
              </w:rPr>
            </w:pPr>
            <w:r w:rsidRPr="004E0F35">
              <w:rPr>
                <w:rFonts w:cs="Times New Roman" w:hint="cs"/>
                <w:sz w:val="24"/>
                <w:szCs w:val="26"/>
                <w:rtl/>
                <w:lang w:bidi="fa-IR"/>
              </w:rPr>
              <w:t>كارتهاي هوشمند</w:t>
            </w:r>
          </w:p>
        </w:tc>
        <w:tc>
          <w:tcPr>
            <w:tcW w:w="6236" w:type="dxa"/>
            <w:tcBorders>
              <w:top w:val="single" w:sz="4" w:space="0" w:color="auto"/>
              <w:left w:val="single" w:sz="4" w:space="0" w:color="auto"/>
              <w:bottom w:val="single" w:sz="4" w:space="0" w:color="auto"/>
              <w:right w:val="single" w:sz="4" w:space="0" w:color="auto"/>
            </w:tcBorders>
            <w:vAlign w:val="center"/>
            <w:hideMark/>
          </w:tcPr>
          <w:p w:rsidR="00020774" w:rsidRPr="004E0F35" w:rsidRDefault="00020774" w:rsidP="007B4F03">
            <w:pPr>
              <w:spacing w:line="360" w:lineRule="auto"/>
              <w:jc w:val="both"/>
              <w:rPr>
                <w:rFonts w:cs="Times New Roman"/>
                <w:sz w:val="24"/>
                <w:szCs w:val="26"/>
                <w:rtl/>
                <w:lang w:bidi="fa-IR"/>
              </w:rPr>
            </w:pPr>
            <w:r w:rsidRPr="004E0F35">
              <w:rPr>
                <w:rFonts w:cs="Times New Roman" w:hint="cs"/>
                <w:sz w:val="24"/>
                <w:szCs w:val="26"/>
                <w:rtl/>
                <w:lang w:bidi="fa-IR"/>
              </w:rPr>
              <w:t>امكان رديابي مواد مهم به كمك نصب كارت بر روي مواد</w:t>
            </w:r>
          </w:p>
          <w:p w:rsidR="00020774" w:rsidRPr="004E0F35" w:rsidRDefault="00020774" w:rsidP="007B4F03">
            <w:pPr>
              <w:spacing w:line="360" w:lineRule="auto"/>
              <w:jc w:val="both"/>
              <w:rPr>
                <w:rFonts w:cs="Times New Roman"/>
                <w:sz w:val="24"/>
                <w:szCs w:val="26"/>
                <w:rtl/>
                <w:lang w:bidi="fa-IR"/>
              </w:rPr>
            </w:pPr>
            <w:r w:rsidRPr="004E0F35">
              <w:rPr>
                <w:rFonts w:cs="Times New Roman" w:hint="cs"/>
                <w:sz w:val="24"/>
                <w:szCs w:val="26"/>
                <w:rtl/>
                <w:lang w:bidi="fa-IR"/>
              </w:rPr>
              <w:t>امكان رديابي پرسنل به كمك تعيين زمان</w:t>
            </w:r>
            <w:r w:rsidRPr="004E0F35">
              <w:rPr>
                <w:rFonts w:cs="Times New Roman" w:hint="cs"/>
                <w:sz w:val="24"/>
                <w:szCs w:val="26"/>
                <w:rtl/>
                <w:lang w:bidi="fa-IR"/>
              </w:rPr>
              <w:softHyphen/>
              <w:t>هاي ورود و خروج</w:t>
            </w:r>
          </w:p>
          <w:p w:rsidR="00020774" w:rsidRPr="004E0F35" w:rsidRDefault="00020774" w:rsidP="007B4F03">
            <w:pPr>
              <w:spacing w:line="360" w:lineRule="auto"/>
              <w:jc w:val="both"/>
              <w:rPr>
                <w:rFonts w:cs="Times New Roman"/>
                <w:sz w:val="24"/>
                <w:szCs w:val="26"/>
                <w:lang w:bidi="fa-IR"/>
              </w:rPr>
            </w:pPr>
            <w:r w:rsidRPr="004E0F35">
              <w:rPr>
                <w:rFonts w:cs="Times New Roman" w:hint="cs"/>
                <w:sz w:val="24"/>
                <w:szCs w:val="26"/>
                <w:rtl/>
                <w:lang w:bidi="fa-IR"/>
              </w:rPr>
              <w:t>امكان رديابي تجهيزات با ثبت زمان</w:t>
            </w:r>
            <w:r w:rsidRPr="004E0F35">
              <w:rPr>
                <w:rFonts w:cs="Times New Roman" w:hint="cs"/>
                <w:sz w:val="24"/>
                <w:szCs w:val="26"/>
                <w:rtl/>
                <w:lang w:bidi="fa-IR"/>
              </w:rPr>
              <w:softHyphen/>
              <w:t>هاي كاري و توقف تجهيزات</w:t>
            </w:r>
          </w:p>
        </w:tc>
      </w:tr>
      <w:tr w:rsidR="00020774" w:rsidRPr="004E0F35" w:rsidTr="007B4F03">
        <w:trPr>
          <w:jc w:val="center"/>
        </w:trPr>
        <w:tc>
          <w:tcPr>
            <w:tcW w:w="3005" w:type="dxa"/>
            <w:tcBorders>
              <w:top w:val="single" w:sz="4" w:space="0" w:color="auto"/>
              <w:left w:val="single" w:sz="4" w:space="0" w:color="auto"/>
              <w:bottom w:val="single" w:sz="4" w:space="0" w:color="auto"/>
              <w:right w:val="single" w:sz="4" w:space="0" w:color="auto"/>
            </w:tcBorders>
            <w:shd w:val="clear" w:color="auto" w:fill="CCCCCC"/>
            <w:vAlign w:val="center"/>
            <w:hideMark/>
          </w:tcPr>
          <w:p w:rsidR="00020774" w:rsidRPr="004E0F35" w:rsidRDefault="00020774" w:rsidP="007B4F03">
            <w:pPr>
              <w:spacing w:line="360" w:lineRule="auto"/>
              <w:jc w:val="both"/>
              <w:rPr>
                <w:rFonts w:cs="Times New Roman"/>
                <w:sz w:val="24"/>
                <w:szCs w:val="26"/>
                <w:lang w:bidi="fa-IR"/>
              </w:rPr>
            </w:pPr>
            <w:r w:rsidRPr="004E0F35">
              <w:rPr>
                <w:rFonts w:cs="Times New Roman" w:hint="cs"/>
                <w:sz w:val="24"/>
                <w:szCs w:val="26"/>
                <w:rtl/>
                <w:lang w:bidi="fa-IR"/>
              </w:rPr>
              <w:t>زيست سنجي</w:t>
            </w:r>
          </w:p>
        </w:tc>
        <w:tc>
          <w:tcPr>
            <w:tcW w:w="6236" w:type="dxa"/>
            <w:tcBorders>
              <w:top w:val="single" w:sz="4" w:space="0" w:color="auto"/>
              <w:left w:val="single" w:sz="4" w:space="0" w:color="auto"/>
              <w:bottom w:val="single" w:sz="4" w:space="0" w:color="auto"/>
              <w:right w:val="single" w:sz="4" w:space="0" w:color="auto"/>
            </w:tcBorders>
            <w:hideMark/>
          </w:tcPr>
          <w:p w:rsidR="00020774" w:rsidRPr="004E0F35" w:rsidRDefault="00020774" w:rsidP="007B4F03">
            <w:pPr>
              <w:spacing w:line="360" w:lineRule="auto"/>
              <w:jc w:val="both"/>
              <w:rPr>
                <w:rFonts w:cs="Times New Roman"/>
                <w:sz w:val="24"/>
                <w:szCs w:val="26"/>
                <w:lang w:bidi="fa-IR"/>
              </w:rPr>
            </w:pPr>
            <w:r w:rsidRPr="004E0F35">
              <w:rPr>
                <w:rFonts w:cs="Times New Roman" w:hint="cs"/>
                <w:sz w:val="24"/>
                <w:szCs w:val="26"/>
                <w:rtl/>
                <w:lang w:bidi="fa-IR"/>
              </w:rPr>
              <w:t>امكان رديابي كاركنان به كمك تعيين زمان</w:t>
            </w:r>
            <w:r w:rsidRPr="004E0F35">
              <w:rPr>
                <w:rFonts w:cs="Times New Roman" w:hint="cs"/>
                <w:sz w:val="24"/>
                <w:szCs w:val="26"/>
                <w:rtl/>
                <w:lang w:bidi="fa-IR"/>
              </w:rPr>
              <w:softHyphen/>
              <w:t>هاي ورود و خروج</w:t>
            </w:r>
          </w:p>
        </w:tc>
      </w:tr>
      <w:tr w:rsidR="00020774" w:rsidRPr="004E0F35" w:rsidTr="007B4F03">
        <w:trPr>
          <w:jc w:val="center"/>
        </w:trPr>
        <w:tc>
          <w:tcPr>
            <w:tcW w:w="3005" w:type="dxa"/>
            <w:tcBorders>
              <w:top w:val="single" w:sz="4" w:space="0" w:color="auto"/>
              <w:left w:val="single" w:sz="4" w:space="0" w:color="auto"/>
              <w:bottom w:val="single" w:sz="4" w:space="0" w:color="auto"/>
              <w:right w:val="single" w:sz="4" w:space="0" w:color="auto"/>
            </w:tcBorders>
            <w:shd w:val="clear" w:color="auto" w:fill="CCCCCC"/>
            <w:vAlign w:val="center"/>
            <w:hideMark/>
          </w:tcPr>
          <w:p w:rsidR="00020774" w:rsidRPr="004E0F35" w:rsidRDefault="00020774" w:rsidP="007B4F03">
            <w:pPr>
              <w:spacing w:line="360" w:lineRule="auto"/>
              <w:jc w:val="both"/>
              <w:rPr>
                <w:rFonts w:cs="Times New Roman"/>
                <w:sz w:val="24"/>
                <w:szCs w:val="26"/>
                <w:lang w:bidi="fa-IR"/>
              </w:rPr>
            </w:pPr>
            <w:r w:rsidRPr="004E0F35">
              <w:rPr>
                <w:rFonts w:cs="Times New Roman" w:hint="cs"/>
                <w:sz w:val="24"/>
                <w:szCs w:val="26"/>
                <w:rtl/>
                <w:lang w:bidi="fa-IR"/>
              </w:rPr>
              <w:t>شناسايي به كمك فركانس راديويي</w:t>
            </w:r>
          </w:p>
        </w:tc>
        <w:tc>
          <w:tcPr>
            <w:tcW w:w="6236" w:type="dxa"/>
            <w:tcBorders>
              <w:top w:val="single" w:sz="4" w:space="0" w:color="auto"/>
              <w:left w:val="single" w:sz="4" w:space="0" w:color="auto"/>
              <w:bottom w:val="single" w:sz="4" w:space="0" w:color="auto"/>
              <w:right w:val="single" w:sz="4" w:space="0" w:color="auto"/>
            </w:tcBorders>
            <w:vAlign w:val="center"/>
            <w:hideMark/>
          </w:tcPr>
          <w:p w:rsidR="00020774" w:rsidRPr="004E0F35" w:rsidRDefault="00020774" w:rsidP="007B4F03">
            <w:pPr>
              <w:spacing w:line="360" w:lineRule="auto"/>
              <w:jc w:val="both"/>
              <w:rPr>
                <w:rFonts w:cs="Times New Roman"/>
                <w:sz w:val="24"/>
                <w:szCs w:val="26"/>
                <w:rtl/>
                <w:lang w:bidi="fa-IR"/>
              </w:rPr>
            </w:pPr>
            <w:r w:rsidRPr="004E0F35">
              <w:rPr>
                <w:rFonts w:cs="Times New Roman" w:hint="cs"/>
                <w:sz w:val="24"/>
                <w:szCs w:val="26"/>
                <w:rtl/>
                <w:lang w:bidi="fa-IR"/>
              </w:rPr>
              <w:t>امكان رديابي مواد مهم به كمك نصب كارت بر روي مواد</w:t>
            </w:r>
          </w:p>
          <w:p w:rsidR="00020774" w:rsidRPr="004E0F35" w:rsidRDefault="00020774" w:rsidP="007B4F03">
            <w:pPr>
              <w:spacing w:line="360" w:lineRule="auto"/>
              <w:jc w:val="both"/>
              <w:rPr>
                <w:rFonts w:cs="Times New Roman"/>
                <w:sz w:val="24"/>
                <w:szCs w:val="26"/>
                <w:lang w:bidi="fa-IR"/>
              </w:rPr>
            </w:pPr>
            <w:r w:rsidRPr="004E0F35">
              <w:rPr>
                <w:rFonts w:cs="Times New Roman" w:hint="cs"/>
                <w:sz w:val="24"/>
                <w:szCs w:val="26"/>
                <w:rtl/>
                <w:lang w:bidi="fa-IR"/>
              </w:rPr>
              <w:t>امكان رديابي پرسنل به كمك تعيين زمان</w:t>
            </w:r>
            <w:r w:rsidRPr="004E0F35">
              <w:rPr>
                <w:rFonts w:cs="Times New Roman" w:hint="cs"/>
                <w:sz w:val="24"/>
                <w:szCs w:val="26"/>
                <w:rtl/>
                <w:lang w:bidi="fa-IR"/>
              </w:rPr>
              <w:softHyphen/>
              <w:t>هاي ورود و خروج</w:t>
            </w:r>
          </w:p>
        </w:tc>
      </w:tr>
      <w:tr w:rsidR="00020774" w:rsidRPr="004E0F35" w:rsidTr="007B4F03">
        <w:trPr>
          <w:jc w:val="center"/>
        </w:trPr>
        <w:tc>
          <w:tcPr>
            <w:tcW w:w="3005" w:type="dxa"/>
            <w:tcBorders>
              <w:top w:val="single" w:sz="4" w:space="0" w:color="auto"/>
              <w:left w:val="single" w:sz="4" w:space="0" w:color="auto"/>
              <w:bottom w:val="single" w:sz="4" w:space="0" w:color="auto"/>
              <w:right w:val="single" w:sz="4" w:space="0" w:color="auto"/>
            </w:tcBorders>
            <w:shd w:val="clear" w:color="auto" w:fill="CCCCCC"/>
            <w:vAlign w:val="center"/>
            <w:hideMark/>
          </w:tcPr>
          <w:p w:rsidR="00020774" w:rsidRPr="004E0F35" w:rsidRDefault="00020774" w:rsidP="007B4F03">
            <w:pPr>
              <w:spacing w:line="360" w:lineRule="auto"/>
              <w:jc w:val="both"/>
              <w:rPr>
                <w:rFonts w:cs="Times New Roman"/>
                <w:sz w:val="24"/>
                <w:szCs w:val="26"/>
                <w:lang w:bidi="fa-IR"/>
              </w:rPr>
            </w:pPr>
            <w:r w:rsidRPr="004E0F35">
              <w:rPr>
                <w:rFonts w:cs="Times New Roman" w:hint="cs"/>
                <w:sz w:val="24"/>
                <w:szCs w:val="26"/>
                <w:rtl/>
                <w:lang w:bidi="fa-IR"/>
              </w:rPr>
              <w:t>نوار مغناطيسي</w:t>
            </w:r>
          </w:p>
        </w:tc>
        <w:tc>
          <w:tcPr>
            <w:tcW w:w="6236" w:type="dxa"/>
            <w:tcBorders>
              <w:top w:val="single" w:sz="4" w:space="0" w:color="auto"/>
              <w:left w:val="single" w:sz="4" w:space="0" w:color="auto"/>
              <w:bottom w:val="single" w:sz="4" w:space="0" w:color="auto"/>
              <w:right w:val="single" w:sz="4" w:space="0" w:color="auto"/>
            </w:tcBorders>
            <w:vAlign w:val="center"/>
            <w:hideMark/>
          </w:tcPr>
          <w:p w:rsidR="00020774" w:rsidRPr="004E0F35" w:rsidRDefault="00020774" w:rsidP="007B4F03">
            <w:pPr>
              <w:spacing w:line="360" w:lineRule="auto"/>
              <w:jc w:val="both"/>
              <w:rPr>
                <w:rFonts w:cs="Times New Roman"/>
                <w:sz w:val="24"/>
                <w:szCs w:val="26"/>
                <w:rtl/>
                <w:lang w:bidi="fa-IR"/>
              </w:rPr>
            </w:pPr>
            <w:r w:rsidRPr="004E0F35">
              <w:rPr>
                <w:rFonts w:cs="Times New Roman" w:hint="cs"/>
                <w:sz w:val="24"/>
                <w:szCs w:val="26"/>
                <w:rtl/>
                <w:lang w:bidi="fa-IR"/>
              </w:rPr>
              <w:t>امكان رديابي مواد مهم به كمك نصب كارت بر روي مواد</w:t>
            </w:r>
          </w:p>
          <w:p w:rsidR="00020774" w:rsidRPr="004E0F35" w:rsidRDefault="00020774" w:rsidP="007B4F03">
            <w:pPr>
              <w:spacing w:line="360" w:lineRule="auto"/>
              <w:jc w:val="both"/>
              <w:rPr>
                <w:rFonts w:cs="Times New Roman"/>
                <w:sz w:val="24"/>
                <w:szCs w:val="26"/>
                <w:rtl/>
                <w:lang w:bidi="fa-IR"/>
              </w:rPr>
            </w:pPr>
            <w:r w:rsidRPr="004E0F35">
              <w:rPr>
                <w:rFonts w:cs="Times New Roman" w:hint="cs"/>
                <w:sz w:val="24"/>
                <w:szCs w:val="26"/>
                <w:rtl/>
                <w:lang w:bidi="fa-IR"/>
              </w:rPr>
              <w:t>امكان رديابي پرسنل به كمك تعيين زمان</w:t>
            </w:r>
            <w:r w:rsidRPr="004E0F35">
              <w:rPr>
                <w:rFonts w:cs="Times New Roman" w:hint="cs"/>
                <w:sz w:val="24"/>
                <w:szCs w:val="26"/>
                <w:rtl/>
                <w:lang w:bidi="fa-IR"/>
              </w:rPr>
              <w:softHyphen/>
              <w:t>هاي ورود و خروج</w:t>
            </w:r>
          </w:p>
          <w:p w:rsidR="00020774" w:rsidRPr="004E0F35" w:rsidRDefault="00020774" w:rsidP="007B4F03">
            <w:pPr>
              <w:spacing w:line="360" w:lineRule="auto"/>
              <w:jc w:val="both"/>
              <w:rPr>
                <w:rFonts w:cs="Times New Roman"/>
                <w:sz w:val="24"/>
                <w:szCs w:val="26"/>
                <w:lang w:bidi="fa-IR"/>
              </w:rPr>
            </w:pPr>
            <w:r w:rsidRPr="004E0F35">
              <w:rPr>
                <w:rFonts w:cs="Times New Roman" w:hint="cs"/>
                <w:sz w:val="24"/>
                <w:szCs w:val="26"/>
                <w:rtl/>
                <w:lang w:bidi="fa-IR"/>
              </w:rPr>
              <w:t>امكان رديابي تجهيزات با ثبت زمان</w:t>
            </w:r>
            <w:r w:rsidRPr="004E0F35">
              <w:rPr>
                <w:rFonts w:cs="Times New Roman" w:hint="cs"/>
                <w:sz w:val="24"/>
                <w:szCs w:val="26"/>
                <w:rtl/>
                <w:lang w:bidi="fa-IR"/>
              </w:rPr>
              <w:softHyphen/>
              <w:t>هاي كاري و توقف تجهيزات</w:t>
            </w:r>
          </w:p>
        </w:tc>
      </w:tr>
      <w:tr w:rsidR="00020774" w:rsidRPr="004E0F35" w:rsidTr="007B4F03">
        <w:trPr>
          <w:jc w:val="center"/>
        </w:trPr>
        <w:tc>
          <w:tcPr>
            <w:tcW w:w="3005" w:type="dxa"/>
            <w:tcBorders>
              <w:top w:val="single" w:sz="4" w:space="0" w:color="auto"/>
              <w:left w:val="single" w:sz="4" w:space="0" w:color="auto"/>
              <w:bottom w:val="single" w:sz="4" w:space="0" w:color="auto"/>
              <w:right w:val="single" w:sz="4" w:space="0" w:color="auto"/>
            </w:tcBorders>
            <w:shd w:val="clear" w:color="auto" w:fill="CCCCCC"/>
            <w:vAlign w:val="center"/>
            <w:hideMark/>
          </w:tcPr>
          <w:p w:rsidR="00020774" w:rsidRPr="004E0F35" w:rsidRDefault="00020774" w:rsidP="007B4F03">
            <w:pPr>
              <w:spacing w:line="360" w:lineRule="auto"/>
              <w:jc w:val="both"/>
              <w:rPr>
                <w:rFonts w:cs="Times New Roman"/>
                <w:sz w:val="24"/>
                <w:szCs w:val="26"/>
                <w:lang w:bidi="fa-IR"/>
              </w:rPr>
            </w:pPr>
            <w:r w:rsidRPr="004E0F35">
              <w:rPr>
                <w:rFonts w:cs="Times New Roman" w:hint="cs"/>
                <w:sz w:val="24"/>
                <w:szCs w:val="26"/>
                <w:rtl/>
                <w:lang w:bidi="fa-IR"/>
              </w:rPr>
              <w:t>ورود اطلاعات صوتي و شناسايي صوتی (</w:t>
            </w:r>
            <w:r w:rsidRPr="004E0F35">
              <w:rPr>
                <w:rFonts w:cs="Times New Roman"/>
                <w:sz w:val="24"/>
                <w:szCs w:val="26"/>
                <w:lang w:bidi="fa-IR"/>
              </w:rPr>
              <w:t>VR</w:t>
            </w:r>
            <w:r w:rsidRPr="004E0F35">
              <w:rPr>
                <w:rFonts w:cs="Times New Roman" w:hint="cs"/>
                <w:sz w:val="24"/>
                <w:szCs w:val="26"/>
                <w:rtl/>
                <w:lang w:bidi="fa-IR"/>
              </w:rPr>
              <w:t>)</w:t>
            </w:r>
          </w:p>
        </w:tc>
        <w:tc>
          <w:tcPr>
            <w:tcW w:w="6236" w:type="dxa"/>
            <w:tcBorders>
              <w:top w:val="single" w:sz="4" w:space="0" w:color="auto"/>
              <w:left w:val="single" w:sz="4" w:space="0" w:color="auto"/>
              <w:bottom w:val="single" w:sz="4" w:space="0" w:color="auto"/>
              <w:right w:val="single" w:sz="4" w:space="0" w:color="auto"/>
            </w:tcBorders>
            <w:vAlign w:val="center"/>
            <w:hideMark/>
          </w:tcPr>
          <w:p w:rsidR="00020774" w:rsidRPr="004E0F35" w:rsidRDefault="00020774" w:rsidP="007B4F03">
            <w:pPr>
              <w:spacing w:line="360" w:lineRule="auto"/>
              <w:jc w:val="both"/>
              <w:rPr>
                <w:rFonts w:cs="Times New Roman"/>
                <w:sz w:val="24"/>
                <w:szCs w:val="26"/>
                <w:rtl/>
                <w:lang w:bidi="fa-IR"/>
              </w:rPr>
            </w:pPr>
            <w:r w:rsidRPr="004E0F35">
              <w:rPr>
                <w:rFonts w:cs="Times New Roman" w:hint="cs"/>
                <w:sz w:val="24"/>
                <w:szCs w:val="26"/>
                <w:rtl/>
                <w:lang w:bidi="fa-IR"/>
              </w:rPr>
              <w:t>امكان رديابي مواد با ثبت و تشخيص شماره پالت خوانده شده توسط اپراتور</w:t>
            </w:r>
          </w:p>
          <w:p w:rsidR="00020774" w:rsidRPr="004E0F35" w:rsidRDefault="00020774" w:rsidP="007B4F03">
            <w:pPr>
              <w:spacing w:line="360" w:lineRule="auto"/>
              <w:jc w:val="both"/>
              <w:rPr>
                <w:rFonts w:cs="Times New Roman"/>
                <w:sz w:val="24"/>
                <w:szCs w:val="26"/>
                <w:rtl/>
                <w:lang w:bidi="fa-IR"/>
              </w:rPr>
            </w:pPr>
            <w:r w:rsidRPr="004E0F35">
              <w:rPr>
                <w:rFonts w:cs="Times New Roman" w:hint="cs"/>
                <w:sz w:val="24"/>
                <w:szCs w:val="26"/>
                <w:rtl/>
                <w:lang w:bidi="fa-IR"/>
              </w:rPr>
              <w:t>امكان رديابي ورود و خروج پرسنل</w:t>
            </w:r>
          </w:p>
          <w:p w:rsidR="00020774" w:rsidRPr="004E0F35" w:rsidRDefault="00020774" w:rsidP="007B4F03">
            <w:pPr>
              <w:spacing w:line="360" w:lineRule="auto"/>
              <w:jc w:val="both"/>
              <w:rPr>
                <w:rFonts w:cs="Times New Roman"/>
                <w:sz w:val="24"/>
                <w:szCs w:val="26"/>
                <w:lang w:bidi="fa-IR"/>
              </w:rPr>
            </w:pPr>
            <w:r w:rsidRPr="004E0F35">
              <w:rPr>
                <w:rFonts w:cs="Times New Roman" w:hint="cs"/>
                <w:sz w:val="24"/>
                <w:szCs w:val="26"/>
                <w:rtl/>
                <w:lang w:bidi="fa-IR"/>
              </w:rPr>
              <w:t>امكان رديابي توقفات تجهيزات و استفاده از ايستگاه</w:t>
            </w:r>
            <w:r w:rsidRPr="004E0F35">
              <w:rPr>
                <w:rFonts w:cs="Times New Roman" w:hint="cs"/>
                <w:sz w:val="24"/>
                <w:szCs w:val="26"/>
                <w:rtl/>
                <w:lang w:bidi="fa-IR"/>
              </w:rPr>
              <w:softHyphen/>
              <w:t>هاي پشتيباني با ثبت صداي پرسنل</w:t>
            </w:r>
          </w:p>
        </w:tc>
      </w:tr>
      <w:tr w:rsidR="00020774" w:rsidRPr="004E0F35" w:rsidTr="007B4F03">
        <w:trPr>
          <w:jc w:val="center"/>
        </w:trPr>
        <w:tc>
          <w:tcPr>
            <w:tcW w:w="3005" w:type="dxa"/>
            <w:tcBorders>
              <w:top w:val="single" w:sz="4" w:space="0" w:color="auto"/>
              <w:left w:val="single" w:sz="4" w:space="0" w:color="auto"/>
              <w:bottom w:val="single" w:sz="4" w:space="0" w:color="auto"/>
              <w:right w:val="single" w:sz="4" w:space="0" w:color="auto"/>
            </w:tcBorders>
            <w:shd w:val="clear" w:color="auto" w:fill="CCCCCC"/>
            <w:vAlign w:val="center"/>
            <w:hideMark/>
          </w:tcPr>
          <w:p w:rsidR="00020774" w:rsidRPr="004E0F35" w:rsidRDefault="00020774" w:rsidP="007B4F03">
            <w:pPr>
              <w:spacing w:line="360" w:lineRule="auto"/>
              <w:jc w:val="both"/>
              <w:rPr>
                <w:rFonts w:cs="Times New Roman"/>
                <w:sz w:val="24"/>
                <w:szCs w:val="26"/>
                <w:lang w:bidi="fa-IR"/>
              </w:rPr>
            </w:pPr>
            <w:r w:rsidRPr="004E0F35">
              <w:rPr>
                <w:rFonts w:cs="Times New Roman" w:hint="cs"/>
                <w:sz w:val="24"/>
                <w:szCs w:val="26"/>
                <w:rtl/>
                <w:lang w:bidi="fa-IR"/>
              </w:rPr>
              <w:t>شناخت تصويري كاراكترها (</w:t>
            </w:r>
            <w:r w:rsidRPr="004E0F35">
              <w:rPr>
                <w:rFonts w:cs="Times New Roman"/>
                <w:sz w:val="24"/>
                <w:szCs w:val="26"/>
                <w:lang w:bidi="fa-IR"/>
              </w:rPr>
              <w:t>OCR</w:t>
            </w:r>
            <w:r w:rsidRPr="004E0F35">
              <w:rPr>
                <w:rFonts w:cs="Times New Roman" w:hint="cs"/>
                <w:sz w:val="24"/>
                <w:szCs w:val="26"/>
                <w:rtl/>
                <w:lang w:bidi="fa-IR"/>
              </w:rPr>
              <w:t>)</w:t>
            </w:r>
          </w:p>
        </w:tc>
        <w:tc>
          <w:tcPr>
            <w:tcW w:w="6236" w:type="dxa"/>
            <w:tcBorders>
              <w:top w:val="single" w:sz="4" w:space="0" w:color="auto"/>
              <w:left w:val="single" w:sz="4" w:space="0" w:color="auto"/>
              <w:bottom w:val="single" w:sz="4" w:space="0" w:color="auto"/>
              <w:right w:val="single" w:sz="4" w:space="0" w:color="auto"/>
            </w:tcBorders>
            <w:vAlign w:val="center"/>
            <w:hideMark/>
          </w:tcPr>
          <w:p w:rsidR="00020774" w:rsidRPr="004E0F35" w:rsidRDefault="00020774" w:rsidP="007B4F03">
            <w:pPr>
              <w:spacing w:line="360" w:lineRule="auto"/>
              <w:jc w:val="both"/>
              <w:rPr>
                <w:rFonts w:cs="Times New Roman"/>
                <w:sz w:val="24"/>
                <w:szCs w:val="26"/>
                <w:rtl/>
                <w:lang w:bidi="fa-IR"/>
              </w:rPr>
            </w:pPr>
            <w:r w:rsidRPr="004E0F35">
              <w:rPr>
                <w:rFonts w:cs="Times New Roman" w:hint="cs"/>
                <w:sz w:val="24"/>
                <w:szCs w:val="26"/>
                <w:rtl/>
                <w:lang w:bidi="fa-IR"/>
              </w:rPr>
              <w:t>امكان خواندن برچسب روي پالت</w:t>
            </w:r>
            <w:r w:rsidRPr="004E0F35">
              <w:rPr>
                <w:rFonts w:cs="Times New Roman" w:hint="cs"/>
                <w:sz w:val="24"/>
                <w:szCs w:val="26"/>
                <w:rtl/>
                <w:lang w:bidi="fa-IR"/>
              </w:rPr>
              <w:softHyphen/>
              <w:t>ها</w:t>
            </w:r>
          </w:p>
          <w:p w:rsidR="00020774" w:rsidRPr="004E0F35" w:rsidRDefault="00020774" w:rsidP="007B4F03">
            <w:pPr>
              <w:spacing w:line="360" w:lineRule="auto"/>
              <w:jc w:val="both"/>
              <w:rPr>
                <w:rFonts w:cs="Times New Roman"/>
                <w:sz w:val="24"/>
                <w:szCs w:val="26"/>
                <w:lang w:bidi="fa-IR"/>
              </w:rPr>
            </w:pPr>
            <w:r w:rsidRPr="004E0F35">
              <w:rPr>
                <w:rFonts w:cs="Times New Roman" w:hint="cs"/>
                <w:sz w:val="24"/>
                <w:szCs w:val="26"/>
                <w:rtl/>
                <w:lang w:bidi="fa-IR"/>
              </w:rPr>
              <w:t>امكان خواندن نوشته</w:t>
            </w:r>
            <w:r w:rsidRPr="004E0F35">
              <w:rPr>
                <w:rFonts w:cs="Times New Roman" w:hint="cs"/>
                <w:sz w:val="24"/>
                <w:szCs w:val="26"/>
                <w:rtl/>
                <w:lang w:bidi="fa-IR"/>
              </w:rPr>
              <w:softHyphen/>
              <w:t>ها و علائم ثبت شده روي قطعات</w:t>
            </w:r>
          </w:p>
        </w:tc>
      </w:tr>
      <w:tr w:rsidR="00020774" w:rsidRPr="004E0F35" w:rsidTr="007B4F03">
        <w:trPr>
          <w:jc w:val="center"/>
        </w:trPr>
        <w:tc>
          <w:tcPr>
            <w:tcW w:w="3005" w:type="dxa"/>
            <w:tcBorders>
              <w:top w:val="single" w:sz="4" w:space="0" w:color="auto"/>
              <w:left w:val="single" w:sz="4" w:space="0" w:color="auto"/>
              <w:bottom w:val="single" w:sz="4" w:space="0" w:color="auto"/>
              <w:right w:val="single" w:sz="4" w:space="0" w:color="auto"/>
            </w:tcBorders>
            <w:shd w:val="clear" w:color="auto" w:fill="CCCCCC"/>
            <w:vAlign w:val="center"/>
            <w:hideMark/>
          </w:tcPr>
          <w:p w:rsidR="00020774" w:rsidRPr="004E0F35" w:rsidRDefault="00020774" w:rsidP="007B4F03">
            <w:pPr>
              <w:spacing w:line="360" w:lineRule="auto"/>
              <w:jc w:val="both"/>
              <w:rPr>
                <w:rFonts w:cs="Times New Roman"/>
                <w:sz w:val="24"/>
                <w:szCs w:val="26"/>
                <w:lang w:bidi="fa-IR"/>
              </w:rPr>
            </w:pPr>
            <w:r w:rsidRPr="004E0F35">
              <w:rPr>
                <w:rFonts w:cs="Times New Roman" w:hint="cs"/>
                <w:sz w:val="24"/>
                <w:szCs w:val="26"/>
                <w:rtl/>
                <w:lang w:bidi="fa-IR"/>
              </w:rPr>
              <w:t>روش</w:t>
            </w:r>
            <w:r w:rsidRPr="004E0F35">
              <w:rPr>
                <w:rFonts w:cs="Times New Roman" w:hint="cs"/>
                <w:sz w:val="24"/>
                <w:szCs w:val="26"/>
                <w:rtl/>
                <w:lang w:bidi="fa-IR"/>
              </w:rPr>
              <w:softHyphen/>
              <w:t>هاي دستي</w:t>
            </w:r>
          </w:p>
        </w:tc>
        <w:tc>
          <w:tcPr>
            <w:tcW w:w="6236" w:type="dxa"/>
            <w:tcBorders>
              <w:top w:val="single" w:sz="4" w:space="0" w:color="auto"/>
              <w:left w:val="single" w:sz="4" w:space="0" w:color="auto"/>
              <w:bottom w:val="single" w:sz="4" w:space="0" w:color="auto"/>
              <w:right w:val="single" w:sz="4" w:space="0" w:color="auto"/>
            </w:tcBorders>
            <w:vAlign w:val="center"/>
            <w:hideMark/>
          </w:tcPr>
          <w:p w:rsidR="00020774" w:rsidRPr="004E0F35" w:rsidRDefault="00020774" w:rsidP="007B4F03">
            <w:pPr>
              <w:spacing w:line="360" w:lineRule="auto"/>
              <w:jc w:val="both"/>
              <w:rPr>
                <w:rFonts w:cs="Times New Roman"/>
                <w:sz w:val="24"/>
                <w:szCs w:val="26"/>
                <w:rtl/>
                <w:lang w:bidi="fa-IR"/>
              </w:rPr>
            </w:pPr>
            <w:r w:rsidRPr="004E0F35">
              <w:rPr>
                <w:rFonts w:cs="Times New Roman" w:hint="cs"/>
                <w:sz w:val="24"/>
                <w:szCs w:val="26"/>
                <w:rtl/>
                <w:lang w:bidi="fa-IR"/>
              </w:rPr>
              <w:t>ثبت دستي زمان ورود مواد به ايستگاه و سپس تشكيل فايل كامپيوتري</w:t>
            </w:r>
          </w:p>
          <w:p w:rsidR="00020774" w:rsidRPr="004E0F35" w:rsidRDefault="00020774" w:rsidP="007B4F03">
            <w:pPr>
              <w:spacing w:line="360" w:lineRule="auto"/>
              <w:jc w:val="both"/>
              <w:rPr>
                <w:rFonts w:cs="Times New Roman"/>
                <w:b/>
                <w:bCs/>
                <w:sz w:val="24"/>
                <w:szCs w:val="26"/>
                <w:rtl/>
                <w:lang w:bidi="fa-IR"/>
              </w:rPr>
            </w:pPr>
            <w:r w:rsidRPr="004E0F35">
              <w:rPr>
                <w:rFonts w:cs="Times New Roman" w:hint="cs"/>
                <w:sz w:val="24"/>
                <w:szCs w:val="26"/>
                <w:rtl/>
                <w:lang w:bidi="fa-IR"/>
              </w:rPr>
              <w:t>ثبت دستي زمان ورود و خروج كاركنان و سپس تشكيل فايل كامپيوتري</w:t>
            </w:r>
          </w:p>
          <w:p w:rsidR="00020774" w:rsidRPr="004E0F35" w:rsidRDefault="00020774" w:rsidP="007B4F03">
            <w:pPr>
              <w:spacing w:line="360" w:lineRule="auto"/>
              <w:jc w:val="both"/>
              <w:rPr>
                <w:rFonts w:cs="Times New Roman"/>
                <w:sz w:val="24"/>
                <w:szCs w:val="26"/>
                <w:lang w:bidi="fa-IR"/>
              </w:rPr>
            </w:pPr>
            <w:r w:rsidRPr="004E0F35">
              <w:rPr>
                <w:rFonts w:cs="Times New Roman" w:hint="cs"/>
                <w:sz w:val="24"/>
                <w:szCs w:val="26"/>
                <w:rtl/>
                <w:lang w:bidi="fa-IR"/>
              </w:rPr>
              <w:t>ثبت دستي زمان استفاده زا ايستگاه</w:t>
            </w:r>
            <w:r w:rsidRPr="004E0F35">
              <w:rPr>
                <w:rFonts w:cs="Times New Roman" w:hint="cs"/>
                <w:sz w:val="24"/>
                <w:szCs w:val="26"/>
                <w:rtl/>
                <w:lang w:bidi="fa-IR"/>
              </w:rPr>
              <w:softHyphen/>
              <w:t>هاي پشتيبان و سپس تشكيل فايل كامپيوتري</w:t>
            </w:r>
          </w:p>
        </w:tc>
      </w:tr>
    </w:tbl>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جدول 1-2 تنها حاوي نمونه</w:t>
      </w:r>
      <w:r w:rsidRPr="00D91F8A">
        <w:rPr>
          <w:rFonts w:cs="Times New Roman" w:hint="cs"/>
          <w:sz w:val="26"/>
          <w:szCs w:val="28"/>
          <w:rtl/>
          <w:lang w:bidi="fa-IR"/>
        </w:rPr>
        <w:softHyphen/>
        <w:t>هايي از كاربرد روش</w:t>
      </w:r>
      <w:r w:rsidRPr="00D91F8A">
        <w:rPr>
          <w:rFonts w:cs="Times New Roman" w:hint="cs"/>
          <w:sz w:val="26"/>
          <w:szCs w:val="28"/>
          <w:rtl/>
          <w:lang w:bidi="fa-IR"/>
        </w:rPr>
        <w:softHyphen/>
        <w:t>های رديابي در هر كدام از حوزه</w:t>
      </w:r>
      <w:r w:rsidRPr="00D91F8A">
        <w:rPr>
          <w:rFonts w:cs="Times New Roman" w:hint="cs"/>
          <w:sz w:val="26"/>
          <w:szCs w:val="28"/>
          <w:rtl/>
          <w:lang w:bidi="fa-IR"/>
        </w:rPr>
        <w:softHyphen/>
        <w:t>ها است. بررسي بيشتر و مصاحبه با كارشناسان مي</w:t>
      </w:r>
      <w:r w:rsidRPr="00D91F8A">
        <w:rPr>
          <w:rFonts w:cs="Times New Roman" w:hint="cs"/>
          <w:sz w:val="26"/>
          <w:szCs w:val="28"/>
          <w:rtl/>
          <w:lang w:bidi="fa-IR"/>
        </w:rPr>
        <w:softHyphen/>
        <w:t>تواند منجر به شناسايي روش</w:t>
      </w:r>
      <w:r w:rsidRPr="00D91F8A">
        <w:rPr>
          <w:rFonts w:cs="Times New Roman" w:hint="cs"/>
          <w:sz w:val="26"/>
          <w:szCs w:val="28"/>
          <w:rtl/>
          <w:lang w:bidi="fa-IR"/>
        </w:rPr>
        <w:softHyphen/>
        <w:t>هاي هوشمندانه و كم هزينه</w:t>
      </w:r>
      <w:r w:rsidRPr="00D91F8A">
        <w:rPr>
          <w:rFonts w:cs="Times New Roman" w:hint="cs"/>
          <w:sz w:val="26"/>
          <w:szCs w:val="28"/>
          <w:rtl/>
          <w:lang w:bidi="fa-IR"/>
        </w:rPr>
        <w:softHyphen/>
        <w:t>تري در رديابي شود.</w:t>
      </w:r>
    </w:p>
    <w:p w:rsidR="00020774" w:rsidRPr="00D91F8A" w:rsidRDefault="00020774" w:rsidP="00020774">
      <w:pPr>
        <w:spacing w:line="360" w:lineRule="auto"/>
        <w:jc w:val="both"/>
        <w:rPr>
          <w:rFonts w:cs="Times New Roman"/>
          <w:sz w:val="26"/>
          <w:szCs w:val="28"/>
          <w:lang w:bidi="fa-IR"/>
        </w:rPr>
      </w:pPr>
    </w:p>
    <w:p w:rsidR="00020774" w:rsidRPr="00D91F8A" w:rsidRDefault="00020774" w:rsidP="00020774">
      <w:pPr>
        <w:pStyle w:val="Heading1"/>
        <w:rPr>
          <w:rtl/>
          <w:lang w:bidi="fa-IR"/>
        </w:rPr>
      </w:pPr>
      <w:bookmarkStart w:id="184" w:name="_Toc280044167"/>
      <w:bookmarkStart w:id="185" w:name="_Toc295467125"/>
      <w:r w:rsidRPr="00D91F8A">
        <w:rPr>
          <w:rtl/>
          <w:lang w:bidi="fa-IR"/>
        </w:rPr>
        <w:t xml:space="preserve">78-2- </w:t>
      </w:r>
      <w:r w:rsidRPr="003823D7">
        <w:rPr>
          <w:rtl/>
        </w:rPr>
        <w:t>طرح</w:t>
      </w:r>
      <w:r w:rsidRPr="00D91F8A">
        <w:rPr>
          <w:rtl/>
          <w:lang w:bidi="fa-IR"/>
        </w:rPr>
        <w:t xml:space="preserve"> روش ردیابی در شركت ايران خودرو</w:t>
      </w:r>
      <w:bookmarkEnd w:id="184"/>
      <w:bookmarkEnd w:id="185"/>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با توجه به اهميت مديريت زنجيره تامين در شركت ايران خودرو از روش رديابي، در اين شركت نيز بهره گرفته مي شود. لذا در اينجا چگونگي اجراي آن آورده مي شود.</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lastRenderedPageBreak/>
        <w:t>جهت انتخاب روش ردیابی متناسب با نیاز سالن موتورسازی 3، ابتدا سناریوهای مختلف مبتنی بر روش</w:t>
      </w:r>
      <w:r w:rsidRPr="00D91F8A">
        <w:rPr>
          <w:rFonts w:cs="Times New Roman" w:hint="cs"/>
          <w:sz w:val="26"/>
          <w:szCs w:val="28"/>
          <w:rtl/>
          <w:lang w:bidi="fa-IR"/>
        </w:rPr>
        <w:softHyphen/>
        <w:t>های مختلف ردیابی طرح می</w:t>
      </w:r>
      <w:r w:rsidRPr="00D91F8A">
        <w:rPr>
          <w:rFonts w:cs="Times New Roman" w:hint="cs"/>
          <w:sz w:val="26"/>
          <w:szCs w:val="28"/>
          <w:rtl/>
          <w:lang w:bidi="fa-IR"/>
        </w:rPr>
        <w:softHyphen/>
        <w:t>شوند. در هر سناریو، نحوه استفاده از یک یا چند روش ردیابی در سالن مونتاژ مشخص شده است. مقایسه سناریوهای مختلف می</w:t>
      </w:r>
      <w:r w:rsidRPr="00D91F8A">
        <w:rPr>
          <w:rFonts w:cs="Times New Roman" w:hint="cs"/>
          <w:sz w:val="26"/>
          <w:szCs w:val="28"/>
          <w:rtl/>
          <w:lang w:bidi="fa-IR"/>
        </w:rPr>
        <w:softHyphen/>
        <w:t xml:space="preserve">تواند در نهایت طرح مطلوب جهت ردیابی را به دست دهد. </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به کمک ترکیب روش</w:t>
      </w:r>
      <w:r w:rsidRPr="00D91F8A">
        <w:rPr>
          <w:rFonts w:cs="Times New Roman" w:hint="cs"/>
          <w:sz w:val="26"/>
          <w:szCs w:val="28"/>
          <w:rtl/>
          <w:lang w:bidi="fa-IR"/>
        </w:rPr>
        <w:softHyphen/>
        <w:t>های ردیابی، درمجموع 7 سناریوی مختلف جهت ردیابی طرح شدند:</w:t>
      </w:r>
    </w:p>
    <w:p w:rsidR="00020774" w:rsidRPr="00D91F8A" w:rsidRDefault="00020774" w:rsidP="00020774">
      <w:pPr>
        <w:pStyle w:val="ListParagraph"/>
        <w:numPr>
          <w:ilvl w:val="0"/>
          <w:numId w:val="29"/>
        </w:numPr>
        <w:tabs>
          <w:tab w:val="right" w:pos="424"/>
        </w:tabs>
        <w:spacing w:line="360" w:lineRule="auto"/>
        <w:ind w:left="0" w:firstLine="0"/>
        <w:jc w:val="both"/>
        <w:rPr>
          <w:rFonts w:cs="Times New Roman"/>
          <w:sz w:val="26"/>
          <w:szCs w:val="28"/>
          <w:rtl/>
          <w:lang w:bidi="fa-IR"/>
        </w:rPr>
      </w:pPr>
      <w:bookmarkStart w:id="186" w:name="OLE_LINK5"/>
      <w:bookmarkStart w:id="187" w:name="OLE_LINK6"/>
      <w:r w:rsidRPr="00D91F8A">
        <w:rPr>
          <w:rFonts w:cs="Times New Roman" w:hint="cs"/>
          <w:sz w:val="26"/>
          <w:szCs w:val="28"/>
          <w:rtl/>
          <w:lang w:bidi="fa-IR"/>
        </w:rPr>
        <w:t xml:space="preserve"> سیستم مبتنی بر بارکد</w:t>
      </w:r>
    </w:p>
    <w:p w:rsidR="00020774" w:rsidRPr="00D91F8A" w:rsidRDefault="00020774" w:rsidP="00020774">
      <w:pPr>
        <w:tabs>
          <w:tab w:val="right" w:pos="424"/>
        </w:tabs>
        <w:spacing w:line="360" w:lineRule="auto"/>
        <w:jc w:val="both"/>
        <w:rPr>
          <w:rFonts w:cs="Times New Roman"/>
          <w:sz w:val="26"/>
          <w:szCs w:val="28"/>
          <w:rtl/>
          <w:lang w:bidi="fa-IR"/>
        </w:rPr>
      </w:pPr>
      <w:r w:rsidRPr="00D91F8A">
        <w:rPr>
          <w:rFonts w:cs="Times New Roman" w:hint="cs"/>
          <w:sz w:val="26"/>
          <w:szCs w:val="28"/>
          <w:rtl/>
          <w:lang w:bidi="fa-IR"/>
        </w:rPr>
        <w:t xml:space="preserve">2-  سیستم مبتنی بر </w:t>
      </w:r>
      <w:r w:rsidRPr="00D91F8A">
        <w:rPr>
          <w:rFonts w:cs="Times New Roman"/>
          <w:sz w:val="26"/>
          <w:szCs w:val="28"/>
          <w:lang w:bidi="fa-IR"/>
        </w:rPr>
        <w:t>RFID</w:t>
      </w:r>
    </w:p>
    <w:p w:rsidR="00020774" w:rsidRPr="00D91F8A" w:rsidRDefault="00020774" w:rsidP="00020774">
      <w:pPr>
        <w:pStyle w:val="ListParagraph"/>
        <w:numPr>
          <w:ilvl w:val="0"/>
          <w:numId w:val="26"/>
        </w:numPr>
        <w:tabs>
          <w:tab w:val="right" w:pos="424"/>
        </w:tabs>
        <w:spacing w:line="360" w:lineRule="auto"/>
        <w:ind w:left="0" w:firstLine="0"/>
        <w:jc w:val="both"/>
        <w:rPr>
          <w:rFonts w:cs="Times New Roman"/>
          <w:sz w:val="26"/>
          <w:szCs w:val="28"/>
          <w:rtl/>
          <w:lang w:bidi="fa-IR"/>
        </w:rPr>
      </w:pPr>
      <w:r w:rsidRPr="00D91F8A">
        <w:rPr>
          <w:rFonts w:cs="Times New Roman" w:hint="cs"/>
          <w:sz w:val="26"/>
          <w:szCs w:val="28"/>
          <w:rtl/>
          <w:lang w:bidi="fa-IR"/>
        </w:rPr>
        <w:t xml:space="preserve"> ترکیب استفاده از بارکد(ردیابی مواد) و </w:t>
      </w:r>
      <w:r w:rsidRPr="00D91F8A">
        <w:rPr>
          <w:rFonts w:cs="Times New Roman"/>
          <w:sz w:val="26"/>
          <w:szCs w:val="28"/>
          <w:lang w:bidi="fa-IR"/>
        </w:rPr>
        <w:t>RFID</w:t>
      </w:r>
      <w:r w:rsidRPr="00D91F8A">
        <w:rPr>
          <w:rFonts w:cs="Times New Roman" w:hint="cs"/>
          <w:sz w:val="26"/>
          <w:szCs w:val="28"/>
          <w:rtl/>
          <w:lang w:bidi="fa-IR"/>
        </w:rPr>
        <w:t xml:space="preserve"> (ردیابی محصول)</w:t>
      </w:r>
    </w:p>
    <w:p w:rsidR="00020774" w:rsidRPr="00D91F8A" w:rsidRDefault="00020774" w:rsidP="00020774">
      <w:pPr>
        <w:pStyle w:val="ListParagraph"/>
        <w:numPr>
          <w:ilvl w:val="0"/>
          <w:numId w:val="26"/>
        </w:numPr>
        <w:tabs>
          <w:tab w:val="right" w:pos="424"/>
        </w:tabs>
        <w:spacing w:line="360" w:lineRule="auto"/>
        <w:ind w:left="0" w:firstLine="0"/>
        <w:jc w:val="both"/>
        <w:rPr>
          <w:rFonts w:cs="Times New Roman"/>
          <w:sz w:val="26"/>
          <w:szCs w:val="28"/>
          <w:lang w:bidi="fa-IR"/>
        </w:rPr>
      </w:pPr>
      <w:r w:rsidRPr="00D91F8A">
        <w:rPr>
          <w:rFonts w:cs="Times New Roman"/>
          <w:sz w:val="26"/>
          <w:szCs w:val="28"/>
          <w:rtl/>
          <w:lang w:bidi="fa-IR"/>
        </w:rPr>
        <w:t xml:space="preserve"> </w:t>
      </w:r>
      <w:r w:rsidRPr="00D91F8A">
        <w:rPr>
          <w:rFonts w:cs="Times New Roman" w:hint="cs"/>
          <w:sz w:val="26"/>
          <w:szCs w:val="28"/>
          <w:rtl/>
          <w:lang w:bidi="fa-IR"/>
        </w:rPr>
        <w:t>سیستم مبتنی بر کارت هوشمند</w:t>
      </w:r>
    </w:p>
    <w:p w:rsidR="00020774" w:rsidRPr="00D91F8A" w:rsidRDefault="00020774" w:rsidP="00020774">
      <w:pPr>
        <w:pStyle w:val="ListParagraph"/>
        <w:numPr>
          <w:ilvl w:val="0"/>
          <w:numId w:val="26"/>
        </w:numPr>
        <w:tabs>
          <w:tab w:val="right" w:pos="424"/>
        </w:tabs>
        <w:spacing w:line="360" w:lineRule="auto"/>
        <w:ind w:left="0" w:firstLine="0"/>
        <w:jc w:val="both"/>
        <w:rPr>
          <w:rFonts w:cs="Times New Roman"/>
          <w:sz w:val="26"/>
          <w:szCs w:val="28"/>
          <w:rtl/>
          <w:lang w:bidi="fa-IR"/>
        </w:rPr>
      </w:pPr>
      <w:r w:rsidRPr="00D91F8A">
        <w:rPr>
          <w:rFonts w:cs="Times New Roman" w:hint="cs"/>
          <w:sz w:val="26"/>
          <w:szCs w:val="28"/>
          <w:rtl/>
          <w:lang w:bidi="fa-IR"/>
        </w:rPr>
        <w:t xml:space="preserve"> سیستم مبتنی بر </w:t>
      </w:r>
      <w:r w:rsidRPr="00D91F8A">
        <w:rPr>
          <w:rFonts w:cs="Times New Roman"/>
          <w:sz w:val="26"/>
          <w:szCs w:val="28"/>
          <w:lang w:bidi="fa-IR"/>
        </w:rPr>
        <w:t>OCR</w:t>
      </w:r>
    </w:p>
    <w:p w:rsidR="00020774" w:rsidRPr="00D91F8A" w:rsidRDefault="00020774" w:rsidP="00020774">
      <w:pPr>
        <w:pStyle w:val="ListParagraph"/>
        <w:numPr>
          <w:ilvl w:val="0"/>
          <w:numId w:val="26"/>
        </w:numPr>
        <w:tabs>
          <w:tab w:val="right" w:pos="424"/>
        </w:tabs>
        <w:spacing w:line="360" w:lineRule="auto"/>
        <w:ind w:left="0" w:firstLine="0"/>
        <w:jc w:val="both"/>
        <w:rPr>
          <w:rFonts w:cs="Times New Roman"/>
          <w:sz w:val="26"/>
          <w:szCs w:val="28"/>
          <w:lang w:bidi="fa-IR"/>
        </w:rPr>
      </w:pPr>
      <w:r w:rsidRPr="00D91F8A">
        <w:rPr>
          <w:rFonts w:cs="Times New Roman"/>
          <w:sz w:val="26"/>
          <w:szCs w:val="28"/>
          <w:rtl/>
          <w:lang w:bidi="fa-IR"/>
        </w:rPr>
        <w:t xml:space="preserve"> </w:t>
      </w:r>
      <w:r w:rsidRPr="00D91F8A">
        <w:rPr>
          <w:rFonts w:cs="Times New Roman" w:hint="cs"/>
          <w:sz w:val="26"/>
          <w:szCs w:val="28"/>
          <w:rtl/>
          <w:lang w:bidi="fa-IR"/>
        </w:rPr>
        <w:t xml:space="preserve">سیستم مبتنی بر </w:t>
      </w:r>
      <w:r w:rsidRPr="00D91F8A">
        <w:rPr>
          <w:rFonts w:cs="Times New Roman"/>
          <w:sz w:val="26"/>
          <w:szCs w:val="28"/>
          <w:lang w:bidi="fa-IR"/>
        </w:rPr>
        <w:t>VR</w:t>
      </w:r>
      <w:bookmarkEnd w:id="186"/>
      <w:bookmarkEnd w:id="187"/>
    </w:p>
    <w:p w:rsidR="00020774" w:rsidRPr="00D91F8A" w:rsidRDefault="00020774" w:rsidP="00020774">
      <w:pPr>
        <w:pStyle w:val="ListParagraph"/>
        <w:numPr>
          <w:ilvl w:val="0"/>
          <w:numId w:val="26"/>
        </w:numPr>
        <w:tabs>
          <w:tab w:val="right" w:pos="424"/>
        </w:tabs>
        <w:spacing w:line="360" w:lineRule="auto"/>
        <w:ind w:left="0" w:firstLine="0"/>
        <w:jc w:val="both"/>
        <w:rPr>
          <w:rFonts w:cs="Times New Roman"/>
          <w:sz w:val="26"/>
          <w:szCs w:val="28"/>
          <w:lang w:bidi="fa-IR"/>
        </w:rPr>
      </w:pPr>
      <w:r w:rsidRPr="00D91F8A">
        <w:rPr>
          <w:rFonts w:cs="Times New Roman"/>
          <w:sz w:val="26"/>
          <w:szCs w:val="28"/>
          <w:rtl/>
          <w:lang w:bidi="fa-IR"/>
        </w:rPr>
        <w:t xml:space="preserve"> </w:t>
      </w:r>
      <w:r w:rsidRPr="00D91F8A">
        <w:rPr>
          <w:rFonts w:cs="Times New Roman" w:hint="cs"/>
          <w:sz w:val="26"/>
          <w:szCs w:val="28"/>
          <w:rtl/>
          <w:lang w:bidi="fa-IR"/>
        </w:rPr>
        <w:t xml:space="preserve">روش توالی مصرف(شبیه سازی مبتنی بر </w:t>
      </w:r>
      <w:r w:rsidRPr="00D91F8A">
        <w:rPr>
          <w:rFonts w:cs="Times New Roman"/>
          <w:sz w:val="26"/>
          <w:szCs w:val="28"/>
          <w:lang w:bidi="fa-IR"/>
        </w:rPr>
        <w:t>FIFO</w:t>
      </w:r>
      <w:r w:rsidRPr="00D91F8A">
        <w:rPr>
          <w:rFonts w:cs="Times New Roman" w:hint="cs"/>
          <w:sz w:val="26"/>
          <w:szCs w:val="28"/>
          <w:rtl/>
          <w:lang w:bidi="fa-IR"/>
        </w:rPr>
        <w:t>)</w:t>
      </w:r>
    </w:p>
    <w:p w:rsidR="00020774" w:rsidRDefault="00020774" w:rsidP="00020774">
      <w:pPr>
        <w:spacing w:line="360" w:lineRule="auto"/>
        <w:jc w:val="both"/>
        <w:rPr>
          <w:rFonts w:cs="Times New Roman"/>
          <w:sz w:val="26"/>
          <w:szCs w:val="28"/>
          <w:lang w:bidi="fa-IR"/>
        </w:rPr>
      </w:pPr>
      <w:r w:rsidRPr="00D91F8A">
        <w:rPr>
          <w:rFonts w:cs="Times New Roman" w:hint="cs"/>
          <w:sz w:val="26"/>
          <w:szCs w:val="28"/>
          <w:rtl/>
          <w:lang w:bidi="fa-IR"/>
        </w:rPr>
        <w:t>در ادامه یکی از سناریوها به عنوان نمونه ارائه شده است.</w:t>
      </w:r>
    </w:p>
    <w:p w:rsidR="00020774" w:rsidRPr="00D91F8A" w:rsidRDefault="00020774" w:rsidP="00020774">
      <w:pPr>
        <w:spacing w:line="360" w:lineRule="auto"/>
        <w:jc w:val="both"/>
        <w:rPr>
          <w:rFonts w:cs="Times New Roman"/>
          <w:sz w:val="26"/>
          <w:szCs w:val="28"/>
          <w:lang w:bidi="fa-IR"/>
        </w:rPr>
      </w:pPr>
    </w:p>
    <w:p w:rsidR="00020774" w:rsidRPr="00D91F8A" w:rsidRDefault="00020774" w:rsidP="00020774">
      <w:pPr>
        <w:pStyle w:val="Heading1"/>
        <w:rPr>
          <w:rtl/>
          <w:lang w:bidi="fa-IR"/>
        </w:rPr>
      </w:pPr>
      <w:bookmarkStart w:id="188" w:name="_Toc280044168"/>
      <w:bookmarkStart w:id="189" w:name="_Toc295467126"/>
      <w:r w:rsidRPr="00D91F8A">
        <w:rPr>
          <w:rtl/>
          <w:lang w:bidi="fa-IR"/>
        </w:rPr>
        <w:t>79-2- سیستم ردیابی مبتنی بر بارکد</w:t>
      </w:r>
      <w:bookmarkEnd w:id="188"/>
      <w:bookmarkEnd w:id="189"/>
    </w:p>
    <w:p w:rsidR="00020774" w:rsidRDefault="00020774" w:rsidP="00020774">
      <w:pPr>
        <w:spacing w:line="360" w:lineRule="auto"/>
        <w:jc w:val="both"/>
        <w:rPr>
          <w:rFonts w:cs="Times New Roman"/>
          <w:sz w:val="26"/>
          <w:szCs w:val="28"/>
          <w:lang w:bidi="fa-IR"/>
        </w:rPr>
      </w:pPr>
      <w:r w:rsidRPr="00D91F8A">
        <w:rPr>
          <w:rFonts w:cs="Times New Roman" w:hint="cs"/>
          <w:sz w:val="26"/>
          <w:szCs w:val="28"/>
          <w:rtl/>
          <w:lang w:bidi="fa-IR"/>
        </w:rPr>
        <w:t>در این سیستم كليه قطعات مورد ردیابی قرار می</w:t>
      </w:r>
      <w:r w:rsidRPr="00D91F8A">
        <w:rPr>
          <w:rFonts w:cs="Times New Roman" w:hint="cs"/>
          <w:sz w:val="26"/>
          <w:szCs w:val="28"/>
          <w:rtl/>
          <w:lang w:bidi="fa-IR"/>
        </w:rPr>
        <w:softHyphen/>
        <w:t>گیرند و اطلاعات موتور هم ثبت می</w:t>
      </w:r>
      <w:r w:rsidRPr="00D91F8A">
        <w:rPr>
          <w:rFonts w:cs="Times New Roman" w:hint="cs"/>
          <w:sz w:val="26"/>
          <w:szCs w:val="28"/>
          <w:rtl/>
          <w:lang w:bidi="fa-IR"/>
        </w:rPr>
        <w:softHyphen/>
        <w:t>شود. براي اين سيستم بايد يك برگ رديابي چاپ شود كه متشكل از سه قسمت است. اطلاعات موجود در اين برگ شامل اطلاعات مربوط به نوع قطعه، شماره لود و شماره ويرايش مهندسي می</w:t>
      </w:r>
      <w:r w:rsidRPr="00D91F8A">
        <w:rPr>
          <w:rFonts w:cs="Times New Roman" w:hint="cs"/>
          <w:sz w:val="26"/>
          <w:szCs w:val="28"/>
          <w:rtl/>
          <w:lang w:bidi="fa-IR"/>
        </w:rPr>
        <w:softHyphen/>
        <w:t>باشد. اين برگ داراي سه برگه ضميمه است كه همه اطلاعات ياد شده را در خود دارند.</w:t>
      </w: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xml:space="preserve"> برگ اصلي بر روي پالت نصب مي</w:t>
      </w:r>
      <w:r w:rsidRPr="00D91F8A">
        <w:rPr>
          <w:rFonts w:cs="Times New Roman" w:hint="cs"/>
          <w:sz w:val="26"/>
          <w:szCs w:val="28"/>
          <w:rtl/>
          <w:lang w:bidi="fa-IR"/>
        </w:rPr>
        <w:softHyphen/>
        <w:t>شود و در هر مرحله، يكي از ضمائم آن جدا شده و بر روي محصول چسبانده مي</w:t>
      </w:r>
      <w:r w:rsidRPr="00D91F8A">
        <w:rPr>
          <w:rFonts w:cs="Times New Roman" w:hint="cs"/>
          <w:sz w:val="26"/>
          <w:szCs w:val="28"/>
          <w:rtl/>
          <w:lang w:bidi="fa-IR"/>
        </w:rPr>
        <w:softHyphen/>
        <w:t xml:space="preserve">شود. شماتیکی از کلیت این برگ ردیابی در شکل </w:t>
      </w:r>
      <w:r>
        <w:rPr>
          <w:rFonts w:cs="Times New Roman" w:hint="cs"/>
          <w:sz w:val="26"/>
          <w:szCs w:val="28"/>
          <w:rtl/>
          <w:lang w:bidi="fa-IR"/>
        </w:rPr>
        <w:t>2</w:t>
      </w:r>
      <w:r w:rsidRPr="00D91F8A">
        <w:rPr>
          <w:rFonts w:cs="Times New Roman" w:hint="cs"/>
          <w:sz w:val="26"/>
          <w:szCs w:val="28"/>
          <w:rtl/>
          <w:lang w:bidi="fa-IR"/>
        </w:rPr>
        <w:t xml:space="preserve">-2 نمایش داده شده است. </w:t>
      </w:r>
    </w:p>
    <w:p w:rsidR="00020774" w:rsidRPr="00D91F8A" w:rsidRDefault="00020774" w:rsidP="00020774">
      <w:pPr>
        <w:spacing w:line="360" w:lineRule="auto"/>
        <w:jc w:val="center"/>
        <w:rPr>
          <w:rFonts w:cs="Times New Roman"/>
          <w:sz w:val="26"/>
          <w:szCs w:val="28"/>
          <w:rtl/>
          <w:lang w:bidi="fa-IR"/>
        </w:rPr>
      </w:pPr>
      <w:r w:rsidRPr="00D91F8A">
        <w:rPr>
          <w:rFonts w:cs="Times New Roman"/>
          <w:noProof/>
          <w:sz w:val="26"/>
          <w:szCs w:val="28"/>
        </w:rPr>
        <w:lastRenderedPageBreak/>
        <w:drawing>
          <wp:inline distT="0" distB="0" distL="0" distR="0" wp14:anchorId="05BBED30" wp14:editId="1586F107">
            <wp:extent cx="4415299" cy="2290957"/>
            <wp:effectExtent l="19050" t="0" r="0" b="0"/>
            <wp:docPr id="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srcRect/>
                    <a:stretch>
                      <a:fillRect/>
                    </a:stretch>
                  </pic:blipFill>
                  <pic:spPr bwMode="auto">
                    <a:xfrm>
                      <a:off x="0" y="0"/>
                      <a:ext cx="4422042" cy="2294456"/>
                    </a:xfrm>
                    <a:prstGeom prst="rect">
                      <a:avLst/>
                    </a:prstGeom>
                    <a:noFill/>
                    <a:ln w="9525">
                      <a:noFill/>
                      <a:miter lim="800000"/>
                      <a:headEnd/>
                      <a:tailEnd/>
                    </a:ln>
                  </pic:spPr>
                </pic:pic>
              </a:graphicData>
            </a:graphic>
          </wp:inline>
        </w:drawing>
      </w:r>
    </w:p>
    <w:p w:rsidR="00020774" w:rsidRPr="00D91F8A" w:rsidRDefault="00020774" w:rsidP="00020774">
      <w:pPr>
        <w:pStyle w:val="Heading3"/>
        <w:rPr>
          <w:lang w:bidi="fa-IR"/>
        </w:rPr>
      </w:pPr>
      <w:bookmarkStart w:id="190" w:name="_Toc295467525"/>
      <w:bookmarkStart w:id="191" w:name="_Toc295467551"/>
      <w:r w:rsidRPr="00D91F8A">
        <w:rPr>
          <w:rFonts w:hint="cs"/>
          <w:rtl/>
          <w:lang w:bidi="fa-IR"/>
        </w:rPr>
        <w:t xml:space="preserve">شكل </w:t>
      </w:r>
      <w:r>
        <w:rPr>
          <w:rFonts w:hint="cs"/>
          <w:rtl/>
          <w:lang w:bidi="fa-IR"/>
        </w:rPr>
        <w:t>2</w:t>
      </w:r>
      <w:r w:rsidRPr="00D91F8A">
        <w:rPr>
          <w:rFonts w:hint="cs"/>
          <w:rtl/>
          <w:lang w:bidi="fa-IR"/>
        </w:rPr>
        <w:t>-2 برچسب اطلاعاتي محصول</w:t>
      </w:r>
      <w:bookmarkEnd w:id="190"/>
      <w:bookmarkEnd w:id="191"/>
    </w:p>
    <w:p w:rsidR="00020774" w:rsidRPr="00D91F8A" w:rsidRDefault="00020774" w:rsidP="00020774">
      <w:pPr>
        <w:spacing w:line="360" w:lineRule="auto"/>
        <w:jc w:val="both"/>
        <w:rPr>
          <w:rFonts w:cs="Times New Roman"/>
          <w:sz w:val="26"/>
          <w:szCs w:val="28"/>
          <w:lang w:bidi="fa-IR"/>
        </w:rPr>
      </w:pPr>
      <w:r>
        <w:rPr>
          <w:rFonts w:cs="Times New Roman" w:hint="cs"/>
          <w:noProof/>
          <w:sz w:val="26"/>
          <w:szCs w:val="28"/>
          <w:rtl/>
        </w:rPr>
        <w:drawing>
          <wp:anchor distT="0" distB="0" distL="114300" distR="114300" simplePos="0" relativeHeight="251660288" behindDoc="0" locked="0" layoutInCell="1" allowOverlap="1" wp14:anchorId="74D961EC" wp14:editId="528E8668">
            <wp:simplePos x="0" y="0"/>
            <wp:positionH relativeFrom="column">
              <wp:posOffset>60325</wp:posOffset>
            </wp:positionH>
            <wp:positionV relativeFrom="paragraph">
              <wp:posOffset>1159510</wp:posOffset>
            </wp:positionV>
            <wp:extent cx="4925695" cy="2988945"/>
            <wp:effectExtent l="0" t="0" r="0" b="0"/>
            <wp:wrapNone/>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5"/>
                    <a:srcRect/>
                    <a:stretch>
                      <a:fillRect/>
                    </a:stretch>
                  </pic:blipFill>
                  <pic:spPr bwMode="auto">
                    <a:xfrm>
                      <a:off x="0" y="0"/>
                      <a:ext cx="4925695" cy="2988945"/>
                    </a:xfrm>
                    <a:prstGeom prst="rect">
                      <a:avLst/>
                    </a:prstGeom>
                    <a:noFill/>
                  </pic:spPr>
                </pic:pic>
              </a:graphicData>
            </a:graphic>
          </wp:anchor>
        </w:drawing>
      </w:r>
      <w:r w:rsidRPr="00D91F8A">
        <w:rPr>
          <w:rFonts w:cs="Times New Roman" w:hint="cs"/>
          <w:sz w:val="26"/>
          <w:szCs w:val="28"/>
          <w:rtl/>
          <w:lang w:bidi="fa-IR"/>
        </w:rPr>
        <w:t>رديابي قطعات به كمك پيگيري و دنبال كردن باركدهاي چسبانده شده بر روي محصول حاصل می</w:t>
      </w:r>
      <w:r w:rsidRPr="00D91F8A">
        <w:rPr>
          <w:rFonts w:cs="Times New Roman" w:hint="cs"/>
          <w:sz w:val="26"/>
          <w:szCs w:val="28"/>
          <w:rtl/>
          <w:lang w:bidi="fa-IR"/>
        </w:rPr>
        <w:softHyphen/>
        <w:t>شود. رويه رديابي در مورد مواد به اين صورت است كه به هنگام شروع به استفاده از يك لود جديد، تگ اطلاعاتي مربوط به قطعه اصلي بر روي محصول چسبانده مي</w:t>
      </w:r>
      <w:r w:rsidRPr="00D91F8A">
        <w:rPr>
          <w:rFonts w:cs="Times New Roman" w:hint="cs"/>
          <w:sz w:val="26"/>
          <w:szCs w:val="28"/>
          <w:rtl/>
          <w:lang w:bidi="fa-IR"/>
        </w:rPr>
        <w:softHyphen/>
        <w:t xml:space="preserve">شود. این رويه در شكل </w:t>
      </w:r>
      <w:r>
        <w:rPr>
          <w:rFonts w:cs="Times New Roman" w:hint="cs"/>
          <w:sz w:val="26"/>
          <w:szCs w:val="28"/>
          <w:rtl/>
          <w:lang w:bidi="fa-IR"/>
        </w:rPr>
        <w:t>3</w:t>
      </w:r>
      <w:r w:rsidRPr="00D91F8A">
        <w:rPr>
          <w:rFonts w:cs="Times New Roman" w:hint="cs"/>
          <w:sz w:val="26"/>
          <w:szCs w:val="28"/>
          <w:rtl/>
          <w:lang w:bidi="fa-IR"/>
        </w:rPr>
        <w:t>-2 نشان داده شده است.</w:t>
      </w:r>
    </w:p>
    <w:p w:rsidR="00020774" w:rsidRPr="00D91F8A" w:rsidRDefault="00020774" w:rsidP="00020774">
      <w:pPr>
        <w:spacing w:line="360" w:lineRule="auto"/>
        <w:jc w:val="both"/>
        <w:rPr>
          <w:rFonts w:cs="Times New Roman"/>
          <w:sz w:val="26"/>
          <w:szCs w:val="28"/>
          <w:lang w:bidi="fa-IR"/>
        </w:rPr>
      </w:pPr>
    </w:p>
    <w:p w:rsidR="00020774" w:rsidRPr="00D91F8A" w:rsidRDefault="00020774" w:rsidP="00020774">
      <w:pPr>
        <w:spacing w:line="360" w:lineRule="auto"/>
        <w:jc w:val="both"/>
        <w:rPr>
          <w:rFonts w:cs="Times New Roman"/>
          <w:sz w:val="26"/>
          <w:szCs w:val="28"/>
          <w:lang w:bidi="fa-IR"/>
        </w:rPr>
      </w:pPr>
    </w:p>
    <w:p w:rsidR="00020774" w:rsidRPr="00D91F8A" w:rsidRDefault="00020774" w:rsidP="00020774">
      <w:pPr>
        <w:spacing w:line="360" w:lineRule="auto"/>
        <w:jc w:val="both"/>
        <w:rPr>
          <w:rFonts w:cs="Times New Roman"/>
          <w:sz w:val="26"/>
          <w:szCs w:val="28"/>
          <w:lang w:bidi="fa-IR"/>
        </w:rPr>
      </w:pPr>
    </w:p>
    <w:p w:rsidR="00020774" w:rsidRPr="00D91F8A" w:rsidRDefault="00020774" w:rsidP="00020774">
      <w:pPr>
        <w:spacing w:line="360" w:lineRule="auto"/>
        <w:jc w:val="both"/>
        <w:rPr>
          <w:rFonts w:cs="Times New Roman"/>
          <w:sz w:val="26"/>
          <w:szCs w:val="28"/>
          <w:lang w:bidi="fa-IR"/>
        </w:rPr>
      </w:pPr>
    </w:p>
    <w:p w:rsidR="00020774" w:rsidRPr="00D91F8A" w:rsidRDefault="00020774" w:rsidP="00020774">
      <w:pPr>
        <w:spacing w:line="360" w:lineRule="auto"/>
        <w:jc w:val="both"/>
        <w:rPr>
          <w:rFonts w:cs="Times New Roman"/>
          <w:sz w:val="26"/>
          <w:szCs w:val="28"/>
          <w:lang w:bidi="fa-IR"/>
        </w:rPr>
      </w:pPr>
    </w:p>
    <w:p w:rsidR="00020774" w:rsidRPr="00D91F8A" w:rsidRDefault="00020774" w:rsidP="00020774">
      <w:pPr>
        <w:spacing w:line="360" w:lineRule="auto"/>
        <w:jc w:val="both"/>
        <w:rPr>
          <w:rFonts w:cs="Times New Roman"/>
          <w:sz w:val="26"/>
          <w:szCs w:val="28"/>
          <w:lang w:bidi="fa-IR"/>
        </w:rPr>
      </w:pPr>
    </w:p>
    <w:p w:rsidR="00020774" w:rsidRPr="00D91F8A" w:rsidRDefault="00020774" w:rsidP="00020774">
      <w:pPr>
        <w:spacing w:line="360" w:lineRule="auto"/>
        <w:jc w:val="both"/>
        <w:rPr>
          <w:rFonts w:cs="Times New Roman"/>
          <w:sz w:val="26"/>
          <w:szCs w:val="28"/>
          <w:lang w:bidi="fa-IR"/>
        </w:rPr>
      </w:pPr>
    </w:p>
    <w:p w:rsidR="00020774" w:rsidRDefault="00020774" w:rsidP="00020774">
      <w:pPr>
        <w:spacing w:line="360" w:lineRule="auto"/>
        <w:jc w:val="both"/>
        <w:rPr>
          <w:rFonts w:cs="Times New Roman"/>
          <w:sz w:val="26"/>
          <w:szCs w:val="28"/>
          <w:lang w:bidi="fa-IR"/>
        </w:rPr>
      </w:pPr>
    </w:p>
    <w:p w:rsidR="00020774" w:rsidRDefault="00020774" w:rsidP="00020774">
      <w:pPr>
        <w:spacing w:line="360" w:lineRule="auto"/>
        <w:jc w:val="both"/>
        <w:rPr>
          <w:rFonts w:cs="Times New Roman"/>
          <w:sz w:val="26"/>
          <w:szCs w:val="28"/>
          <w:lang w:bidi="fa-IR"/>
        </w:rPr>
      </w:pPr>
    </w:p>
    <w:p w:rsidR="00020774" w:rsidRDefault="00020774" w:rsidP="00020774">
      <w:pPr>
        <w:spacing w:line="360" w:lineRule="auto"/>
        <w:jc w:val="both"/>
        <w:rPr>
          <w:rFonts w:cs="Times New Roman"/>
          <w:sz w:val="26"/>
          <w:szCs w:val="28"/>
          <w:lang w:bidi="fa-IR"/>
        </w:rPr>
      </w:pPr>
    </w:p>
    <w:p w:rsidR="00020774" w:rsidRDefault="00020774" w:rsidP="00020774">
      <w:pPr>
        <w:pStyle w:val="Heading3"/>
        <w:rPr>
          <w:lang w:bidi="fa-IR"/>
        </w:rPr>
      </w:pPr>
      <w:bookmarkStart w:id="192" w:name="_Toc295467526"/>
      <w:bookmarkStart w:id="193" w:name="_Toc295467552"/>
      <w:r w:rsidRPr="00D91F8A">
        <w:rPr>
          <w:rFonts w:hint="cs"/>
          <w:rtl/>
          <w:lang w:bidi="fa-IR"/>
        </w:rPr>
        <w:t xml:space="preserve">شكل </w:t>
      </w:r>
      <w:r>
        <w:rPr>
          <w:rFonts w:hint="cs"/>
          <w:rtl/>
          <w:lang w:bidi="fa-IR"/>
        </w:rPr>
        <w:t>3</w:t>
      </w:r>
      <w:r w:rsidRPr="00D91F8A">
        <w:rPr>
          <w:rFonts w:hint="cs"/>
          <w:rtl/>
          <w:lang w:bidi="fa-IR"/>
        </w:rPr>
        <w:t>-2 رويه رديابي به كمك روش تگ</w:t>
      </w:r>
      <w:bookmarkEnd w:id="192"/>
      <w:bookmarkEnd w:id="193"/>
      <w:r w:rsidRPr="00D91F8A">
        <w:rPr>
          <w:rFonts w:hint="cs"/>
          <w:rtl/>
          <w:lang w:bidi="fa-IR"/>
        </w:rPr>
        <w:t xml:space="preserve"> </w:t>
      </w:r>
    </w:p>
    <w:p w:rsidR="00020774" w:rsidRPr="00DF35EB" w:rsidRDefault="00020774" w:rsidP="00020774">
      <w:pPr>
        <w:rPr>
          <w:lang w:bidi="fa-IR"/>
        </w:rPr>
      </w:pPr>
    </w:p>
    <w:p w:rsidR="00020774" w:rsidRDefault="00020774" w:rsidP="00020774">
      <w:pPr>
        <w:rPr>
          <w:lang w:bidi="fa-IR"/>
        </w:rPr>
      </w:pPr>
    </w:p>
    <w:p w:rsidR="00020774" w:rsidRDefault="00020774" w:rsidP="00020774">
      <w:pPr>
        <w:spacing w:line="360" w:lineRule="auto"/>
        <w:jc w:val="both"/>
        <w:rPr>
          <w:rFonts w:cs="Times New Roman"/>
          <w:sz w:val="26"/>
          <w:szCs w:val="28"/>
          <w:lang w:bidi="fa-IR"/>
        </w:rPr>
      </w:pPr>
      <w:r w:rsidRPr="00D91F8A">
        <w:rPr>
          <w:rFonts w:cs="Times New Roman" w:hint="cs"/>
          <w:sz w:val="26"/>
          <w:szCs w:val="28"/>
          <w:rtl/>
          <w:lang w:bidi="fa-IR"/>
        </w:rPr>
        <w:t xml:space="preserve">جریان کلی ردیابی در سالن مونتاژ نیز در شکل </w:t>
      </w:r>
      <w:r>
        <w:rPr>
          <w:rFonts w:cs="Times New Roman" w:hint="cs"/>
          <w:sz w:val="26"/>
          <w:szCs w:val="28"/>
          <w:rtl/>
          <w:lang w:bidi="fa-IR"/>
        </w:rPr>
        <w:t>4</w:t>
      </w:r>
      <w:r w:rsidRPr="00D91F8A">
        <w:rPr>
          <w:rFonts w:cs="Times New Roman" w:hint="cs"/>
          <w:sz w:val="26"/>
          <w:szCs w:val="28"/>
          <w:rtl/>
          <w:lang w:bidi="fa-IR"/>
        </w:rPr>
        <w:t>-2 نمایش داده شده است.</w:t>
      </w:r>
    </w:p>
    <w:p w:rsidR="00020774" w:rsidRDefault="00020774" w:rsidP="00020774">
      <w:pPr>
        <w:spacing w:line="360" w:lineRule="auto"/>
        <w:jc w:val="both"/>
        <w:rPr>
          <w:rFonts w:cs="Times New Roman"/>
          <w:sz w:val="26"/>
          <w:szCs w:val="28"/>
          <w:rtl/>
          <w:lang w:bidi="fa-IR"/>
        </w:rPr>
      </w:pPr>
    </w:p>
    <w:p w:rsidR="00020774" w:rsidRPr="00D91F8A" w:rsidRDefault="00020774" w:rsidP="00020774">
      <w:pPr>
        <w:spacing w:line="360" w:lineRule="auto"/>
        <w:jc w:val="both"/>
        <w:rPr>
          <w:rFonts w:cs="Times New Roman"/>
          <w:color w:val="FFFFFF"/>
          <w:sz w:val="26"/>
          <w:szCs w:val="28"/>
          <w:rtl/>
          <w:lang w:bidi="fa-IR"/>
        </w:rPr>
      </w:pPr>
      <w:r w:rsidRPr="00D91F8A">
        <w:rPr>
          <w:rFonts w:cs="Times New Roman"/>
          <w:noProof/>
          <w:sz w:val="26"/>
          <w:szCs w:val="28"/>
        </w:rPr>
        <w:lastRenderedPageBreak/>
        <w:drawing>
          <wp:inline distT="0" distB="0" distL="0" distR="0" wp14:anchorId="40C71E5F" wp14:editId="31E4ED24">
            <wp:extent cx="5346786" cy="3451123"/>
            <wp:effectExtent l="0" t="0" r="0" b="0"/>
            <wp:docPr id="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srcRect/>
                    <a:stretch>
                      <a:fillRect/>
                    </a:stretch>
                  </pic:blipFill>
                  <pic:spPr bwMode="auto">
                    <a:xfrm>
                      <a:off x="0" y="0"/>
                      <a:ext cx="5343525" cy="3449018"/>
                    </a:xfrm>
                    <a:prstGeom prst="rect">
                      <a:avLst/>
                    </a:prstGeom>
                    <a:noFill/>
                    <a:ln w="9525">
                      <a:noFill/>
                      <a:miter lim="800000"/>
                      <a:headEnd/>
                      <a:tailEnd/>
                    </a:ln>
                  </pic:spPr>
                </pic:pic>
              </a:graphicData>
            </a:graphic>
          </wp:inline>
        </w:drawing>
      </w:r>
    </w:p>
    <w:p w:rsidR="00020774" w:rsidRDefault="00020774" w:rsidP="00020774">
      <w:pPr>
        <w:pStyle w:val="Heading3"/>
        <w:rPr>
          <w:lang w:bidi="fa-IR"/>
        </w:rPr>
      </w:pPr>
      <w:bookmarkStart w:id="194" w:name="_Toc295467527"/>
      <w:bookmarkStart w:id="195" w:name="_Toc295467553"/>
      <w:r w:rsidRPr="00D91F8A">
        <w:rPr>
          <w:rFonts w:hint="cs"/>
          <w:rtl/>
          <w:lang w:bidi="fa-IR"/>
        </w:rPr>
        <w:t xml:space="preserve">شكل </w:t>
      </w:r>
      <w:r>
        <w:rPr>
          <w:rFonts w:hint="cs"/>
          <w:rtl/>
          <w:lang w:bidi="fa-IR"/>
        </w:rPr>
        <w:t>4</w:t>
      </w:r>
      <w:r w:rsidRPr="00D91F8A">
        <w:rPr>
          <w:rFonts w:hint="cs"/>
          <w:rtl/>
          <w:lang w:bidi="fa-IR"/>
        </w:rPr>
        <w:t>-2 شماي كلي سناريوي مورد نظر</w:t>
      </w:r>
      <w:bookmarkEnd w:id="194"/>
      <w:bookmarkEnd w:id="195"/>
    </w:p>
    <w:p w:rsidR="00020774" w:rsidRPr="004E0F35" w:rsidRDefault="00020774" w:rsidP="00020774">
      <w:pPr>
        <w:rPr>
          <w:rtl/>
          <w:lang w:bidi="fa-IR"/>
        </w:rPr>
      </w:pPr>
    </w:p>
    <w:p w:rsidR="00020774" w:rsidRPr="00D91F8A" w:rsidRDefault="00020774" w:rsidP="00020774">
      <w:pPr>
        <w:pStyle w:val="Heading1"/>
        <w:rPr>
          <w:rtl/>
          <w:lang w:bidi="fa-IR"/>
        </w:rPr>
      </w:pPr>
      <w:bookmarkStart w:id="196" w:name="_Toc280044169"/>
      <w:bookmarkStart w:id="197" w:name="_Toc295467127"/>
      <w:r w:rsidRPr="00D91F8A">
        <w:rPr>
          <w:rtl/>
          <w:lang w:bidi="fa-IR"/>
        </w:rPr>
        <w:t>80-2- انتخاب روش ردیابی</w:t>
      </w:r>
      <w:bookmarkEnd w:id="196"/>
      <w:bookmarkEnd w:id="197"/>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با توجه به تعدد روش</w:t>
      </w:r>
      <w:r w:rsidRPr="00D91F8A">
        <w:rPr>
          <w:rFonts w:cs="Times New Roman" w:hint="cs"/>
          <w:sz w:val="26"/>
          <w:szCs w:val="28"/>
          <w:rtl/>
          <w:lang w:bidi="fa-IR"/>
        </w:rPr>
        <w:softHyphen/>
        <w:t>ها، نیاز به انتخاب روش مناسب با توجه به عوامل و فاکتورهای مختلف مشهود است. شکل بعد، روش انتخاب از میان گزینه</w:t>
      </w:r>
      <w:r w:rsidRPr="00D91F8A">
        <w:rPr>
          <w:rFonts w:cs="Times New Roman" w:hint="cs"/>
          <w:sz w:val="26"/>
          <w:szCs w:val="28"/>
          <w:rtl/>
          <w:lang w:bidi="fa-IR"/>
        </w:rPr>
        <w:softHyphen/>
        <w:t>های مختلف را نشان می</w:t>
      </w:r>
      <w:r w:rsidRPr="00D91F8A">
        <w:rPr>
          <w:rFonts w:cs="Times New Roman" w:hint="cs"/>
          <w:sz w:val="26"/>
          <w:szCs w:val="28"/>
          <w:rtl/>
          <w:lang w:bidi="fa-IR"/>
        </w:rPr>
        <w:softHyphen/>
        <w:t>دهد. همانطور که در این شکل نشان داده شده است، پس از حذف برخی از گزینه</w:t>
      </w:r>
      <w:r w:rsidRPr="00D91F8A">
        <w:rPr>
          <w:rFonts w:cs="Times New Roman" w:hint="cs"/>
          <w:sz w:val="26"/>
          <w:szCs w:val="28"/>
          <w:rtl/>
          <w:lang w:bidi="fa-IR"/>
        </w:rPr>
        <w:softHyphen/>
        <w:t>ها که تناسب لازم را ندارند (بر اساس قابلیت اجرا، وجود زیرساخت لازم و ...)، گزینه</w:t>
      </w:r>
      <w:r w:rsidRPr="00D91F8A">
        <w:rPr>
          <w:rFonts w:cs="Times New Roman" w:hint="cs"/>
          <w:sz w:val="26"/>
          <w:szCs w:val="28"/>
          <w:rtl/>
          <w:lang w:bidi="fa-IR"/>
        </w:rPr>
        <w:softHyphen/>
        <w:t xml:space="preserve">های باقیمانده به کمک روش </w:t>
      </w:r>
      <w:r w:rsidRPr="00D91F8A">
        <w:rPr>
          <w:rFonts w:cs="Times New Roman"/>
          <w:sz w:val="26"/>
          <w:szCs w:val="28"/>
          <w:lang w:bidi="fa-IR"/>
        </w:rPr>
        <w:t>AHP</w:t>
      </w:r>
      <w:r w:rsidRPr="00D91F8A">
        <w:rPr>
          <w:rFonts w:cs="Times New Roman" w:hint="cs"/>
          <w:sz w:val="26"/>
          <w:szCs w:val="28"/>
          <w:rtl/>
          <w:lang w:bidi="fa-IR"/>
        </w:rPr>
        <w:t xml:space="preserve"> ارزیابی و رتبه</w:t>
      </w:r>
      <w:r w:rsidRPr="00D91F8A">
        <w:rPr>
          <w:rFonts w:cs="Times New Roman" w:hint="cs"/>
          <w:sz w:val="26"/>
          <w:szCs w:val="28"/>
          <w:rtl/>
          <w:lang w:bidi="fa-IR"/>
        </w:rPr>
        <w:softHyphen/>
        <w:t>بندی می</w:t>
      </w:r>
      <w:r w:rsidRPr="00D91F8A">
        <w:rPr>
          <w:rFonts w:cs="Times New Roman" w:hint="cs"/>
          <w:sz w:val="26"/>
          <w:szCs w:val="28"/>
          <w:rtl/>
          <w:lang w:bidi="fa-IR"/>
        </w:rPr>
        <w:softHyphen/>
        <w:t>شوند. در نهایت گزینه</w:t>
      </w:r>
      <w:r w:rsidRPr="00D91F8A">
        <w:rPr>
          <w:rFonts w:cs="Times New Roman" w:hint="cs"/>
          <w:sz w:val="26"/>
          <w:szCs w:val="28"/>
          <w:rtl/>
          <w:lang w:bidi="fa-IR"/>
        </w:rPr>
        <w:softHyphen/>
        <w:t xml:space="preserve">های مطلوب معرفی شده تا بر اساس نظر مدیریت و ترجیحات مدیریتی، روش مطلوب انتخاب شود.  </w:t>
      </w:r>
    </w:p>
    <w:p w:rsidR="00020774" w:rsidRPr="00D91F8A" w:rsidRDefault="00020774" w:rsidP="00020774">
      <w:pPr>
        <w:spacing w:line="360" w:lineRule="auto"/>
        <w:jc w:val="both"/>
        <w:rPr>
          <w:rFonts w:cs="Times New Roman"/>
          <w:sz w:val="26"/>
          <w:szCs w:val="28"/>
          <w:rtl/>
          <w:lang w:bidi="fa-IR"/>
        </w:rPr>
      </w:pPr>
    </w:p>
    <w:p w:rsidR="00020774" w:rsidRPr="00D91F8A" w:rsidRDefault="00020774" w:rsidP="00020774">
      <w:pPr>
        <w:spacing w:line="360" w:lineRule="auto"/>
        <w:jc w:val="both"/>
        <w:rPr>
          <w:rFonts w:cs="Times New Roman"/>
          <w:sz w:val="26"/>
          <w:szCs w:val="28"/>
          <w:rtl/>
          <w:lang w:bidi="fa-IR"/>
        </w:rPr>
      </w:pPr>
      <w:r>
        <w:rPr>
          <w:rFonts w:cs="Times New Roman"/>
          <w:noProof/>
          <w:sz w:val="26"/>
          <w:szCs w:val="28"/>
        </w:rPr>
        <w:lastRenderedPageBreak/>
        <mc:AlternateContent>
          <mc:Choice Requires="wpg">
            <w:drawing>
              <wp:inline distT="0" distB="0" distL="0" distR="0">
                <wp:extent cx="3607435" cy="2722245"/>
                <wp:effectExtent l="12700" t="13335" r="8890" b="7620"/>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07435" cy="2722245"/>
                          <a:chOff x="5301" y="2061"/>
                          <a:chExt cx="2520" cy="6840"/>
                        </a:xfrm>
                      </wpg:grpSpPr>
                      <wps:wsp>
                        <wps:cNvPr id="3" name="Oval 3"/>
                        <wps:cNvSpPr>
                          <a:spLocks noChangeArrowheads="1"/>
                        </wps:cNvSpPr>
                        <wps:spPr bwMode="auto">
                          <a:xfrm>
                            <a:off x="5301" y="2061"/>
                            <a:ext cx="2520" cy="1260"/>
                          </a:xfrm>
                          <a:prstGeom prst="ellipse">
                            <a:avLst/>
                          </a:prstGeom>
                          <a:solidFill>
                            <a:srgbClr val="FFFFFF"/>
                          </a:solidFill>
                          <a:ln w="9525">
                            <a:solidFill>
                              <a:srgbClr val="000000"/>
                            </a:solidFill>
                            <a:round/>
                            <a:headEnd/>
                            <a:tailEnd/>
                          </a:ln>
                        </wps:spPr>
                        <wps:txbx>
                          <w:txbxContent>
                            <w:p w:rsidR="00020774" w:rsidRDefault="00020774" w:rsidP="00020774">
                              <w:pPr>
                                <w:pStyle w:val="Heading2"/>
                                <w:rPr>
                                  <w:b w:val="0"/>
                                  <w:bCs w:val="0"/>
                                  <w:i/>
                                  <w:iCs/>
                                  <w:sz w:val="24"/>
                                  <w:szCs w:val="24"/>
                                </w:rPr>
                              </w:pPr>
                              <w:bookmarkStart w:id="198" w:name="_Toc280044170"/>
                              <w:bookmarkStart w:id="199" w:name="_Toc295467168"/>
                              <w:bookmarkStart w:id="200" w:name="_Toc295467275"/>
                              <w:r>
                                <w:rPr>
                                  <w:b w:val="0"/>
                                  <w:bCs w:val="0"/>
                                  <w:sz w:val="24"/>
                                  <w:szCs w:val="24"/>
                                  <w:rtl/>
                                </w:rPr>
                                <w:t>كليه آلترناتيوها</w:t>
                              </w:r>
                              <w:bookmarkEnd w:id="198"/>
                              <w:bookmarkEnd w:id="199"/>
                              <w:bookmarkEnd w:id="200"/>
                            </w:p>
                          </w:txbxContent>
                        </wps:txbx>
                        <wps:bodyPr rot="0" vert="horz" wrap="square" lIns="0" tIns="0" rIns="0" bIns="0" anchor="t" anchorCtr="0" upright="1">
                          <a:noAutofit/>
                        </wps:bodyPr>
                      </wps:wsp>
                      <wps:wsp>
                        <wps:cNvPr id="6" name="Rectangle 4"/>
                        <wps:cNvSpPr>
                          <a:spLocks noChangeArrowheads="1"/>
                        </wps:cNvSpPr>
                        <wps:spPr bwMode="auto">
                          <a:xfrm>
                            <a:off x="5301" y="3681"/>
                            <a:ext cx="2520" cy="1440"/>
                          </a:xfrm>
                          <a:prstGeom prst="rect">
                            <a:avLst/>
                          </a:prstGeom>
                          <a:solidFill>
                            <a:srgbClr val="FFFFFF"/>
                          </a:solidFill>
                          <a:ln w="9525">
                            <a:solidFill>
                              <a:srgbClr val="000000"/>
                            </a:solidFill>
                            <a:miter lim="800000"/>
                            <a:headEnd/>
                            <a:tailEnd/>
                          </a:ln>
                        </wps:spPr>
                        <wps:txbx>
                          <w:txbxContent>
                            <w:p w:rsidR="00020774" w:rsidRDefault="00020774" w:rsidP="00020774">
                              <w:pPr>
                                <w:pStyle w:val="Heading2"/>
                                <w:rPr>
                                  <w:i/>
                                  <w:iCs/>
                                  <w:sz w:val="24"/>
                                  <w:szCs w:val="24"/>
                                </w:rPr>
                              </w:pPr>
                              <w:bookmarkStart w:id="201" w:name="_Toc280044171"/>
                              <w:bookmarkStart w:id="202" w:name="_Toc295467169"/>
                              <w:bookmarkStart w:id="203" w:name="_Toc295467276"/>
                              <w:r>
                                <w:rPr>
                                  <w:b w:val="0"/>
                                  <w:bCs w:val="0"/>
                                  <w:sz w:val="24"/>
                                  <w:szCs w:val="24"/>
                                  <w:rtl/>
                                </w:rPr>
                                <w:t>حذف بعضي گزينه ها به كمك غربال</w:t>
                              </w:r>
                              <w:bookmarkEnd w:id="201"/>
                              <w:bookmarkEnd w:id="202"/>
                              <w:bookmarkEnd w:id="203"/>
                            </w:p>
                          </w:txbxContent>
                        </wps:txbx>
                        <wps:bodyPr rot="0" vert="horz" wrap="square" lIns="0" tIns="0" rIns="0" bIns="0" anchor="t" anchorCtr="0" upright="1">
                          <a:noAutofit/>
                        </wps:bodyPr>
                      </wps:wsp>
                      <wps:wsp>
                        <wps:cNvPr id="7" name="Rectangle 5"/>
                        <wps:cNvSpPr>
                          <a:spLocks noChangeArrowheads="1"/>
                        </wps:cNvSpPr>
                        <wps:spPr bwMode="auto">
                          <a:xfrm>
                            <a:off x="5301" y="5661"/>
                            <a:ext cx="2520" cy="1440"/>
                          </a:xfrm>
                          <a:prstGeom prst="rect">
                            <a:avLst/>
                          </a:prstGeom>
                          <a:solidFill>
                            <a:srgbClr val="FFFFFF"/>
                          </a:solidFill>
                          <a:ln w="9525">
                            <a:solidFill>
                              <a:srgbClr val="000000"/>
                            </a:solidFill>
                            <a:miter lim="800000"/>
                            <a:headEnd/>
                            <a:tailEnd/>
                          </a:ln>
                        </wps:spPr>
                        <wps:txbx>
                          <w:txbxContent>
                            <w:p w:rsidR="00020774" w:rsidRDefault="00020774" w:rsidP="00020774">
                              <w:pPr>
                                <w:pStyle w:val="Heading2"/>
                                <w:rPr>
                                  <w:b w:val="0"/>
                                  <w:bCs w:val="0"/>
                                  <w:i/>
                                  <w:iCs/>
                                  <w:sz w:val="24"/>
                                  <w:szCs w:val="24"/>
                                  <w:lang w:bidi="fa-IR"/>
                                </w:rPr>
                              </w:pPr>
                              <w:bookmarkStart w:id="204" w:name="_Toc280044172"/>
                              <w:bookmarkStart w:id="205" w:name="_Toc295467170"/>
                              <w:bookmarkStart w:id="206" w:name="_Toc295467277"/>
                              <w:r>
                                <w:rPr>
                                  <w:rFonts w:hint="cs"/>
                                  <w:b w:val="0"/>
                                  <w:bCs w:val="0"/>
                                  <w:rtl/>
                                  <w:lang w:bidi="fa-IR"/>
                                </w:rPr>
                                <w:t xml:space="preserve">روش </w:t>
                              </w:r>
                              <w:r>
                                <w:rPr>
                                  <w:b w:val="0"/>
                                  <w:bCs w:val="0"/>
                                  <w:sz w:val="24"/>
                                  <w:szCs w:val="24"/>
                                </w:rPr>
                                <w:t>AHP</w:t>
                              </w:r>
                              <w:bookmarkEnd w:id="204"/>
                              <w:bookmarkEnd w:id="205"/>
                              <w:bookmarkEnd w:id="206"/>
                            </w:p>
                          </w:txbxContent>
                        </wps:txbx>
                        <wps:bodyPr rot="0" vert="horz" wrap="square" lIns="0" tIns="0" rIns="0" bIns="0" anchor="t" anchorCtr="0" upright="1">
                          <a:noAutofit/>
                        </wps:bodyPr>
                      </wps:wsp>
                      <wps:wsp>
                        <wps:cNvPr id="8" name="Rectangle 6"/>
                        <wps:cNvSpPr>
                          <a:spLocks noChangeArrowheads="1"/>
                        </wps:cNvSpPr>
                        <wps:spPr bwMode="auto">
                          <a:xfrm>
                            <a:off x="5301" y="7461"/>
                            <a:ext cx="2520" cy="1440"/>
                          </a:xfrm>
                          <a:prstGeom prst="rect">
                            <a:avLst/>
                          </a:prstGeom>
                          <a:solidFill>
                            <a:srgbClr val="FFFFFF"/>
                          </a:solidFill>
                          <a:ln w="9525">
                            <a:solidFill>
                              <a:srgbClr val="000000"/>
                            </a:solidFill>
                            <a:miter lim="800000"/>
                            <a:headEnd/>
                            <a:tailEnd/>
                          </a:ln>
                        </wps:spPr>
                        <wps:txbx>
                          <w:txbxContent>
                            <w:p w:rsidR="00020774" w:rsidRDefault="00020774" w:rsidP="00020774">
                              <w:pPr>
                                <w:pStyle w:val="Heading2"/>
                                <w:rPr>
                                  <w:b w:val="0"/>
                                  <w:bCs w:val="0"/>
                                  <w:i/>
                                  <w:iCs/>
                                  <w:sz w:val="24"/>
                                  <w:szCs w:val="24"/>
                                </w:rPr>
                              </w:pPr>
                              <w:bookmarkStart w:id="207" w:name="_Toc280044173"/>
                              <w:bookmarkStart w:id="208" w:name="_Toc295467171"/>
                              <w:bookmarkStart w:id="209" w:name="_Toc295467278"/>
                              <w:r>
                                <w:rPr>
                                  <w:rFonts w:hint="cs"/>
                                  <w:b w:val="0"/>
                                  <w:bCs w:val="0"/>
                                  <w:rtl/>
                                </w:rPr>
                                <w:t>معرفي جواب</w:t>
                              </w:r>
                              <w:r>
                                <w:rPr>
                                  <w:rFonts w:hint="cs"/>
                                  <w:b w:val="0"/>
                                  <w:bCs w:val="0"/>
                                  <w:rtl/>
                                  <w:lang w:bidi="fa-IR"/>
                                </w:rPr>
                                <w:t>ه</w:t>
                              </w:r>
                              <w:r>
                                <w:rPr>
                                  <w:rFonts w:hint="cs"/>
                                  <w:b w:val="0"/>
                                  <w:bCs w:val="0"/>
                                  <w:rtl/>
                                </w:rPr>
                                <w:t>اي مطلوب</w:t>
                              </w:r>
                              <w:bookmarkEnd w:id="207"/>
                              <w:bookmarkEnd w:id="208"/>
                              <w:bookmarkEnd w:id="209"/>
                            </w:p>
                          </w:txbxContent>
                        </wps:txbx>
                        <wps:bodyPr rot="0" vert="horz" wrap="square" lIns="0" tIns="0" rIns="0" bIns="0" anchor="t" anchorCtr="0" upright="1">
                          <a:noAutofit/>
                        </wps:bodyPr>
                      </wps:wsp>
                      <wps:wsp>
                        <wps:cNvPr id="9" name="Line 7"/>
                        <wps:cNvCnPr>
                          <a:cxnSpLocks noChangeShapeType="1"/>
                        </wps:cNvCnPr>
                        <wps:spPr bwMode="auto">
                          <a:xfrm>
                            <a:off x="6561" y="3321"/>
                            <a:ext cx="0"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 name="Line 8"/>
                        <wps:cNvCnPr>
                          <a:cxnSpLocks noChangeShapeType="1"/>
                        </wps:cNvCnPr>
                        <wps:spPr bwMode="auto">
                          <a:xfrm>
                            <a:off x="6561" y="5121"/>
                            <a:ext cx="0"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 name="Line 9"/>
                        <wps:cNvCnPr>
                          <a:cxnSpLocks noChangeShapeType="1"/>
                        </wps:cNvCnPr>
                        <wps:spPr bwMode="auto">
                          <a:xfrm>
                            <a:off x="6561" y="7101"/>
                            <a:ext cx="0"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inline>
            </w:drawing>
          </mc:Choice>
          <mc:Fallback>
            <w:pict>
              <v:group id="Group 1" o:spid="_x0000_s1042" style="width:284.05pt;height:214.35pt;mso-position-horizontal-relative:char;mso-position-vertical-relative:line" coordorigin="5301,2061" coordsize="2520,6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">
                <v:oval id="Oval 3" o:spid="_x0000_s1043" style="position:absolute;left:5301;top:2061;width:2520;height:1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GA+8IA&#10;AADaAAAADwAAAGRycy9kb3ducmV2LnhtbESPQWvCQBSE74X+h+UVvDWbqkhJXUNbFL1JY+n5Nfu6&#10;G5J9G7Krxn/vCkKPw8x8wyzL0XXiRENoPCt4yXIQxLXXDRsF34fN8yuIEJE1dp5JwYUClKvHhyUW&#10;2p/5i05VNCJBOBSowMbYF1KG2pLDkPmeOHl/fnAYkxyM1AOeE9x1cprnC+mw4bRgsadPS3VbHZ2C&#10;tvvdxg0uqul2vv8w1rg1X36UmjyN728gIo3xP3xv77SCGdyupBsgV1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cYD7wgAAANoAAAAPAAAAAAAAAAAAAAAAAJgCAABkcnMvZG93&#10;bnJldi54bWxQSwUGAAAAAAQABAD1AAAAhwMAAAAA&#10;">
                  <v:textbox inset="0,0,0,0">
                    <w:txbxContent>
                      <w:p w:rsidR="00020774" w:rsidRDefault="00020774" w:rsidP="00020774">
                        <w:pPr>
                          <w:pStyle w:val="Heading2"/>
                          <w:rPr>
                            <w:b w:val="0"/>
                            <w:bCs w:val="0"/>
                            <w:i/>
                            <w:iCs/>
                            <w:sz w:val="24"/>
                            <w:szCs w:val="24"/>
                          </w:rPr>
                        </w:pPr>
                        <w:bookmarkStart w:id="210" w:name="_Toc280044170"/>
                        <w:bookmarkStart w:id="211" w:name="_Toc295467168"/>
                        <w:bookmarkStart w:id="212" w:name="_Toc295467275"/>
                        <w:r>
                          <w:rPr>
                            <w:b w:val="0"/>
                            <w:bCs w:val="0"/>
                            <w:sz w:val="24"/>
                            <w:szCs w:val="24"/>
                            <w:rtl/>
                          </w:rPr>
                          <w:t>كليه آلترناتيوها</w:t>
                        </w:r>
                        <w:bookmarkEnd w:id="210"/>
                        <w:bookmarkEnd w:id="211"/>
                        <w:bookmarkEnd w:id="212"/>
                      </w:p>
                    </w:txbxContent>
                  </v:textbox>
                </v:oval>
                <v:rect id="Rectangle 4" o:spid="_x0000_s1044" style="position:absolute;left:5301;top:3681;width:252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ILi8MA&#10;AADaAAAADwAAAGRycy9kb3ducmV2LnhtbESPX2vCMBTF3wd+h3AF32bqUJHOKCIIQ1FclbHHS3Nt&#10;O5ub0sRa/fRGEPZ4OH9+nOm8NaVoqHaFZQWDfgSCOLW64EzB8bB6n4BwHlljaZkU3MjBfNZ5m2Ks&#10;7ZW/qUl8JsIIuxgV5N5XsZQuzcmg69uKOHgnWxv0QdaZ1DVew7gp5UcUjaXBggMhx4qWOaXn5GIC&#10;d1j9HXfr3Wp7u/80br/5TUYnq1Sv2y4+QXhq/X/41f7SCsbwvBJugJ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gILi8MAAADaAAAADwAAAAAAAAAAAAAAAACYAgAAZHJzL2Rv&#10;d25yZXYueG1sUEsFBgAAAAAEAAQA9QAAAIgDAAAAAA==&#10;">
                  <v:textbox inset="0,0,0,0">
                    <w:txbxContent>
                      <w:p w:rsidR="00020774" w:rsidRDefault="00020774" w:rsidP="00020774">
                        <w:pPr>
                          <w:pStyle w:val="Heading2"/>
                          <w:rPr>
                            <w:i/>
                            <w:iCs/>
                            <w:sz w:val="24"/>
                            <w:szCs w:val="24"/>
                          </w:rPr>
                        </w:pPr>
                        <w:bookmarkStart w:id="213" w:name="_Toc280044171"/>
                        <w:bookmarkStart w:id="214" w:name="_Toc295467169"/>
                        <w:bookmarkStart w:id="215" w:name="_Toc295467276"/>
                        <w:r>
                          <w:rPr>
                            <w:b w:val="0"/>
                            <w:bCs w:val="0"/>
                            <w:sz w:val="24"/>
                            <w:szCs w:val="24"/>
                            <w:rtl/>
                          </w:rPr>
                          <w:t>حذف بعضي گزينه ها به كمك غربال</w:t>
                        </w:r>
                        <w:bookmarkEnd w:id="213"/>
                        <w:bookmarkEnd w:id="214"/>
                        <w:bookmarkEnd w:id="215"/>
                      </w:p>
                    </w:txbxContent>
                  </v:textbox>
                </v:rect>
                <v:rect id="Rectangle 5" o:spid="_x0000_s1045" style="position:absolute;left:5301;top:5661;width:252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6uEMQA&#10;AADaAAAADwAAAGRycy9kb3ducmV2LnhtbESPX2vCMBTF3wd+h3AF32bqcHN0RpFBQZTJVmXs8dJc&#10;22pzU5rYVj+9GQz2eDh/fpz5sjeVaKlxpWUFk3EEgjizuuRcwWGfPL6CcB5ZY2WZFFzJwXIxeJhj&#10;rG3HX9SmPhdhhF2MCgrv61hKlxVk0I1tTRy8o20M+iCbXOoGuzBuKvkURS/SYMmBUGBN7wVl5/Ri&#10;Andanw67zS75uN6+W/e5/Umfj1ap0bBfvYHw1Pv/8F97rRXM4PdKuAFy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OrhDEAAAA2gAAAA8AAAAAAAAAAAAAAAAAmAIAAGRycy9k&#10;b3ducmV2LnhtbFBLBQYAAAAABAAEAPUAAACJAwAAAAA=&#10;">
                  <v:textbox inset="0,0,0,0">
                    <w:txbxContent>
                      <w:p w:rsidR="00020774" w:rsidRDefault="00020774" w:rsidP="00020774">
                        <w:pPr>
                          <w:pStyle w:val="Heading2"/>
                          <w:rPr>
                            <w:b w:val="0"/>
                            <w:bCs w:val="0"/>
                            <w:i/>
                            <w:iCs/>
                            <w:sz w:val="24"/>
                            <w:szCs w:val="24"/>
                            <w:lang w:bidi="fa-IR"/>
                          </w:rPr>
                        </w:pPr>
                        <w:bookmarkStart w:id="216" w:name="_Toc280044172"/>
                        <w:bookmarkStart w:id="217" w:name="_Toc295467170"/>
                        <w:bookmarkStart w:id="218" w:name="_Toc295467277"/>
                        <w:r>
                          <w:rPr>
                            <w:rFonts w:hint="cs"/>
                            <w:b w:val="0"/>
                            <w:bCs w:val="0"/>
                            <w:rtl/>
                            <w:lang w:bidi="fa-IR"/>
                          </w:rPr>
                          <w:t xml:space="preserve">روش </w:t>
                        </w:r>
                        <w:r>
                          <w:rPr>
                            <w:b w:val="0"/>
                            <w:bCs w:val="0"/>
                            <w:sz w:val="24"/>
                            <w:szCs w:val="24"/>
                          </w:rPr>
                          <w:t>AHP</w:t>
                        </w:r>
                        <w:bookmarkEnd w:id="216"/>
                        <w:bookmarkEnd w:id="217"/>
                        <w:bookmarkEnd w:id="218"/>
                      </w:p>
                    </w:txbxContent>
                  </v:textbox>
                </v:rect>
                <v:rect id="Rectangle 6" o:spid="_x0000_s1046" style="position:absolute;left:5301;top:7461;width:252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E6YsEA&#10;AADaAAAADwAAAGRycy9kb3ducmV2LnhtbERPTWvCQBC9C/6HZYTe6qZSpURXKYIgFsWmUjwO2TFJ&#10;m50N2W2M/fWdQ8Hj430vVr2rVUdtqDwbeBonoIhzbysuDJw+No8voEJEtlh7JgM3CrBaDgcLTK2/&#10;8jt1WSyUhHBI0UAZY5NqHfKSHIaxb4iFu/jWYRTYFtq2eJVwV+tJksy0w4qlocSG1iXl39mPk97n&#10;5ut02B02+9vvZxeOb+dsevHGPIz61zmoSH28i//dW2tAtsoVuQF6+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DROmLBAAAA2gAAAA8AAAAAAAAAAAAAAAAAmAIAAGRycy9kb3du&#10;cmV2LnhtbFBLBQYAAAAABAAEAPUAAACGAwAAAAA=&#10;">
                  <v:textbox inset="0,0,0,0">
                    <w:txbxContent>
                      <w:p w:rsidR="00020774" w:rsidRDefault="00020774" w:rsidP="00020774">
                        <w:pPr>
                          <w:pStyle w:val="Heading2"/>
                          <w:rPr>
                            <w:b w:val="0"/>
                            <w:bCs w:val="0"/>
                            <w:i/>
                            <w:iCs/>
                            <w:sz w:val="24"/>
                            <w:szCs w:val="24"/>
                          </w:rPr>
                        </w:pPr>
                        <w:bookmarkStart w:id="219" w:name="_Toc280044173"/>
                        <w:bookmarkStart w:id="220" w:name="_Toc295467171"/>
                        <w:bookmarkStart w:id="221" w:name="_Toc295467278"/>
                        <w:r>
                          <w:rPr>
                            <w:rFonts w:hint="cs"/>
                            <w:b w:val="0"/>
                            <w:bCs w:val="0"/>
                            <w:rtl/>
                          </w:rPr>
                          <w:t>معرفي جواب</w:t>
                        </w:r>
                        <w:r>
                          <w:rPr>
                            <w:rFonts w:hint="cs"/>
                            <w:b w:val="0"/>
                            <w:bCs w:val="0"/>
                            <w:rtl/>
                            <w:lang w:bidi="fa-IR"/>
                          </w:rPr>
                          <w:t>ه</w:t>
                        </w:r>
                        <w:r>
                          <w:rPr>
                            <w:rFonts w:hint="cs"/>
                            <w:b w:val="0"/>
                            <w:bCs w:val="0"/>
                            <w:rtl/>
                          </w:rPr>
                          <w:t>اي مطلوب</w:t>
                        </w:r>
                        <w:bookmarkEnd w:id="219"/>
                        <w:bookmarkEnd w:id="220"/>
                        <w:bookmarkEnd w:id="221"/>
                      </w:p>
                    </w:txbxContent>
                  </v:textbox>
                </v:rect>
                <v:line id="Line 7" o:spid="_x0000_s1047" style="position:absolute;visibility:visible;mso-wrap-style:square" from="6561,3321" to="6561,36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c9PsMAAADaAAAADwAAAGRycy9kb3ducmV2LnhtbESPT2sCMRTE7wW/Q3hCbzWrB+1ujVJc&#10;BA+14B88Pzevm6Wbl2UT1/TbN0Khx2FmfsMs19G2YqDeN44VTCcZCOLK6YZrBefT9uUVhA/IGlvH&#10;pOCHPKxXo6clFtrd+UDDMdQiQdgXqMCE0BVS+sqQRT9xHXHyvlxvMSTZ11L3eE9w28pZls2lxYbT&#10;gsGONoaq7+PNKliY8iAXsvw4fZZDM83jPl6uuVLP4/j+BiJQDP/hv/ZOK8jhcSXdALn6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znPT7DAAAA2gAAAA8AAAAAAAAAAAAA&#10;AAAAoQIAAGRycy9kb3ducmV2LnhtbFBLBQYAAAAABAAEAPkAAACRAwAAAAA=&#10;">
                  <v:stroke endarrow="block"/>
                </v:line>
                <v:line id="Line 8" o:spid="_x0000_s1048" style="position:absolute;visibility:visible;mso-wrap-style:square" from="6561,5121" to="6561,5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rkIPMUAAADbAAAADwAAAGRycy9kb3ducmV2LnhtbESPT0/DMAzF70h8h8hIu7F0O+xPWTYh&#10;qkkcBtI2xNk0pqlonKoJXfbt8QFpN1vv+b2fN7vsOzXSENvABmbTAhRxHWzLjYGP8/5xBSomZItd&#10;YDJwpQi77f3dBksbLnyk8ZQaJSEcSzTgUupLrWPtyGOchp5YtO8weEyyDo22A14k3Hd6XhQL7bFl&#10;aXDY04uj+uf06w0sXXXUS10dzu/V2M7W+S1/fq2NmTzk5ydQiXK6mf+vX63gC738IgPo7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rkIPMUAAADbAAAADwAAAAAAAAAA&#10;AAAAAAChAgAAZHJzL2Rvd25yZXYueG1sUEsFBgAAAAAEAAQA+QAAAJMDAAAAAA==&#10;">
                  <v:stroke endarrow="block"/>
                </v:line>
                <v:line id="Line 9" o:spid="_x0000_s1049" style="position:absolute;visibility:visible;mso-wrap-style:square" from="6561,7101" to="6561,74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Wtp8IAAADbAAAADwAAAGRycy9kb3ducmV2LnhtbERPS2sCMRC+F/ofwhR6q9n1oHU1irgI&#10;HmrBBz1PN+NmcTNZNnFN/30jFHqbj+85i1W0rRio941jBfkoA0FcOd1wreB82r69g/ABWWPrmBT8&#10;kIfV8vlpgYV2dz7QcAy1SCHsC1RgQugKKX1lyKIfuY44cRfXWwwJ9rXUPd5TuG3lOMsm0mLDqcFg&#10;RxtD1fV4swqmpjzIqSw/Tp/l0OSzuI9f3zOlXl/ieg4iUAz/4j/3Tqf5OTx+SQfI5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fWtp8IAAADbAAAADwAAAAAAAAAAAAAA&#10;AAChAgAAZHJzL2Rvd25yZXYueG1sUEsFBgAAAAAEAAQA+QAAAJADAAAAAA==&#10;">
                  <v:stroke endarrow="block"/>
                </v:line>
                <w10:anchorlock/>
              </v:group>
            </w:pict>
          </mc:Fallback>
        </mc:AlternateContent>
      </w:r>
    </w:p>
    <w:p w:rsidR="00020774" w:rsidRPr="00D91F8A" w:rsidRDefault="00020774" w:rsidP="00020774">
      <w:pPr>
        <w:pStyle w:val="Heading3"/>
        <w:rPr>
          <w:rtl/>
          <w:lang w:bidi="fa-IR"/>
        </w:rPr>
      </w:pPr>
      <w:bookmarkStart w:id="222" w:name="_Toc295467528"/>
      <w:bookmarkStart w:id="223" w:name="_Toc295467554"/>
      <w:r w:rsidRPr="007F03D1">
        <w:rPr>
          <w:rFonts w:hint="cs"/>
          <w:rtl/>
        </w:rPr>
        <w:t>نمودار</w:t>
      </w:r>
      <w:r w:rsidRPr="00D91F8A">
        <w:rPr>
          <w:rFonts w:hint="cs"/>
          <w:rtl/>
          <w:lang w:bidi="fa-IR"/>
        </w:rPr>
        <w:t xml:space="preserve"> </w:t>
      </w:r>
      <w:r>
        <w:rPr>
          <w:rFonts w:hint="cs"/>
          <w:rtl/>
          <w:lang w:bidi="fa-IR"/>
        </w:rPr>
        <w:t>5</w:t>
      </w:r>
      <w:r w:rsidRPr="00D91F8A">
        <w:rPr>
          <w:rFonts w:hint="cs"/>
          <w:rtl/>
          <w:lang w:bidi="fa-IR"/>
        </w:rPr>
        <w:t>-2 متدولوژی انتخاب روش</w:t>
      </w:r>
      <w:bookmarkEnd w:id="222"/>
      <w:bookmarkEnd w:id="223"/>
    </w:p>
    <w:p w:rsidR="00020774" w:rsidRPr="00D91F8A" w:rsidRDefault="00020774" w:rsidP="00020774">
      <w:pPr>
        <w:spacing w:line="360" w:lineRule="auto"/>
        <w:jc w:val="both"/>
        <w:rPr>
          <w:rFonts w:cs="Times New Roman"/>
          <w:sz w:val="26"/>
          <w:szCs w:val="28"/>
          <w:rtl/>
          <w:lang w:bidi="fa-IR"/>
        </w:rPr>
      </w:pP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t xml:space="preserve">در مرحله غربال، سناریوهای </w:t>
      </w:r>
      <w:r w:rsidRPr="00D91F8A">
        <w:rPr>
          <w:rFonts w:cs="Times New Roman"/>
          <w:sz w:val="26"/>
          <w:szCs w:val="28"/>
          <w:lang w:bidi="fa-IR"/>
        </w:rPr>
        <w:t>OCR</w:t>
      </w:r>
      <w:r w:rsidRPr="00D91F8A">
        <w:rPr>
          <w:rFonts w:cs="Times New Roman" w:hint="cs"/>
          <w:sz w:val="26"/>
          <w:szCs w:val="28"/>
          <w:rtl/>
          <w:lang w:bidi="fa-IR"/>
        </w:rPr>
        <w:t xml:space="preserve"> و </w:t>
      </w:r>
      <w:r w:rsidRPr="00D91F8A">
        <w:rPr>
          <w:rFonts w:cs="Times New Roman"/>
          <w:sz w:val="26"/>
          <w:szCs w:val="28"/>
          <w:lang w:bidi="fa-IR"/>
        </w:rPr>
        <w:t>VR</w:t>
      </w:r>
      <w:r w:rsidRPr="00D91F8A">
        <w:rPr>
          <w:rFonts w:cs="Times New Roman" w:hint="cs"/>
          <w:sz w:val="26"/>
          <w:szCs w:val="28"/>
          <w:rtl/>
          <w:lang w:bidi="fa-IR"/>
        </w:rPr>
        <w:t xml:space="preserve"> حذف شدند. </w:t>
      </w:r>
      <w:r w:rsidRPr="00D91F8A">
        <w:rPr>
          <w:rFonts w:cs="Times New Roman"/>
          <w:sz w:val="26"/>
          <w:szCs w:val="28"/>
          <w:lang w:bidi="fa-IR"/>
        </w:rPr>
        <w:t>OCR</w:t>
      </w:r>
      <w:r w:rsidRPr="00D91F8A">
        <w:rPr>
          <w:rFonts w:cs="Times New Roman" w:hint="cs"/>
          <w:sz w:val="26"/>
          <w:szCs w:val="28"/>
          <w:rtl/>
          <w:lang w:bidi="fa-IR"/>
        </w:rPr>
        <w:t xml:space="preserve"> به دلیل ضعف نرم افزارهای موجود برای </w:t>
      </w:r>
      <w:r w:rsidRPr="00D91F8A">
        <w:rPr>
          <w:rFonts w:cs="Times New Roman"/>
          <w:sz w:val="26"/>
          <w:szCs w:val="28"/>
          <w:lang w:bidi="fa-IR"/>
        </w:rPr>
        <w:t>OCR</w:t>
      </w:r>
      <w:r w:rsidRPr="00D91F8A">
        <w:rPr>
          <w:rFonts w:cs="Times New Roman" w:hint="cs"/>
          <w:sz w:val="26"/>
          <w:szCs w:val="28"/>
          <w:rtl/>
          <w:lang w:bidi="fa-IR"/>
        </w:rPr>
        <w:t xml:space="preserve"> فارسی گزینه مناسبی برای انجام کار نیست. نبود زیرساخت مناسب منجر به توانمندی پایین این سیستم می</w:t>
      </w:r>
      <w:r w:rsidRPr="00D91F8A">
        <w:rPr>
          <w:rFonts w:cs="Times New Roman" w:hint="cs"/>
          <w:sz w:val="26"/>
          <w:szCs w:val="28"/>
          <w:rtl/>
          <w:lang w:bidi="fa-IR"/>
        </w:rPr>
        <w:softHyphen/>
        <w:t xml:space="preserve">شود. </w:t>
      </w:r>
      <w:r w:rsidRPr="00D91F8A">
        <w:rPr>
          <w:rFonts w:cs="Times New Roman"/>
          <w:sz w:val="26"/>
          <w:szCs w:val="28"/>
          <w:lang w:bidi="fa-IR"/>
        </w:rPr>
        <w:t>VR</w:t>
      </w:r>
      <w:r w:rsidRPr="00D91F8A">
        <w:rPr>
          <w:rFonts w:cs="Times New Roman" w:hint="cs"/>
          <w:sz w:val="26"/>
          <w:szCs w:val="28"/>
          <w:rtl/>
          <w:lang w:bidi="fa-IR"/>
        </w:rPr>
        <w:t xml:space="preserve"> نیز با توجه به سروصدای موجود در محیط صنعتی، با اغتشاش زیادی مواجه می</w:t>
      </w:r>
      <w:r w:rsidRPr="00D91F8A">
        <w:rPr>
          <w:rFonts w:cs="Times New Roman" w:hint="cs"/>
          <w:sz w:val="26"/>
          <w:szCs w:val="28"/>
          <w:rtl/>
          <w:lang w:bidi="fa-IR"/>
        </w:rPr>
        <w:softHyphen/>
        <w:t>شود. این موضوع توانمندی این روش را کاهش داده و آن را به روشی نامناسب تبدیل می</w:t>
      </w:r>
      <w:r w:rsidRPr="00D91F8A">
        <w:rPr>
          <w:rFonts w:cs="Times New Roman" w:hint="cs"/>
          <w:sz w:val="26"/>
          <w:szCs w:val="28"/>
          <w:rtl/>
          <w:lang w:bidi="fa-IR"/>
        </w:rPr>
        <w:softHyphen/>
        <w:t xml:space="preserve">کند. </w:t>
      </w:r>
    </w:p>
    <w:p w:rsidR="00020774" w:rsidRDefault="00020774" w:rsidP="00020774">
      <w:pPr>
        <w:spacing w:line="360" w:lineRule="auto"/>
        <w:jc w:val="both"/>
        <w:rPr>
          <w:rFonts w:cs="Times New Roman"/>
          <w:sz w:val="26"/>
          <w:szCs w:val="28"/>
          <w:lang w:bidi="fa-IR"/>
        </w:rPr>
      </w:pPr>
      <w:r w:rsidRPr="00D91F8A">
        <w:rPr>
          <w:rFonts w:cs="Times New Roman" w:hint="cs"/>
          <w:sz w:val="26"/>
          <w:szCs w:val="28"/>
          <w:rtl/>
          <w:lang w:bidi="fa-IR"/>
        </w:rPr>
        <w:t>روش</w:t>
      </w:r>
      <w:r w:rsidRPr="00D91F8A">
        <w:rPr>
          <w:rFonts w:cs="Times New Roman" w:hint="cs"/>
          <w:sz w:val="26"/>
          <w:szCs w:val="28"/>
          <w:rtl/>
          <w:lang w:bidi="fa-IR"/>
        </w:rPr>
        <w:softHyphen/>
        <w:t xml:space="preserve">های باقیمانده به کمک روش </w:t>
      </w:r>
      <w:r w:rsidRPr="00D91F8A">
        <w:rPr>
          <w:rFonts w:cs="Times New Roman"/>
          <w:sz w:val="26"/>
          <w:szCs w:val="28"/>
          <w:lang w:bidi="fa-IR"/>
        </w:rPr>
        <w:t>AHP</w:t>
      </w:r>
      <w:r w:rsidRPr="00D91F8A">
        <w:rPr>
          <w:rFonts w:cs="Times New Roman" w:hint="cs"/>
          <w:sz w:val="26"/>
          <w:szCs w:val="28"/>
          <w:rtl/>
          <w:lang w:bidi="fa-IR"/>
        </w:rPr>
        <w:t xml:space="preserve"> مورد ارزیابی قرار گرفته</w:t>
      </w:r>
      <w:r w:rsidRPr="00D91F8A">
        <w:rPr>
          <w:rFonts w:cs="Times New Roman" w:hint="cs"/>
          <w:sz w:val="26"/>
          <w:szCs w:val="28"/>
          <w:rtl/>
          <w:lang w:bidi="fa-IR"/>
        </w:rPr>
        <w:softHyphen/>
        <w:t>اند. معیارهای مورد استفاده در ارزیابی و وزن هر یک در جدول زیر معرفی شده</w:t>
      </w:r>
      <w:r w:rsidRPr="00D91F8A">
        <w:rPr>
          <w:rFonts w:cs="Times New Roman" w:hint="cs"/>
          <w:sz w:val="26"/>
          <w:szCs w:val="28"/>
          <w:rtl/>
          <w:lang w:bidi="fa-IR"/>
        </w:rPr>
        <w:softHyphen/>
        <w:t xml:space="preserve">اند. </w:t>
      </w:r>
    </w:p>
    <w:p w:rsidR="00020774" w:rsidRDefault="00020774" w:rsidP="00020774">
      <w:pPr>
        <w:spacing w:line="360" w:lineRule="auto"/>
        <w:jc w:val="both"/>
        <w:rPr>
          <w:rFonts w:cs="Times New Roman"/>
          <w:sz w:val="26"/>
          <w:szCs w:val="28"/>
          <w:lang w:bidi="fa-IR"/>
        </w:rPr>
      </w:pPr>
    </w:p>
    <w:p w:rsidR="00020774" w:rsidRDefault="00020774" w:rsidP="00020774">
      <w:pPr>
        <w:spacing w:line="360" w:lineRule="auto"/>
        <w:jc w:val="both"/>
        <w:rPr>
          <w:rFonts w:cs="Times New Roman"/>
          <w:sz w:val="26"/>
          <w:szCs w:val="28"/>
          <w:lang w:bidi="fa-IR"/>
        </w:rPr>
      </w:pPr>
    </w:p>
    <w:p w:rsidR="00020774" w:rsidRDefault="00020774" w:rsidP="00020774">
      <w:pPr>
        <w:spacing w:line="360" w:lineRule="auto"/>
        <w:jc w:val="both"/>
        <w:rPr>
          <w:rFonts w:cs="Times New Roman"/>
          <w:sz w:val="26"/>
          <w:szCs w:val="28"/>
          <w:lang w:bidi="fa-IR"/>
        </w:rPr>
      </w:pPr>
    </w:p>
    <w:p w:rsidR="00020774" w:rsidRDefault="00020774" w:rsidP="00020774">
      <w:pPr>
        <w:spacing w:line="360" w:lineRule="auto"/>
        <w:jc w:val="both"/>
        <w:rPr>
          <w:rFonts w:cs="Times New Roman"/>
          <w:sz w:val="26"/>
          <w:szCs w:val="28"/>
          <w:lang w:bidi="fa-IR"/>
        </w:rPr>
      </w:pPr>
    </w:p>
    <w:p w:rsidR="00020774" w:rsidRDefault="00020774" w:rsidP="00020774">
      <w:pPr>
        <w:spacing w:line="360" w:lineRule="auto"/>
        <w:jc w:val="both"/>
        <w:rPr>
          <w:rFonts w:cs="Times New Roman"/>
          <w:sz w:val="26"/>
          <w:szCs w:val="28"/>
          <w:lang w:bidi="fa-IR"/>
        </w:rPr>
      </w:pPr>
    </w:p>
    <w:p w:rsidR="00020774" w:rsidRDefault="00020774" w:rsidP="00020774">
      <w:pPr>
        <w:spacing w:line="360" w:lineRule="auto"/>
        <w:jc w:val="both"/>
        <w:rPr>
          <w:rFonts w:cs="Times New Roman"/>
          <w:sz w:val="26"/>
          <w:szCs w:val="28"/>
          <w:lang w:bidi="fa-IR"/>
        </w:rPr>
      </w:pPr>
    </w:p>
    <w:p w:rsidR="00020774" w:rsidRDefault="00020774" w:rsidP="00020774">
      <w:pPr>
        <w:spacing w:line="360" w:lineRule="auto"/>
        <w:jc w:val="both"/>
        <w:rPr>
          <w:rFonts w:cs="Times New Roman"/>
          <w:sz w:val="26"/>
          <w:szCs w:val="28"/>
          <w:lang w:bidi="fa-IR"/>
        </w:rPr>
      </w:pPr>
    </w:p>
    <w:p w:rsidR="00020774" w:rsidRPr="00D91F8A" w:rsidRDefault="00020774" w:rsidP="00020774">
      <w:pPr>
        <w:spacing w:line="360" w:lineRule="auto"/>
        <w:jc w:val="both"/>
        <w:rPr>
          <w:rFonts w:cs="Times New Roman"/>
          <w:sz w:val="26"/>
          <w:szCs w:val="28"/>
          <w:rtl/>
          <w:lang w:bidi="fa-IR"/>
        </w:rPr>
      </w:pPr>
    </w:p>
    <w:p w:rsidR="00020774" w:rsidRPr="00661371" w:rsidRDefault="00020774" w:rsidP="00020774">
      <w:pPr>
        <w:pStyle w:val="Heading2"/>
        <w:rPr>
          <w:sz w:val="26"/>
          <w:rtl/>
        </w:rPr>
      </w:pPr>
      <w:bookmarkStart w:id="224" w:name="_Toc295467279"/>
      <w:bookmarkStart w:id="225" w:name="OLE_LINK33"/>
      <w:bookmarkStart w:id="226" w:name="OLE_LINK32"/>
      <w:r w:rsidRPr="00661371">
        <w:rPr>
          <w:rFonts w:hint="cs"/>
          <w:sz w:val="26"/>
          <w:rtl/>
        </w:rPr>
        <w:lastRenderedPageBreak/>
        <w:t>جدول 2-2 معیارهای رتبه</w:t>
      </w:r>
      <w:r w:rsidRPr="00661371">
        <w:rPr>
          <w:rFonts w:hint="cs"/>
          <w:sz w:val="26"/>
          <w:rtl/>
        </w:rPr>
        <w:softHyphen/>
        <w:t>بندی روش</w:t>
      </w:r>
      <w:r w:rsidRPr="00661371">
        <w:rPr>
          <w:rFonts w:hint="cs"/>
          <w:sz w:val="26"/>
          <w:rtl/>
        </w:rPr>
        <w:softHyphen/>
        <w:t>های ردیابی</w:t>
      </w:r>
      <w:bookmarkEnd w:id="224"/>
    </w:p>
    <w:tbl>
      <w:tblPr>
        <w:tblStyle w:val="TableClassic1"/>
        <w:bidiVisual/>
        <w:tblW w:w="0" w:type="auto"/>
        <w:jc w:val="center"/>
        <w:tblLook w:val="01E0" w:firstRow="1" w:lastRow="1" w:firstColumn="1" w:lastColumn="1" w:noHBand="0" w:noVBand="0"/>
      </w:tblPr>
      <w:tblGrid>
        <w:gridCol w:w="7212"/>
        <w:gridCol w:w="1292"/>
      </w:tblGrid>
      <w:tr w:rsidR="00020774" w:rsidRPr="00D91F8A" w:rsidTr="007B4F03">
        <w:trPr>
          <w:cnfStyle w:val="100000000000" w:firstRow="1" w:lastRow="0" w:firstColumn="0" w:lastColumn="0" w:oddVBand="0" w:evenVBand="0" w:oddHBand="0" w:evenHBand="0" w:firstRowFirstColumn="0" w:firstRowLastColumn="0" w:lastRowFirstColumn="0" w:lastRowLastColumn="0"/>
          <w:cantSplit/>
          <w:tblHeader/>
          <w:jc w:val="center"/>
        </w:trPr>
        <w:tc>
          <w:tcPr>
            <w:cnfStyle w:val="001000000000" w:firstRow="0" w:lastRow="0" w:firstColumn="1" w:lastColumn="0" w:oddVBand="0" w:evenVBand="0" w:oddHBand="0" w:evenHBand="0" w:firstRowFirstColumn="0" w:firstRowLastColumn="0" w:lastRowFirstColumn="0" w:lastRowLastColumn="0"/>
            <w:tcW w:w="7531" w:type="dxa"/>
            <w:tcBorders>
              <w:top w:val="double" w:sz="12" w:space="0" w:color="auto"/>
              <w:left w:val="nil"/>
              <w:bottom w:val="single" w:sz="12" w:space="0" w:color="auto"/>
              <w:right w:val="single" w:sz="12" w:space="0" w:color="auto"/>
            </w:tcBorders>
            <w:shd w:val="clear" w:color="auto" w:fill="CCCCCC"/>
            <w:hideMark/>
          </w:tcPr>
          <w:bookmarkEnd w:id="225"/>
          <w:bookmarkEnd w:id="226"/>
          <w:p w:rsidR="00020774" w:rsidRPr="00D91F8A" w:rsidRDefault="00020774" w:rsidP="007B4F03">
            <w:pPr>
              <w:spacing w:line="360" w:lineRule="auto"/>
              <w:jc w:val="both"/>
              <w:rPr>
                <w:rFonts w:cs="Times New Roman"/>
                <w:b/>
                <w:bCs/>
                <w:i w:val="0"/>
                <w:iCs w:val="0"/>
                <w:sz w:val="26"/>
                <w:szCs w:val="28"/>
                <w:lang w:bidi="fa-IR"/>
              </w:rPr>
            </w:pPr>
            <w:r w:rsidRPr="00D91F8A">
              <w:rPr>
                <w:rFonts w:cs="Times New Roman" w:hint="cs"/>
                <w:b/>
                <w:bCs/>
                <w:i w:val="0"/>
                <w:iCs w:val="0"/>
                <w:sz w:val="26"/>
                <w:szCs w:val="28"/>
                <w:rtl/>
              </w:rPr>
              <w:t>معیار و زیرمعیار</w:t>
            </w:r>
          </w:p>
        </w:tc>
        <w:tc>
          <w:tcPr>
            <w:cnfStyle w:val="000000001000" w:firstRow="0" w:lastRow="0" w:firstColumn="0" w:lastColumn="0" w:oddVBand="0" w:evenVBand="0" w:oddHBand="0" w:evenHBand="0" w:firstRowFirstColumn="0" w:firstRowLastColumn="1" w:lastRowFirstColumn="0" w:lastRowLastColumn="0"/>
            <w:tcW w:w="1325" w:type="dxa"/>
            <w:tcBorders>
              <w:top w:val="double" w:sz="12" w:space="0" w:color="auto"/>
              <w:left w:val="single" w:sz="12" w:space="0" w:color="auto"/>
              <w:bottom w:val="single" w:sz="12" w:space="0" w:color="auto"/>
              <w:right w:val="nil"/>
            </w:tcBorders>
            <w:shd w:val="clear" w:color="auto" w:fill="CCCCCC"/>
            <w:hideMark/>
          </w:tcPr>
          <w:p w:rsidR="00020774" w:rsidRPr="00D91F8A" w:rsidRDefault="00020774" w:rsidP="007B4F03">
            <w:pPr>
              <w:spacing w:line="360" w:lineRule="auto"/>
              <w:jc w:val="both"/>
              <w:rPr>
                <w:rFonts w:cs="Times New Roman"/>
                <w:b w:val="0"/>
                <w:bCs w:val="0"/>
                <w:sz w:val="26"/>
                <w:szCs w:val="28"/>
                <w:lang w:bidi="fa-IR"/>
              </w:rPr>
            </w:pPr>
            <w:r w:rsidRPr="00D91F8A">
              <w:rPr>
                <w:rFonts w:cs="Times New Roman" w:hint="cs"/>
                <w:b w:val="0"/>
                <w:bCs w:val="0"/>
                <w:sz w:val="26"/>
                <w:szCs w:val="28"/>
                <w:rtl/>
              </w:rPr>
              <w:t>وزن</w:t>
            </w:r>
          </w:p>
        </w:tc>
      </w:tr>
      <w:tr w:rsidR="00020774" w:rsidRPr="00D91F8A" w:rsidTr="007B4F03">
        <w:trPr>
          <w:cantSplit/>
          <w:jc w:val="center"/>
        </w:trPr>
        <w:tc>
          <w:tcPr>
            <w:cnfStyle w:val="001000000000" w:firstRow="0" w:lastRow="0" w:firstColumn="1" w:lastColumn="0" w:oddVBand="0" w:evenVBand="0" w:oddHBand="0" w:evenHBand="0" w:firstRowFirstColumn="0" w:firstRowLastColumn="0" w:lastRowFirstColumn="0" w:lastRowLastColumn="0"/>
            <w:tcW w:w="7531" w:type="dxa"/>
            <w:tcBorders>
              <w:top w:val="single" w:sz="12" w:space="0" w:color="auto"/>
              <w:left w:val="nil"/>
              <w:bottom w:val="nil"/>
              <w:right w:val="single" w:sz="12" w:space="0" w:color="auto"/>
            </w:tcBorders>
            <w:hideMark/>
          </w:tcPr>
          <w:p w:rsidR="00020774" w:rsidRPr="00D91F8A" w:rsidRDefault="00020774" w:rsidP="007B4F03">
            <w:pPr>
              <w:numPr>
                <w:ilvl w:val="0"/>
                <w:numId w:val="30"/>
              </w:numPr>
              <w:tabs>
                <w:tab w:val="num" w:pos="601"/>
              </w:tabs>
              <w:spacing w:line="360" w:lineRule="auto"/>
              <w:ind w:left="0" w:firstLine="0"/>
              <w:jc w:val="both"/>
              <w:rPr>
                <w:rFonts w:cs="Times New Roman"/>
                <w:b/>
                <w:bCs/>
                <w:sz w:val="26"/>
                <w:szCs w:val="28"/>
                <w:lang w:bidi="fa-IR"/>
              </w:rPr>
            </w:pPr>
            <w:bookmarkStart w:id="227" w:name="_Hlk153382225"/>
            <w:r w:rsidRPr="00D91F8A">
              <w:rPr>
                <w:rFonts w:cs="Times New Roman" w:hint="cs"/>
                <w:b/>
                <w:bCs/>
                <w:sz w:val="26"/>
                <w:szCs w:val="28"/>
                <w:rtl/>
              </w:rPr>
              <w:t>کيفيت اطلاعات</w:t>
            </w:r>
          </w:p>
        </w:tc>
        <w:tc>
          <w:tcPr>
            <w:tcW w:w="1325" w:type="dxa"/>
            <w:tcBorders>
              <w:top w:val="single" w:sz="12" w:space="0" w:color="auto"/>
              <w:left w:val="single" w:sz="12" w:space="0" w:color="auto"/>
              <w:bottom w:val="nil"/>
              <w:right w:val="nil"/>
            </w:tcBorders>
            <w:hideMark/>
          </w:tcPr>
          <w:p w:rsidR="00020774" w:rsidRPr="00D91F8A" w:rsidRDefault="00020774" w:rsidP="007B4F03">
            <w:pPr>
              <w:spacing w:line="360" w:lineRule="auto"/>
              <w:jc w:val="both"/>
              <w:cnfStyle w:val="000000000000" w:firstRow="0" w:lastRow="0" w:firstColumn="0" w:lastColumn="0" w:oddVBand="0" w:evenVBand="0" w:oddHBand="0" w:evenHBand="0" w:firstRowFirstColumn="0" w:firstRowLastColumn="0" w:lastRowFirstColumn="0" w:lastRowLastColumn="0"/>
              <w:rPr>
                <w:rFonts w:cs="Times New Roman"/>
                <w:sz w:val="26"/>
                <w:szCs w:val="28"/>
                <w:lang w:bidi="fa-IR"/>
              </w:rPr>
            </w:pPr>
            <w:r w:rsidRPr="00D91F8A">
              <w:rPr>
                <w:rFonts w:cs="Times New Roman" w:hint="cs"/>
                <w:sz w:val="26"/>
                <w:szCs w:val="28"/>
                <w:rtl/>
              </w:rPr>
              <w:t>26</w:t>
            </w:r>
          </w:p>
        </w:tc>
      </w:tr>
      <w:tr w:rsidR="00020774" w:rsidRPr="00D91F8A" w:rsidTr="007B4F03">
        <w:trPr>
          <w:cantSplit/>
          <w:jc w:val="center"/>
        </w:trPr>
        <w:tc>
          <w:tcPr>
            <w:cnfStyle w:val="001000000000" w:firstRow="0" w:lastRow="0" w:firstColumn="1" w:lastColumn="0" w:oddVBand="0" w:evenVBand="0" w:oddHBand="0" w:evenHBand="0" w:firstRowFirstColumn="0" w:firstRowLastColumn="0" w:lastRowFirstColumn="0" w:lastRowLastColumn="0"/>
            <w:tcW w:w="7531" w:type="dxa"/>
            <w:tcBorders>
              <w:top w:val="nil"/>
              <w:left w:val="nil"/>
              <w:bottom w:val="nil"/>
              <w:right w:val="single" w:sz="12" w:space="0" w:color="auto"/>
            </w:tcBorders>
            <w:hideMark/>
          </w:tcPr>
          <w:p w:rsidR="00020774" w:rsidRPr="00D91F8A" w:rsidRDefault="00020774" w:rsidP="007B4F03">
            <w:pPr>
              <w:tabs>
                <w:tab w:val="num" w:pos="1321"/>
              </w:tabs>
              <w:spacing w:line="360" w:lineRule="auto"/>
              <w:jc w:val="both"/>
              <w:rPr>
                <w:rFonts w:cs="Times New Roman"/>
                <w:sz w:val="26"/>
                <w:szCs w:val="28"/>
                <w:lang w:bidi="fa-IR"/>
              </w:rPr>
            </w:pPr>
            <w:r w:rsidRPr="00D91F8A">
              <w:rPr>
                <w:rFonts w:cs="Times New Roman"/>
                <w:sz w:val="26"/>
                <w:szCs w:val="28"/>
                <w:lang w:bidi="fa-IR"/>
              </w:rPr>
              <w:t>a-1</w:t>
            </w:r>
            <w:r w:rsidRPr="00D91F8A">
              <w:rPr>
                <w:rFonts w:cs="Times New Roman" w:hint="cs"/>
                <w:sz w:val="26"/>
                <w:szCs w:val="28"/>
                <w:rtl/>
              </w:rPr>
              <w:t>: ظرفيت اطلاعاتي</w:t>
            </w:r>
          </w:p>
        </w:tc>
        <w:tc>
          <w:tcPr>
            <w:tcW w:w="1325" w:type="dxa"/>
            <w:tcBorders>
              <w:top w:val="nil"/>
              <w:left w:val="single" w:sz="12" w:space="0" w:color="auto"/>
              <w:bottom w:val="nil"/>
              <w:right w:val="nil"/>
            </w:tcBorders>
            <w:hideMark/>
          </w:tcPr>
          <w:p w:rsidR="00020774" w:rsidRPr="00D91F8A" w:rsidRDefault="00020774" w:rsidP="007B4F03">
            <w:pPr>
              <w:spacing w:line="360" w:lineRule="auto"/>
              <w:jc w:val="both"/>
              <w:cnfStyle w:val="000000000000" w:firstRow="0" w:lastRow="0" w:firstColumn="0" w:lastColumn="0" w:oddVBand="0" w:evenVBand="0" w:oddHBand="0" w:evenHBand="0" w:firstRowFirstColumn="0" w:firstRowLastColumn="0" w:lastRowFirstColumn="0" w:lastRowLastColumn="0"/>
              <w:rPr>
                <w:rFonts w:cs="Times New Roman"/>
                <w:sz w:val="26"/>
                <w:szCs w:val="28"/>
                <w:lang w:bidi="fa-IR"/>
              </w:rPr>
            </w:pPr>
            <w:r w:rsidRPr="00D91F8A">
              <w:rPr>
                <w:rFonts w:cs="Times New Roman" w:hint="cs"/>
                <w:sz w:val="26"/>
                <w:szCs w:val="28"/>
                <w:rtl/>
              </w:rPr>
              <w:t>2.4</w:t>
            </w:r>
          </w:p>
        </w:tc>
      </w:tr>
      <w:tr w:rsidR="00020774" w:rsidRPr="00D91F8A" w:rsidTr="007B4F03">
        <w:trPr>
          <w:cantSplit/>
          <w:jc w:val="center"/>
        </w:trPr>
        <w:tc>
          <w:tcPr>
            <w:cnfStyle w:val="001000000000" w:firstRow="0" w:lastRow="0" w:firstColumn="1" w:lastColumn="0" w:oddVBand="0" w:evenVBand="0" w:oddHBand="0" w:evenHBand="0" w:firstRowFirstColumn="0" w:firstRowLastColumn="0" w:lastRowFirstColumn="0" w:lastRowLastColumn="0"/>
            <w:tcW w:w="7531" w:type="dxa"/>
            <w:tcBorders>
              <w:top w:val="nil"/>
              <w:left w:val="nil"/>
              <w:bottom w:val="nil"/>
              <w:right w:val="single" w:sz="12" w:space="0" w:color="auto"/>
            </w:tcBorders>
            <w:hideMark/>
          </w:tcPr>
          <w:p w:rsidR="00020774" w:rsidRPr="00D91F8A" w:rsidRDefault="00020774" w:rsidP="007B4F03">
            <w:pPr>
              <w:tabs>
                <w:tab w:val="num" w:pos="1321"/>
              </w:tabs>
              <w:spacing w:line="360" w:lineRule="auto"/>
              <w:jc w:val="both"/>
              <w:rPr>
                <w:rFonts w:cs="Times New Roman"/>
                <w:sz w:val="26"/>
                <w:szCs w:val="28"/>
                <w:lang w:bidi="fa-IR"/>
              </w:rPr>
            </w:pPr>
            <w:r w:rsidRPr="00D91F8A">
              <w:rPr>
                <w:rFonts w:cs="Times New Roman"/>
                <w:sz w:val="26"/>
                <w:szCs w:val="28"/>
                <w:lang w:bidi="fa-IR"/>
              </w:rPr>
              <w:t>b-1</w:t>
            </w:r>
            <w:r w:rsidRPr="00D91F8A">
              <w:rPr>
                <w:rFonts w:cs="Times New Roman" w:hint="cs"/>
                <w:sz w:val="26"/>
                <w:szCs w:val="28"/>
                <w:rtl/>
              </w:rPr>
              <w:t>: دقت و صحت</w:t>
            </w:r>
          </w:p>
        </w:tc>
        <w:tc>
          <w:tcPr>
            <w:tcW w:w="1325" w:type="dxa"/>
            <w:tcBorders>
              <w:top w:val="nil"/>
              <w:left w:val="single" w:sz="12" w:space="0" w:color="auto"/>
              <w:bottom w:val="nil"/>
              <w:right w:val="nil"/>
            </w:tcBorders>
            <w:hideMark/>
          </w:tcPr>
          <w:p w:rsidR="00020774" w:rsidRPr="00D91F8A" w:rsidRDefault="00020774" w:rsidP="007B4F03">
            <w:pPr>
              <w:spacing w:line="360" w:lineRule="auto"/>
              <w:jc w:val="both"/>
              <w:cnfStyle w:val="000000000000" w:firstRow="0" w:lastRow="0" w:firstColumn="0" w:lastColumn="0" w:oddVBand="0" w:evenVBand="0" w:oddHBand="0" w:evenHBand="0" w:firstRowFirstColumn="0" w:firstRowLastColumn="0" w:lastRowFirstColumn="0" w:lastRowLastColumn="0"/>
              <w:rPr>
                <w:rFonts w:cs="Times New Roman"/>
                <w:sz w:val="26"/>
                <w:szCs w:val="28"/>
                <w:lang w:bidi="fa-IR"/>
              </w:rPr>
            </w:pPr>
            <w:r w:rsidRPr="00D91F8A">
              <w:rPr>
                <w:rFonts w:cs="Times New Roman" w:hint="cs"/>
                <w:sz w:val="26"/>
                <w:szCs w:val="28"/>
                <w:rtl/>
              </w:rPr>
              <w:t>16.5</w:t>
            </w:r>
          </w:p>
        </w:tc>
      </w:tr>
      <w:tr w:rsidR="00020774" w:rsidRPr="00D91F8A" w:rsidTr="007B4F03">
        <w:trPr>
          <w:cantSplit/>
          <w:jc w:val="center"/>
        </w:trPr>
        <w:tc>
          <w:tcPr>
            <w:cnfStyle w:val="001000000000" w:firstRow="0" w:lastRow="0" w:firstColumn="1" w:lastColumn="0" w:oddVBand="0" w:evenVBand="0" w:oddHBand="0" w:evenHBand="0" w:firstRowFirstColumn="0" w:firstRowLastColumn="0" w:lastRowFirstColumn="0" w:lastRowLastColumn="0"/>
            <w:tcW w:w="7531" w:type="dxa"/>
            <w:tcBorders>
              <w:top w:val="nil"/>
              <w:left w:val="nil"/>
              <w:bottom w:val="double" w:sz="12" w:space="0" w:color="auto"/>
              <w:right w:val="single" w:sz="12" w:space="0" w:color="auto"/>
            </w:tcBorders>
            <w:hideMark/>
          </w:tcPr>
          <w:p w:rsidR="00020774" w:rsidRPr="00D91F8A" w:rsidRDefault="00020774" w:rsidP="007B4F03">
            <w:pPr>
              <w:tabs>
                <w:tab w:val="num" w:pos="1321"/>
              </w:tabs>
              <w:spacing w:line="360" w:lineRule="auto"/>
              <w:jc w:val="both"/>
              <w:rPr>
                <w:rFonts w:cs="Times New Roman"/>
                <w:sz w:val="26"/>
                <w:szCs w:val="28"/>
                <w:lang w:bidi="fa-IR"/>
              </w:rPr>
            </w:pPr>
            <w:r w:rsidRPr="00D91F8A">
              <w:rPr>
                <w:rFonts w:cs="Times New Roman"/>
                <w:sz w:val="26"/>
                <w:szCs w:val="28"/>
                <w:lang w:bidi="fa-IR"/>
              </w:rPr>
              <w:t>c-1</w:t>
            </w:r>
            <w:r w:rsidRPr="00D91F8A">
              <w:rPr>
                <w:rFonts w:cs="Times New Roman" w:hint="cs"/>
                <w:sz w:val="26"/>
                <w:szCs w:val="28"/>
                <w:rtl/>
              </w:rPr>
              <w:t>: امنيت اطلاعاتي</w:t>
            </w:r>
          </w:p>
        </w:tc>
        <w:tc>
          <w:tcPr>
            <w:tcW w:w="1325" w:type="dxa"/>
            <w:tcBorders>
              <w:top w:val="nil"/>
              <w:left w:val="single" w:sz="12" w:space="0" w:color="auto"/>
              <w:bottom w:val="double" w:sz="12" w:space="0" w:color="auto"/>
              <w:right w:val="nil"/>
            </w:tcBorders>
            <w:hideMark/>
          </w:tcPr>
          <w:p w:rsidR="00020774" w:rsidRPr="00D91F8A" w:rsidRDefault="00020774" w:rsidP="007B4F03">
            <w:pPr>
              <w:spacing w:line="360" w:lineRule="auto"/>
              <w:jc w:val="both"/>
              <w:cnfStyle w:val="000000000000" w:firstRow="0" w:lastRow="0" w:firstColumn="0" w:lastColumn="0" w:oddVBand="0" w:evenVBand="0" w:oddHBand="0" w:evenHBand="0" w:firstRowFirstColumn="0" w:firstRowLastColumn="0" w:lastRowFirstColumn="0" w:lastRowLastColumn="0"/>
              <w:rPr>
                <w:rFonts w:cs="Times New Roman"/>
                <w:sz w:val="26"/>
                <w:szCs w:val="28"/>
                <w:lang w:bidi="fa-IR"/>
              </w:rPr>
            </w:pPr>
            <w:r w:rsidRPr="00D91F8A">
              <w:rPr>
                <w:rFonts w:cs="Times New Roman" w:hint="cs"/>
                <w:sz w:val="26"/>
                <w:szCs w:val="28"/>
                <w:rtl/>
              </w:rPr>
              <w:t>7.1</w:t>
            </w:r>
          </w:p>
        </w:tc>
      </w:tr>
      <w:tr w:rsidR="00020774" w:rsidRPr="00D91F8A" w:rsidTr="007B4F03">
        <w:trPr>
          <w:cantSplit/>
          <w:jc w:val="center"/>
        </w:trPr>
        <w:tc>
          <w:tcPr>
            <w:cnfStyle w:val="001000000000" w:firstRow="0" w:lastRow="0" w:firstColumn="1" w:lastColumn="0" w:oddVBand="0" w:evenVBand="0" w:oddHBand="0" w:evenHBand="0" w:firstRowFirstColumn="0" w:firstRowLastColumn="0" w:lastRowFirstColumn="0" w:lastRowLastColumn="0"/>
            <w:tcW w:w="7531" w:type="dxa"/>
            <w:tcBorders>
              <w:top w:val="double" w:sz="12" w:space="0" w:color="auto"/>
              <w:left w:val="nil"/>
              <w:bottom w:val="nil"/>
              <w:right w:val="single" w:sz="12" w:space="0" w:color="auto"/>
            </w:tcBorders>
            <w:hideMark/>
          </w:tcPr>
          <w:p w:rsidR="00020774" w:rsidRPr="00D91F8A" w:rsidRDefault="00020774" w:rsidP="007B4F03">
            <w:pPr>
              <w:numPr>
                <w:ilvl w:val="0"/>
                <w:numId w:val="30"/>
              </w:numPr>
              <w:tabs>
                <w:tab w:val="num" w:pos="601"/>
              </w:tabs>
              <w:spacing w:line="360" w:lineRule="auto"/>
              <w:ind w:left="0" w:firstLine="0"/>
              <w:jc w:val="both"/>
              <w:rPr>
                <w:rFonts w:cs="Times New Roman"/>
                <w:b/>
                <w:bCs/>
                <w:sz w:val="26"/>
                <w:szCs w:val="28"/>
                <w:lang w:bidi="fa-IR"/>
              </w:rPr>
            </w:pPr>
            <w:r w:rsidRPr="00D91F8A">
              <w:rPr>
                <w:rFonts w:cs="Times New Roman" w:hint="cs"/>
                <w:b/>
                <w:bCs/>
                <w:sz w:val="26"/>
                <w:szCs w:val="28"/>
                <w:rtl/>
              </w:rPr>
              <w:t>هزينه</w:t>
            </w:r>
          </w:p>
        </w:tc>
        <w:tc>
          <w:tcPr>
            <w:tcW w:w="1325" w:type="dxa"/>
            <w:tcBorders>
              <w:top w:val="double" w:sz="12" w:space="0" w:color="auto"/>
              <w:left w:val="single" w:sz="12" w:space="0" w:color="auto"/>
              <w:bottom w:val="nil"/>
              <w:right w:val="nil"/>
            </w:tcBorders>
            <w:hideMark/>
          </w:tcPr>
          <w:p w:rsidR="00020774" w:rsidRPr="00D91F8A" w:rsidRDefault="00020774" w:rsidP="007B4F03">
            <w:pPr>
              <w:spacing w:line="360" w:lineRule="auto"/>
              <w:jc w:val="both"/>
              <w:cnfStyle w:val="000000000000" w:firstRow="0" w:lastRow="0" w:firstColumn="0" w:lastColumn="0" w:oddVBand="0" w:evenVBand="0" w:oddHBand="0" w:evenHBand="0" w:firstRowFirstColumn="0" w:firstRowLastColumn="0" w:lastRowFirstColumn="0" w:lastRowLastColumn="0"/>
              <w:rPr>
                <w:rFonts w:cs="Times New Roman"/>
                <w:sz w:val="26"/>
                <w:szCs w:val="28"/>
                <w:lang w:bidi="fa-IR"/>
              </w:rPr>
            </w:pPr>
            <w:r w:rsidRPr="00D91F8A">
              <w:rPr>
                <w:rFonts w:cs="Times New Roman" w:hint="cs"/>
                <w:sz w:val="26"/>
                <w:szCs w:val="28"/>
                <w:rtl/>
              </w:rPr>
              <w:t>30</w:t>
            </w:r>
          </w:p>
        </w:tc>
      </w:tr>
      <w:tr w:rsidR="00020774" w:rsidRPr="00D91F8A" w:rsidTr="007B4F03">
        <w:trPr>
          <w:cantSplit/>
          <w:jc w:val="center"/>
        </w:trPr>
        <w:tc>
          <w:tcPr>
            <w:cnfStyle w:val="001000000000" w:firstRow="0" w:lastRow="0" w:firstColumn="1" w:lastColumn="0" w:oddVBand="0" w:evenVBand="0" w:oddHBand="0" w:evenHBand="0" w:firstRowFirstColumn="0" w:firstRowLastColumn="0" w:lastRowFirstColumn="0" w:lastRowLastColumn="0"/>
            <w:tcW w:w="7531" w:type="dxa"/>
            <w:tcBorders>
              <w:top w:val="nil"/>
              <w:left w:val="nil"/>
              <w:bottom w:val="nil"/>
              <w:right w:val="single" w:sz="12" w:space="0" w:color="auto"/>
            </w:tcBorders>
            <w:hideMark/>
          </w:tcPr>
          <w:p w:rsidR="00020774" w:rsidRPr="00D91F8A" w:rsidRDefault="00020774" w:rsidP="007B4F03">
            <w:pPr>
              <w:spacing w:line="360" w:lineRule="auto"/>
              <w:jc w:val="both"/>
              <w:rPr>
                <w:rFonts w:cs="Times New Roman"/>
                <w:sz w:val="26"/>
                <w:szCs w:val="28"/>
                <w:lang w:bidi="fa-IR"/>
              </w:rPr>
            </w:pPr>
            <w:r w:rsidRPr="00D91F8A">
              <w:rPr>
                <w:rFonts w:cs="Times New Roman"/>
                <w:sz w:val="26"/>
                <w:szCs w:val="28"/>
                <w:lang w:bidi="fa-IR"/>
              </w:rPr>
              <w:t>a-2</w:t>
            </w:r>
            <w:r w:rsidRPr="00D91F8A">
              <w:rPr>
                <w:rFonts w:cs="Times New Roman" w:hint="cs"/>
                <w:sz w:val="26"/>
                <w:szCs w:val="28"/>
                <w:rtl/>
              </w:rPr>
              <w:t>: هزينه راهبري (جاري)</w:t>
            </w:r>
          </w:p>
        </w:tc>
        <w:tc>
          <w:tcPr>
            <w:tcW w:w="1325" w:type="dxa"/>
            <w:tcBorders>
              <w:top w:val="nil"/>
              <w:left w:val="single" w:sz="12" w:space="0" w:color="auto"/>
              <w:bottom w:val="nil"/>
              <w:right w:val="nil"/>
            </w:tcBorders>
            <w:hideMark/>
          </w:tcPr>
          <w:p w:rsidR="00020774" w:rsidRPr="00D91F8A" w:rsidRDefault="00020774" w:rsidP="007B4F03">
            <w:pPr>
              <w:spacing w:line="360" w:lineRule="auto"/>
              <w:jc w:val="both"/>
              <w:cnfStyle w:val="000000000000" w:firstRow="0" w:lastRow="0" w:firstColumn="0" w:lastColumn="0" w:oddVBand="0" w:evenVBand="0" w:oddHBand="0" w:evenHBand="0" w:firstRowFirstColumn="0" w:firstRowLastColumn="0" w:lastRowFirstColumn="0" w:lastRowLastColumn="0"/>
              <w:rPr>
                <w:rFonts w:cs="Times New Roman"/>
                <w:sz w:val="26"/>
                <w:szCs w:val="28"/>
                <w:lang w:bidi="fa-IR"/>
              </w:rPr>
            </w:pPr>
            <w:r w:rsidRPr="00D91F8A">
              <w:rPr>
                <w:rFonts w:cs="Times New Roman" w:hint="cs"/>
                <w:sz w:val="26"/>
                <w:szCs w:val="28"/>
                <w:rtl/>
              </w:rPr>
              <w:t>10</w:t>
            </w:r>
          </w:p>
        </w:tc>
      </w:tr>
      <w:tr w:rsidR="00020774" w:rsidRPr="00D91F8A" w:rsidTr="007B4F03">
        <w:trPr>
          <w:cantSplit/>
          <w:jc w:val="center"/>
        </w:trPr>
        <w:tc>
          <w:tcPr>
            <w:cnfStyle w:val="001000000000" w:firstRow="0" w:lastRow="0" w:firstColumn="1" w:lastColumn="0" w:oddVBand="0" w:evenVBand="0" w:oddHBand="0" w:evenHBand="0" w:firstRowFirstColumn="0" w:firstRowLastColumn="0" w:lastRowFirstColumn="0" w:lastRowLastColumn="0"/>
            <w:tcW w:w="7531" w:type="dxa"/>
            <w:tcBorders>
              <w:top w:val="nil"/>
              <w:left w:val="nil"/>
              <w:bottom w:val="nil"/>
              <w:right w:val="single" w:sz="12" w:space="0" w:color="auto"/>
            </w:tcBorders>
            <w:hideMark/>
          </w:tcPr>
          <w:p w:rsidR="00020774" w:rsidRPr="00D91F8A" w:rsidRDefault="00020774" w:rsidP="007B4F03">
            <w:pPr>
              <w:tabs>
                <w:tab w:val="num" w:pos="1681"/>
              </w:tabs>
              <w:spacing w:line="360" w:lineRule="auto"/>
              <w:jc w:val="both"/>
              <w:rPr>
                <w:rFonts w:cs="Times New Roman"/>
                <w:sz w:val="26"/>
                <w:szCs w:val="28"/>
                <w:lang w:bidi="fa-IR"/>
              </w:rPr>
            </w:pPr>
            <w:r w:rsidRPr="00D91F8A">
              <w:rPr>
                <w:rFonts w:cs="Times New Roman"/>
                <w:sz w:val="26"/>
                <w:szCs w:val="28"/>
                <w:lang w:bidi="fa-IR"/>
              </w:rPr>
              <w:t>a-a-2</w:t>
            </w:r>
            <w:r w:rsidRPr="00D91F8A">
              <w:rPr>
                <w:rFonts w:cs="Times New Roman" w:hint="cs"/>
                <w:sz w:val="26"/>
                <w:szCs w:val="28"/>
                <w:rtl/>
              </w:rPr>
              <w:t>: هزينه بكارگيري تجهيزات (انرژي، نگهداري و تعميرات)</w:t>
            </w:r>
          </w:p>
        </w:tc>
        <w:tc>
          <w:tcPr>
            <w:tcW w:w="1325" w:type="dxa"/>
            <w:tcBorders>
              <w:top w:val="nil"/>
              <w:left w:val="single" w:sz="12" w:space="0" w:color="auto"/>
              <w:bottom w:val="nil"/>
              <w:right w:val="nil"/>
            </w:tcBorders>
            <w:hideMark/>
          </w:tcPr>
          <w:p w:rsidR="00020774" w:rsidRPr="00D91F8A" w:rsidRDefault="00020774" w:rsidP="007B4F03">
            <w:pPr>
              <w:spacing w:line="360" w:lineRule="auto"/>
              <w:jc w:val="both"/>
              <w:cnfStyle w:val="000000000000" w:firstRow="0" w:lastRow="0" w:firstColumn="0" w:lastColumn="0" w:oddVBand="0" w:evenVBand="0" w:oddHBand="0" w:evenHBand="0" w:firstRowFirstColumn="0" w:firstRowLastColumn="0" w:lastRowFirstColumn="0" w:lastRowLastColumn="0"/>
              <w:rPr>
                <w:rFonts w:cs="Times New Roman"/>
                <w:sz w:val="26"/>
                <w:szCs w:val="28"/>
                <w:lang w:bidi="fa-IR"/>
              </w:rPr>
            </w:pPr>
            <w:r w:rsidRPr="00D91F8A">
              <w:rPr>
                <w:rFonts w:cs="Times New Roman" w:hint="cs"/>
                <w:sz w:val="26"/>
                <w:szCs w:val="28"/>
                <w:rtl/>
              </w:rPr>
              <w:t>5</w:t>
            </w:r>
          </w:p>
        </w:tc>
      </w:tr>
      <w:tr w:rsidR="00020774" w:rsidRPr="00D91F8A" w:rsidTr="007B4F03">
        <w:trPr>
          <w:cantSplit/>
          <w:jc w:val="center"/>
        </w:trPr>
        <w:tc>
          <w:tcPr>
            <w:cnfStyle w:val="001000000000" w:firstRow="0" w:lastRow="0" w:firstColumn="1" w:lastColumn="0" w:oddVBand="0" w:evenVBand="0" w:oddHBand="0" w:evenHBand="0" w:firstRowFirstColumn="0" w:firstRowLastColumn="0" w:lastRowFirstColumn="0" w:lastRowLastColumn="0"/>
            <w:tcW w:w="7531" w:type="dxa"/>
            <w:tcBorders>
              <w:top w:val="nil"/>
              <w:left w:val="nil"/>
              <w:bottom w:val="single" w:sz="12" w:space="0" w:color="auto"/>
              <w:right w:val="single" w:sz="12" w:space="0" w:color="auto"/>
            </w:tcBorders>
            <w:hideMark/>
          </w:tcPr>
          <w:p w:rsidR="00020774" w:rsidRPr="00D91F8A" w:rsidRDefault="00020774" w:rsidP="007B4F03">
            <w:pPr>
              <w:tabs>
                <w:tab w:val="num" w:pos="1681"/>
              </w:tabs>
              <w:spacing w:line="360" w:lineRule="auto"/>
              <w:jc w:val="both"/>
              <w:rPr>
                <w:rFonts w:cs="Times New Roman"/>
                <w:sz w:val="26"/>
                <w:szCs w:val="28"/>
                <w:lang w:bidi="fa-IR"/>
              </w:rPr>
            </w:pPr>
            <w:r w:rsidRPr="00D91F8A">
              <w:rPr>
                <w:rFonts w:cs="Times New Roman"/>
                <w:sz w:val="26"/>
                <w:szCs w:val="28"/>
                <w:lang w:bidi="fa-IR"/>
              </w:rPr>
              <w:t>b-a-2</w:t>
            </w:r>
            <w:r w:rsidRPr="00D91F8A">
              <w:rPr>
                <w:rFonts w:cs="Times New Roman" w:hint="cs"/>
                <w:sz w:val="26"/>
                <w:szCs w:val="28"/>
                <w:rtl/>
              </w:rPr>
              <w:t>: هزينه نيروي انساني (نفر ساعت)</w:t>
            </w:r>
          </w:p>
        </w:tc>
        <w:tc>
          <w:tcPr>
            <w:tcW w:w="1325" w:type="dxa"/>
            <w:tcBorders>
              <w:top w:val="nil"/>
              <w:left w:val="single" w:sz="12" w:space="0" w:color="auto"/>
              <w:bottom w:val="single" w:sz="12" w:space="0" w:color="auto"/>
              <w:right w:val="nil"/>
            </w:tcBorders>
            <w:hideMark/>
          </w:tcPr>
          <w:p w:rsidR="00020774" w:rsidRPr="00D91F8A" w:rsidRDefault="00020774" w:rsidP="007B4F03">
            <w:pPr>
              <w:spacing w:line="360" w:lineRule="auto"/>
              <w:jc w:val="both"/>
              <w:cnfStyle w:val="000000000000" w:firstRow="0" w:lastRow="0" w:firstColumn="0" w:lastColumn="0" w:oddVBand="0" w:evenVBand="0" w:oddHBand="0" w:evenHBand="0" w:firstRowFirstColumn="0" w:firstRowLastColumn="0" w:lastRowFirstColumn="0" w:lastRowLastColumn="0"/>
              <w:rPr>
                <w:rFonts w:cs="Times New Roman"/>
                <w:sz w:val="26"/>
                <w:szCs w:val="28"/>
                <w:lang w:bidi="fa-IR"/>
              </w:rPr>
            </w:pPr>
            <w:r w:rsidRPr="00D91F8A">
              <w:rPr>
                <w:rFonts w:cs="Times New Roman" w:hint="cs"/>
                <w:sz w:val="26"/>
                <w:szCs w:val="28"/>
                <w:rtl/>
              </w:rPr>
              <w:t>5</w:t>
            </w:r>
          </w:p>
        </w:tc>
      </w:tr>
      <w:tr w:rsidR="00020774" w:rsidRPr="00D91F8A" w:rsidTr="007B4F03">
        <w:trPr>
          <w:cantSplit/>
          <w:jc w:val="center"/>
        </w:trPr>
        <w:tc>
          <w:tcPr>
            <w:cnfStyle w:val="001000000000" w:firstRow="0" w:lastRow="0" w:firstColumn="1" w:lastColumn="0" w:oddVBand="0" w:evenVBand="0" w:oddHBand="0" w:evenHBand="0" w:firstRowFirstColumn="0" w:firstRowLastColumn="0" w:lastRowFirstColumn="0" w:lastRowLastColumn="0"/>
            <w:tcW w:w="7531" w:type="dxa"/>
            <w:tcBorders>
              <w:top w:val="single" w:sz="12" w:space="0" w:color="auto"/>
              <w:left w:val="nil"/>
              <w:bottom w:val="nil"/>
              <w:right w:val="single" w:sz="12" w:space="0" w:color="auto"/>
            </w:tcBorders>
            <w:hideMark/>
          </w:tcPr>
          <w:p w:rsidR="00020774" w:rsidRPr="00D91F8A" w:rsidRDefault="00020774" w:rsidP="007B4F03">
            <w:pPr>
              <w:tabs>
                <w:tab w:val="num" w:pos="1141"/>
              </w:tabs>
              <w:spacing w:line="360" w:lineRule="auto"/>
              <w:jc w:val="both"/>
              <w:rPr>
                <w:rFonts w:cs="Times New Roman"/>
                <w:sz w:val="26"/>
                <w:szCs w:val="28"/>
                <w:lang w:bidi="fa-IR"/>
              </w:rPr>
            </w:pPr>
            <w:r w:rsidRPr="00D91F8A">
              <w:rPr>
                <w:rFonts w:cs="Times New Roman"/>
                <w:sz w:val="26"/>
                <w:szCs w:val="28"/>
                <w:lang w:bidi="fa-IR"/>
              </w:rPr>
              <w:t>b-2</w:t>
            </w:r>
            <w:r w:rsidRPr="00D91F8A">
              <w:rPr>
                <w:rFonts w:cs="Times New Roman" w:hint="cs"/>
                <w:sz w:val="26"/>
                <w:szCs w:val="28"/>
                <w:rtl/>
              </w:rPr>
              <w:t>: هزينه پياده</w:t>
            </w:r>
            <w:r w:rsidRPr="00D91F8A">
              <w:rPr>
                <w:rFonts w:cs="Times New Roman" w:hint="cs"/>
                <w:sz w:val="26"/>
                <w:szCs w:val="28"/>
                <w:rtl/>
              </w:rPr>
              <w:softHyphen/>
              <w:t>سازي (</w:t>
            </w:r>
            <w:r w:rsidRPr="00D91F8A">
              <w:rPr>
                <w:rFonts w:cs="Times New Roman"/>
                <w:sz w:val="26"/>
                <w:szCs w:val="28"/>
                <w:lang w:bidi="fa-IR"/>
              </w:rPr>
              <w:t>Setup</w:t>
            </w:r>
            <w:r w:rsidRPr="00D91F8A">
              <w:rPr>
                <w:rFonts w:cs="Times New Roman" w:hint="cs"/>
                <w:sz w:val="26"/>
                <w:szCs w:val="28"/>
                <w:rtl/>
              </w:rPr>
              <w:t>)</w:t>
            </w:r>
          </w:p>
        </w:tc>
        <w:tc>
          <w:tcPr>
            <w:tcW w:w="1325" w:type="dxa"/>
            <w:tcBorders>
              <w:top w:val="single" w:sz="12" w:space="0" w:color="auto"/>
              <w:left w:val="single" w:sz="12" w:space="0" w:color="auto"/>
              <w:bottom w:val="nil"/>
              <w:right w:val="nil"/>
            </w:tcBorders>
            <w:hideMark/>
          </w:tcPr>
          <w:p w:rsidR="00020774" w:rsidRPr="00D91F8A" w:rsidRDefault="00020774" w:rsidP="007B4F03">
            <w:pPr>
              <w:spacing w:line="360" w:lineRule="auto"/>
              <w:jc w:val="both"/>
              <w:cnfStyle w:val="000000000000" w:firstRow="0" w:lastRow="0" w:firstColumn="0" w:lastColumn="0" w:oddVBand="0" w:evenVBand="0" w:oddHBand="0" w:evenHBand="0" w:firstRowFirstColumn="0" w:firstRowLastColumn="0" w:lastRowFirstColumn="0" w:lastRowLastColumn="0"/>
              <w:rPr>
                <w:rFonts w:cs="Times New Roman"/>
                <w:sz w:val="26"/>
                <w:szCs w:val="28"/>
                <w:lang w:bidi="fa-IR"/>
              </w:rPr>
            </w:pPr>
            <w:r w:rsidRPr="00D91F8A">
              <w:rPr>
                <w:rFonts w:cs="Times New Roman" w:hint="cs"/>
                <w:sz w:val="26"/>
                <w:szCs w:val="28"/>
                <w:rtl/>
              </w:rPr>
              <w:t>20</w:t>
            </w:r>
          </w:p>
        </w:tc>
      </w:tr>
      <w:tr w:rsidR="00020774" w:rsidRPr="00D91F8A" w:rsidTr="007B4F03">
        <w:trPr>
          <w:cantSplit/>
          <w:jc w:val="center"/>
        </w:trPr>
        <w:tc>
          <w:tcPr>
            <w:cnfStyle w:val="001000000000" w:firstRow="0" w:lastRow="0" w:firstColumn="1" w:lastColumn="0" w:oddVBand="0" w:evenVBand="0" w:oddHBand="0" w:evenHBand="0" w:firstRowFirstColumn="0" w:firstRowLastColumn="0" w:lastRowFirstColumn="0" w:lastRowLastColumn="0"/>
            <w:tcW w:w="7531" w:type="dxa"/>
            <w:tcBorders>
              <w:top w:val="nil"/>
              <w:left w:val="nil"/>
              <w:bottom w:val="nil"/>
              <w:right w:val="single" w:sz="12" w:space="0" w:color="auto"/>
            </w:tcBorders>
            <w:hideMark/>
          </w:tcPr>
          <w:p w:rsidR="00020774" w:rsidRPr="00D91F8A" w:rsidRDefault="00020774" w:rsidP="007B4F03">
            <w:pPr>
              <w:tabs>
                <w:tab w:val="num" w:pos="1501"/>
              </w:tabs>
              <w:spacing w:line="360" w:lineRule="auto"/>
              <w:jc w:val="both"/>
              <w:rPr>
                <w:rFonts w:cs="Times New Roman"/>
                <w:sz w:val="26"/>
                <w:szCs w:val="28"/>
                <w:lang w:bidi="fa-IR"/>
              </w:rPr>
            </w:pPr>
            <w:r w:rsidRPr="00D91F8A">
              <w:rPr>
                <w:rFonts w:cs="Times New Roman"/>
                <w:sz w:val="26"/>
                <w:szCs w:val="28"/>
                <w:lang w:bidi="fa-IR"/>
              </w:rPr>
              <w:t>a-b-2</w:t>
            </w:r>
            <w:r w:rsidRPr="00D91F8A">
              <w:rPr>
                <w:rFonts w:cs="Times New Roman" w:hint="cs"/>
                <w:sz w:val="26"/>
                <w:szCs w:val="28"/>
                <w:rtl/>
              </w:rPr>
              <w:t>: هزينه نيروي انساني</w:t>
            </w:r>
          </w:p>
        </w:tc>
        <w:tc>
          <w:tcPr>
            <w:tcW w:w="1325" w:type="dxa"/>
            <w:tcBorders>
              <w:top w:val="nil"/>
              <w:left w:val="single" w:sz="12" w:space="0" w:color="auto"/>
              <w:bottom w:val="nil"/>
              <w:right w:val="nil"/>
            </w:tcBorders>
            <w:hideMark/>
          </w:tcPr>
          <w:p w:rsidR="00020774" w:rsidRPr="00D91F8A" w:rsidRDefault="00020774" w:rsidP="007B4F03">
            <w:pPr>
              <w:spacing w:line="360" w:lineRule="auto"/>
              <w:jc w:val="both"/>
              <w:cnfStyle w:val="000000000000" w:firstRow="0" w:lastRow="0" w:firstColumn="0" w:lastColumn="0" w:oddVBand="0" w:evenVBand="0" w:oddHBand="0" w:evenHBand="0" w:firstRowFirstColumn="0" w:firstRowLastColumn="0" w:lastRowFirstColumn="0" w:lastRowLastColumn="0"/>
              <w:rPr>
                <w:rFonts w:cs="Times New Roman"/>
                <w:sz w:val="26"/>
                <w:szCs w:val="28"/>
                <w:lang w:bidi="fa-IR"/>
              </w:rPr>
            </w:pPr>
            <w:r w:rsidRPr="00D91F8A">
              <w:rPr>
                <w:rFonts w:cs="Times New Roman" w:hint="cs"/>
                <w:sz w:val="26"/>
                <w:szCs w:val="28"/>
                <w:rtl/>
              </w:rPr>
              <w:t>3.9</w:t>
            </w:r>
          </w:p>
        </w:tc>
      </w:tr>
      <w:tr w:rsidR="00020774" w:rsidRPr="00D91F8A" w:rsidTr="007B4F03">
        <w:trPr>
          <w:cantSplit/>
          <w:jc w:val="center"/>
        </w:trPr>
        <w:tc>
          <w:tcPr>
            <w:cnfStyle w:val="001000000000" w:firstRow="0" w:lastRow="0" w:firstColumn="1" w:lastColumn="0" w:oddVBand="0" w:evenVBand="0" w:oddHBand="0" w:evenHBand="0" w:firstRowFirstColumn="0" w:firstRowLastColumn="0" w:lastRowFirstColumn="0" w:lastRowLastColumn="0"/>
            <w:tcW w:w="7531" w:type="dxa"/>
            <w:tcBorders>
              <w:top w:val="nil"/>
              <w:left w:val="nil"/>
              <w:bottom w:val="nil"/>
              <w:right w:val="single" w:sz="12" w:space="0" w:color="auto"/>
            </w:tcBorders>
            <w:hideMark/>
          </w:tcPr>
          <w:p w:rsidR="00020774" w:rsidRPr="00D91F8A" w:rsidRDefault="00020774" w:rsidP="007B4F03">
            <w:pPr>
              <w:tabs>
                <w:tab w:val="num" w:pos="1501"/>
              </w:tabs>
              <w:spacing w:line="360" w:lineRule="auto"/>
              <w:jc w:val="both"/>
              <w:rPr>
                <w:rFonts w:cs="Times New Roman"/>
                <w:sz w:val="26"/>
                <w:szCs w:val="28"/>
                <w:lang w:bidi="fa-IR"/>
              </w:rPr>
            </w:pPr>
            <w:r w:rsidRPr="00D91F8A">
              <w:rPr>
                <w:rFonts w:cs="Times New Roman"/>
                <w:sz w:val="26"/>
                <w:szCs w:val="28"/>
                <w:lang w:bidi="fa-IR"/>
              </w:rPr>
              <w:t>b-b-2</w:t>
            </w:r>
            <w:r w:rsidRPr="00D91F8A">
              <w:rPr>
                <w:rFonts w:cs="Times New Roman" w:hint="cs"/>
                <w:sz w:val="26"/>
                <w:szCs w:val="28"/>
                <w:rtl/>
              </w:rPr>
              <w:t>: هزينه خريد تجهيزات</w:t>
            </w:r>
          </w:p>
        </w:tc>
        <w:tc>
          <w:tcPr>
            <w:tcW w:w="1325" w:type="dxa"/>
            <w:tcBorders>
              <w:top w:val="nil"/>
              <w:left w:val="single" w:sz="12" w:space="0" w:color="auto"/>
              <w:bottom w:val="nil"/>
              <w:right w:val="nil"/>
            </w:tcBorders>
            <w:hideMark/>
          </w:tcPr>
          <w:p w:rsidR="00020774" w:rsidRPr="00D91F8A" w:rsidRDefault="00020774" w:rsidP="007B4F03">
            <w:pPr>
              <w:spacing w:line="360" w:lineRule="auto"/>
              <w:jc w:val="both"/>
              <w:cnfStyle w:val="000000000000" w:firstRow="0" w:lastRow="0" w:firstColumn="0" w:lastColumn="0" w:oddVBand="0" w:evenVBand="0" w:oddHBand="0" w:evenHBand="0" w:firstRowFirstColumn="0" w:firstRowLastColumn="0" w:lastRowFirstColumn="0" w:lastRowLastColumn="0"/>
              <w:rPr>
                <w:rFonts w:cs="Times New Roman"/>
                <w:sz w:val="26"/>
                <w:szCs w:val="28"/>
                <w:lang w:bidi="fa-IR"/>
              </w:rPr>
            </w:pPr>
            <w:r w:rsidRPr="00D91F8A">
              <w:rPr>
                <w:rFonts w:cs="Times New Roman" w:hint="cs"/>
                <w:sz w:val="26"/>
                <w:szCs w:val="28"/>
                <w:rtl/>
              </w:rPr>
              <w:t>7.9</w:t>
            </w:r>
          </w:p>
        </w:tc>
      </w:tr>
      <w:tr w:rsidR="00020774" w:rsidRPr="00D91F8A" w:rsidTr="007B4F03">
        <w:trPr>
          <w:cantSplit/>
          <w:jc w:val="center"/>
        </w:trPr>
        <w:tc>
          <w:tcPr>
            <w:cnfStyle w:val="001000000000" w:firstRow="0" w:lastRow="0" w:firstColumn="1" w:lastColumn="0" w:oddVBand="0" w:evenVBand="0" w:oddHBand="0" w:evenHBand="0" w:firstRowFirstColumn="0" w:firstRowLastColumn="0" w:lastRowFirstColumn="0" w:lastRowLastColumn="0"/>
            <w:tcW w:w="7531" w:type="dxa"/>
            <w:tcBorders>
              <w:top w:val="nil"/>
              <w:left w:val="nil"/>
              <w:bottom w:val="nil"/>
              <w:right w:val="single" w:sz="12" w:space="0" w:color="auto"/>
            </w:tcBorders>
            <w:hideMark/>
          </w:tcPr>
          <w:p w:rsidR="00020774" w:rsidRPr="00D91F8A" w:rsidRDefault="00020774" w:rsidP="007B4F03">
            <w:pPr>
              <w:tabs>
                <w:tab w:val="num" w:pos="1501"/>
              </w:tabs>
              <w:spacing w:line="360" w:lineRule="auto"/>
              <w:jc w:val="both"/>
              <w:rPr>
                <w:rFonts w:cs="Times New Roman"/>
                <w:sz w:val="26"/>
                <w:szCs w:val="28"/>
                <w:lang w:bidi="fa-IR"/>
              </w:rPr>
            </w:pPr>
            <w:r w:rsidRPr="00D91F8A">
              <w:rPr>
                <w:rFonts w:cs="Times New Roman"/>
                <w:sz w:val="26"/>
                <w:szCs w:val="28"/>
                <w:lang w:bidi="fa-IR"/>
              </w:rPr>
              <w:t>c-b-2</w:t>
            </w:r>
            <w:r w:rsidRPr="00D91F8A">
              <w:rPr>
                <w:rFonts w:cs="Times New Roman" w:hint="cs"/>
                <w:sz w:val="26"/>
                <w:szCs w:val="28"/>
                <w:rtl/>
              </w:rPr>
              <w:t>: هزينه تهيه سيستم كامپيوتري و نرم</w:t>
            </w:r>
            <w:r w:rsidRPr="00D91F8A">
              <w:rPr>
                <w:rFonts w:cs="Times New Roman" w:hint="cs"/>
                <w:sz w:val="26"/>
                <w:szCs w:val="28"/>
                <w:rtl/>
              </w:rPr>
              <w:softHyphen/>
              <w:t>افزار</w:t>
            </w:r>
          </w:p>
        </w:tc>
        <w:tc>
          <w:tcPr>
            <w:tcW w:w="1325" w:type="dxa"/>
            <w:tcBorders>
              <w:top w:val="nil"/>
              <w:left w:val="single" w:sz="12" w:space="0" w:color="auto"/>
              <w:bottom w:val="nil"/>
              <w:right w:val="nil"/>
            </w:tcBorders>
            <w:hideMark/>
          </w:tcPr>
          <w:p w:rsidR="00020774" w:rsidRPr="00D91F8A" w:rsidRDefault="00020774" w:rsidP="007B4F03">
            <w:pPr>
              <w:spacing w:line="360" w:lineRule="auto"/>
              <w:jc w:val="both"/>
              <w:cnfStyle w:val="000000000000" w:firstRow="0" w:lastRow="0" w:firstColumn="0" w:lastColumn="0" w:oddVBand="0" w:evenVBand="0" w:oddHBand="0" w:evenHBand="0" w:firstRowFirstColumn="0" w:firstRowLastColumn="0" w:lastRowFirstColumn="0" w:lastRowLastColumn="0"/>
              <w:rPr>
                <w:rFonts w:cs="Times New Roman"/>
                <w:sz w:val="26"/>
                <w:szCs w:val="28"/>
                <w:lang w:bidi="fa-IR"/>
              </w:rPr>
            </w:pPr>
            <w:r w:rsidRPr="00D91F8A">
              <w:rPr>
                <w:rFonts w:cs="Times New Roman" w:hint="cs"/>
                <w:sz w:val="26"/>
                <w:szCs w:val="28"/>
                <w:rtl/>
              </w:rPr>
              <w:t>5</w:t>
            </w:r>
          </w:p>
        </w:tc>
      </w:tr>
      <w:tr w:rsidR="00020774" w:rsidRPr="00D91F8A" w:rsidTr="007B4F03">
        <w:trPr>
          <w:cantSplit/>
          <w:jc w:val="center"/>
        </w:trPr>
        <w:tc>
          <w:tcPr>
            <w:cnfStyle w:val="001000000000" w:firstRow="0" w:lastRow="0" w:firstColumn="1" w:lastColumn="0" w:oddVBand="0" w:evenVBand="0" w:oddHBand="0" w:evenHBand="0" w:firstRowFirstColumn="0" w:firstRowLastColumn="0" w:lastRowFirstColumn="0" w:lastRowLastColumn="0"/>
            <w:tcW w:w="7531" w:type="dxa"/>
            <w:tcBorders>
              <w:top w:val="nil"/>
              <w:left w:val="nil"/>
              <w:bottom w:val="double" w:sz="12" w:space="0" w:color="auto"/>
              <w:right w:val="single" w:sz="12" w:space="0" w:color="auto"/>
            </w:tcBorders>
            <w:hideMark/>
          </w:tcPr>
          <w:p w:rsidR="00020774" w:rsidRPr="00D91F8A" w:rsidRDefault="00020774" w:rsidP="007B4F03">
            <w:pPr>
              <w:tabs>
                <w:tab w:val="num" w:pos="1501"/>
              </w:tabs>
              <w:spacing w:line="360" w:lineRule="auto"/>
              <w:jc w:val="both"/>
              <w:rPr>
                <w:rFonts w:cs="Times New Roman"/>
                <w:sz w:val="26"/>
                <w:szCs w:val="28"/>
                <w:lang w:bidi="fa-IR"/>
              </w:rPr>
            </w:pPr>
            <w:r w:rsidRPr="00D91F8A">
              <w:rPr>
                <w:rFonts w:cs="Times New Roman"/>
                <w:sz w:val="26"/>
                <w:szCs w:val="28"/>
                <w:lang w:bidi="fa-IR"/>
              </w:rPr>
              <w:t>d-b-2</w:t>
            </w:r>
            <w:r w:rsidRPr="00D91F8A">
              <w:rPr>
                <w:rFonts w:cs="Times New Roman" w:hint="cs"/>
                <w:sz w:val="26"/>
                <w:szCs w:val="28"/>
                <w:rtl/>
              </w:rPr>
              <w:t>: هزينه مشاور</w:t>
            </w:r>
          </w:p>
        </w:tc>
        <w:tc>
          <w:tcPr>
            <w:tcW w:w="1325" w:type="dxa"/>
            <w:tcBorders>
              <w:top w:val="nil"/>
              <w:left w:val="single" w:sz="12" w:space="0" w:color="auto"/>
              <w:bottom w:val="double" w:sz="12" w:space="0" w:color="auto"/>
              <w:right w:val="nil"/>
            </w:tcBorders>
            <w:hideMark/>
          </w:tcPr>
          <w:p w:rsidR="00020774" w:rsidRPr="00D91F8A" w:rsidRDefault="00020774" w:rsidP="007B4F03">
            <w:pPr>
              <w:spacing w:line="360" w:lineRule="auto"/>
              <w:jc w:val="both"/>
              <w:cnfStyle w:val="000000000000" w:firstRow="0" w:lastRow="0" w:firstColumn="0" w:lastColumn="0" w:oddVBand="0" w:evenVBand="0" w:oddHBand="0" w:evenHBand="0" w:firstRowFirstColumn="0" w:firstRowLastColumn="0" w:lastRowFirstColumn="0" w:lastRowLastColumn="0"/>
              <w:rPr>
                <w:rFonts w:cs="Times New Roman"/>
                <w:sz w:val="26"/>
                <w:szCs w:val="28"/>
                <w:lang w:bidi="fa-IR"/>
              </w:rPr>
            </w:pPr>
            <w:r w:rsidRPr="00D91F8A">
              <w:rPr>
                <w:rFonts w:cs="Times New Roman" w:hint="cs"/>
                <w:sz w:val="26"/>
                <w:szCs w:val="28"/>
                <w:rtl/>
              </w:rPr>
              <w:t>3.2</w:t>
            </w:r>
          </w:p>
        </w:tc>
      </w:tr>
      <w:tr w:rsidR="00020774" w:rsidRPr="00D91F8A" w:rsidTr="007B4F03">
        <w:trPr>
          <w:cantSplit/>
          <w:trHeight w:val="1043"/>
          <w:jc w:val="center"/>
        </w:trPr>
        <w:tc>
          <w:tcPr>
            <w:cnfStyle w:val="001000000000" w:firstRow="0" w:lastRow="0" w:firstColumn="1" w:lastColumn="0" w:oddVBand="0" w:evenVBand="0" w:oddHBand="0" w:evenHBand="0" w:firstRowFirstColumn="0" w:firstRowLastColumn="0" w:lastRowFirstColumn="0" w:lastRowLastColumn="0"/>
            <w:tcW w:w="7531" w:type="dxa"/>
            <w:tcBorders>
              <w:top w:val="double" w:sz="12" w:space="0" w:color="auto"/>
              <w:left w:val="nil"/>
              <w:bottom w:val="nil"/>
              <w:right w:val="single" w:sz="12" w:space="0" w:color="auto"/>
            </w:tcBorders>
            <w:hideMark/>
          </w:tcPr>
          <w:p w:rsidR="00020774" w:rsidRPr="00D91F8A" w:rsidRDefault="00020774" w:rsidP="007B4F03">
            <w:pPr>
              <w:numPr>
                <w:ilvl w:val="0"/>
                <w:numId w:val="30"/>
              </w:numPr>
              <w:tabs>
                <w:tab w:val="num" w:pos="601"/>
              </w:tabs>
              <w:spacing w:line="360" w:lineRule="auto"/>
              <w:ind w:left="0" w:firstLine="0"/>
              <w:jc w:val="both"/>
              <w:rPr>
                <w:rFonts w:cs="Times New Roman"/>
                <w:b/>
                <w:bCs/>
                <w:sz w:val="26"/>
                <w:szCs w:val="28"/>
                <w:rtl/>
              </w:rPr>
            </w:pPr>
            <w:r w:rsidRPr="00D91F8A">
              <w:rPr>
                <w:rFonts w:cs="Times New Roman" w:hint="cs"/>
                <w:b/>
                <w:bCs/>
                <w:sz w:val="26"/>
                <w:szCs w:val="28"/>
                <w:rtl/>
              </w:rPr>
              <w:t>تناسب (جامعيت)</w:t>
            </w:r>
          </w:p>
          <w:p w:rsidR="00020774" w:rsidRPr="00D91F8A" w:rsidRDefault="00020774" w:rsidP="007B4F03">
            <w:pPr>
              <w:tabs>
                <w:tab w:val="num" w:pos="1141"/>
              </w:tabs>
              <w:spacing w:line="360" w:lineRule="auto"/>
              <w:jc w:val="both"/>
              <w:rPr>
                <w:rFonts w:cs="Times New Roman"/>
                <w:sz w:val="26"/>
                <w:szCs w:val="28"/>
                <w:rtl/>
              </w:rPr>
            </w:pPr>
            <w:r w:rsidRPr="00D91F8A">
              <w:rPr>
                <w:rFonts w:cs="Times New Roman"/>
                <w:sz w:val="26"/>
                <w:szCs w:val="28"/>
                <w:lang w:bidi="fa-IR"/>
              </w:rPr>
              <w:t>a-3</w:t>
            </w:r>
            <w:r w:rsidRPr="00D91F8A">
              <w:rPr>
                <w:rFonts w:cs="Times New Roman" w:hint="cs"/>
                <w:sz w:val="26"/>
                <w:szCs w:val="28"/>
                <w:rtl/>
              </w:rPr>
              <w:t>: پوشش حوزه</w:t>
            </w:r>
            <w:r w:rsidRPr="00D91F8A">
              <w:rPr>
                <w:rFonts w:cs="Times New Roman" w:hint="cs"/>
                <w:sz w:val="26"/>
                <w:szCs w:val="28"/>
                <w:rtl/>
              </w:rPr>
              <w:softHyphen/>
              <w:t>ي مواد</w:t>
            </w:r>
          </w:p>
          <w:p w:rsidR="00020774" w:rsidRPr="00D91F8A" w:rsidRDefault="00020774" w:rsidP="007B4F03">
            <w:pPr>
              <w:tabs>
                <w:tab w:val="num" w:pos="1141"/>
              </w:tabs>
              <w:spacing w:line="360" w:lineRule="auto"/>
              <w:jc w:val="both"/>
              <w:rPr>
                <w:rFonts w:cs="Times New Roman"/>
                <w:b/>
                <w:bCs/>
                <w:sz w:val="26"/>
                <w:szCs w:val="28"/>
                <w:lang w:bidi="fa-IR"/>
              </w:rPr>
            </w:pPr>
            <w:r w:rsidRPr="00D91F8A">
              <w:rPr>
                <w:rFonts w:cs="Times New Roman"/>
                <w:sz w:val="26"/>
                <w:szCs w:val="28"/>
                <w:lang w:bidi="fa-IR"/>
              </w:rPr>
              <w:t>b-3</w:t>
            </w:r>
            <w:r w:rsidRPr="00D91F8A">
              <w:rPr>
                <w:rFonts w:cs="Times New Roman" w:hint="cs"/>
                <w:sz w:val="26"/>
                <w:szCs w:val="28"/>
                <w:rtl/>
              </w:rPr>
              <w:t>: قابليت توسعه</w:t>
            </w:r>
          </w:p>
        </w:tc>
        <w:tc>
          <w:tcPr>
            <w:tcW w:w="1325" w:type="dxa"/>
            <w:tcBorders>
              <w:top w:val="double" w:sz="12" w:space="0" w:color="auto"/>
              <w:left w:val="single" w:sz="12" w:space="0" w:color="auto"/>
              <w:bottom w:val="nil"/>
              <w:right w:val="nil"/>
            </w:tcBorders>
            <w:hideMark/>
          </w:tcPr>
          <w:p w:rsidR="00020774" w:rsidRPr="00D91F8A" w:rsidRDefault="00020774" w:rsidP="007B4F03">
            <w:pPr>
              <w:spacing w:line="360" w:lineRule="auto"/>
              <w:jc w:val="both"/>
              <w:cnfStyle w:val="000000000000" w:firstRow="0" w:lastRow="0" w:firstColumn="0" w:lastColumn="0" w:oddVBand="0" w:evenVBand="0" w:oddHBand="0" w:evenHBand="0" w:firstRowFirstColumn="0" w:firstRowLastColumn="0" w:lastRowFirstColumn="0" w:lastRowLastColumn="0"/>
              <w:rPr>
                <w:rFonts w:cs="Times New Roman"/>
                <w:sz w:val="26"/>
                <w:szCs w:val="28"/>
                <w:rtl/>
              </w:rPr>
            </w:pPr>
            <w:r w:rsidRPr="00D91F8A">
              <w:rPr>
                <w:rFonts w:cs="Times New Roman" w:hint="cs"/>
                <w:sz w:val="26"/>
                <w:szCs w:val="28"/>
                <w:rtl/>
              </w:rPr>
              <w:t>5.5</w:t>
            </w:r>
          </w:p>
          <w:p w:rsidR="00020774" w:rsidRPr="00D91F8A" w:rsidRDefault="00020774" w:rsidP="007B4F03">
            <w:pPr>
              <w:spacing w:line="360" w:lineRule="auto"/>
              <w:jc w:val="both"/>
              <w:cnfStyle w:val="000000000000" w:firstRow="0" w:lastRow="0" w:firstColumn="0" w:lastColumn="0" w:oddVBand="0" w:evenVBand="0" w:oddHBand="0" w:evenHBand="0" w:firstRowFirstColumn="0" w:firstRowLastColumn="0" w:lastRowFirstColumn="0" w:lastRowLastColumn="0"/>
              <w:rPr>
                <w:rFonts w:cs="Times New Roman"/>
                <w:sz w:val="26"/>
                <w:szCs w:val="28"/>
                <w:rtl/>
                <w:lang w:bidi="fa-IR"/>
              </w:rPr>
            </w:pPr>
            <w:r w:rsidRPr="00D91F8A">
              <w:rPr>
                <w:rFonts w:cs="Times New Roman" w:hint="cs"/>
                <w:sz w:val="26"/>
                <w:szCs w:val="28"/>
                <w:rtl/>
              </w:rPr>
              <w:t>2.75</w:t>
            </w:r>
          </w:p>
          <w:p w:rsidR="00020774" w:rsidRPr="00D91F8A" w:rsidRDefault="00020774" w:rsidP="007B4F03">
            <w:pPr>
              <w:spacing w:line="360" w:lineRule="auto"/>
              <w:jc w:val="both"/>
              <w:cnfStyle w:val="000000000000" w:firstRow="0" w:lastRow="0" w:firstColumn="0" w:lastColumn="0" w:oddVBand="0" w:evenVBand="0" w:oddHBand="0" w:evenHBand="0" w:firstRowFirstColumn="0" w:firstRowLastColumn="0" w:lastRowFirstColumn="0" w:lastRowLastColumn="0"/>
              <w:rPr>
                <w:rFonts w:cs="Times New Roman"/>
                <w:sz w:val="26"/>
                <w:szCs w:val="28"/>
                <w:lang w:bidi="fa-IR"/>
              </w:rPr>
            </w:pPr>
            <w:r w:rsidRPr="00D91F8A">
              <w:rPr>
                <w:rFonts w:cs="Times New Roman" w:hint="cs"/>
                <w:sz w:val="26"/>
                <w:szCs w:val="28"/>
                <w:rtl/>
              </w:rPr>
              <w:t>2.75</w:t>
            </w:r>
          </w:p>
        </w:tc>
      </w:tr>
      <w:tr w:rsidR="00020774" w:rsidRPr="00D91F8A" w:rsidTr="007B4F03">
        <w:trPr>
          <w:cantSplit/>
          <w:jc w:val="center"/>
        </w:trPr>
        <w:tc>
          <w:tcPr>
            <w:cnfStyle w:val="001000000000" w:firstRow="0" w:lastRow="0" w:firstColumn="1" w:lastColumn="0" w:oddVBand="0" w:evenVBand="0" w:oddHBand="0" w:evenHBand="0" w:firstRowFirstColumn="0" w:firstRowLastColumn="0" w:lastRowFirstColumn="0" w:lastRowLastColumn="0"/>
            <w:tcW w:w="7531" w:type="dxa"/>
            <w:tcBorders>
              <w:top w:val="double" w:sz="12" w:space="0" w:color="auto"/>
              <w:left w:val="nil"/>
              <w:bottom w:val="double" w:sz="12" w:space="0" w:color="auto"/>
              <w:right w:val="single" w:sz="12" w:space="0" w:color="auto"/>
            </w:tcBorders>
            <w:hideMark/>
          </w:tcPr>
          <w:p w:rsidR="00020774" w:rsidRPr="00D91F8A" w:rsidRDefault="00020774" w:rsidP="007B4F03">
            <w:pPr>
              <w:numPr>
                <w:ilvl w:val="0"/>
                <w:numId w:val="30"/>
              </w:numPr>
              <w:tabs>
                <w:tab w:val="num" w:pos="601"/>
              </w:tabs>
              <w:spacing w:line="360" w:lineRule="auto"/>
              <w:ind w:left="0" w:firstLine="0"/>
              <w:jc w:val="both"/>
              <w:rPr>
                <w:rFonts w:cs="Times New Roman"/>
                <w:b/>
                <w:bCs/>
                <w:sz w:val="26"/>
                <w:szCs w:val="28"/>
                <w:lang w:bidi="fa-IR"/>
              </w:rPr>
            </w:pPr>
            <w:r w:rsidRPr="00D91F8A">
              <w:rPr>
                <w:rFonts w:cs="Times New Roman" w:hint="cs"/>
                <w:b/>
                <w:bCs/>
                <w:sz w:val="26"/>
                <w:szCs w:val="28"/>
                <w:rtl/>
              </w:rPr>
              <w:t xml:space="preserve">تأثير بر </w:t>
            </w:r>
            <w:r w:rsidRPr="00D91F8A">
              <w:rPr>
                <w:rFonts w:cs="Times New Roman"/>
                <w:b/>
                <w:bCs/>
                <w:sz w:val="26"/>
                <w:szCs w:val="28"/>
                <w:lang w:bidi="fa-IR"/>
              </w:rPr>
              <w:t>Cycle Time</w:t>
            </w:r>
            <w:r w:rsidRPr="00D91F8A">
              <w:rPr>
                <w:rFonts w:cs="Times New Roman" w:hint="cs"/>
                <w:b/>
                <w:bCs/>
                <w:sz w:val="26"/>
                <w:szCs w:val="28"/>
                <w:rtl/>
              </w:rPr>
              <w:t xml:space="preserve"> (سطح اتوماسيون و نياز به دخالت نيروي انساني)</w:t>
            </w:r>
          </w:p>
        </w:tc>
        <w:tc>
          <w:tcPr>
            <w:tcW w:w="1325" w:type="dxa"/>
            <w:tcBorders>
              <w:top w:val="double" w:sz="12" w:space="0" w:color="auto"/>
              <w:left w:val="single" w:sz="12" w:space="0" w:color="auto"/>
              <w:bottom w:val="double" w:sz="12" w:space="0" w:color="auto"/>
              <w:right w:val="nil"/>
            </w:tcBorders>
            <w:hideMark/>
          </w:tcPr>
          <w:p w:rsidR="00020774" w:rsidRPr="00D91F8A" w:rsidRDefault="00020774" w:rsidP="007B4F03">
            <w:pPr>
              <w:spacing w:line="360" w:lineRule="auto"/>
              <w:jc w:val="both"/>
              <w:cnfStyle w:val="000000000000" w:firstRow="0" w:lastRow="0" w:firstColumn="0" w:lastColumn="0" w:oddVBand="0" w:evenVBand="0" w:oddHBand="0" w:evenHBand="0" w:firstRowFirstColumn="0" w:firstRowLastColumn="0" w:lastRowFirstColumn="0" w:lastRowLastColumn="0"/>
              <w:rPr>
                <w:rFonts w:cs="Times New Roman"/>
                <w:sz w:val="26"/>
                <w:szCs w:val="28"/>
                <w:lang w:bidi="fa-IR"/>
              </w:rPr>
            </w:pPr>
            <w:r w:rsidRPr="00D91F8A">
              <w:rPr>
                <w:rFonts w:cs="Times New Roman" w:hint="cs"/>
                <w:sz w:val="26"/>
                <w:szCs w:val="28"/>
                <w:rtl/>
              </w:rPr>
              <w:t>30</w:t>
            </w:r>
          </w:p>
        </w:tc>
      </w:tr>
      <w:tr w:rsidR="00020774" w:rsidRPr="00D91F8A" w:rsidTr="007B4F03">
        <w:trPr>
          <w:cantSplit/>
          <w:jc w:val="center"/>
        </w:trPr>
        <w:tc>
          <w:tcPr>
            <w:cnfStyle w:val="001000000000" w:firstRow="0" w:lastRow="0" w:firstColumn="1" w:lastColumn="0" w:oddVBand="0" w:evenVBand="0" w:oddHBand="0" w:evenHBand="0" w:firstRowFirstColumn="0" w:firstRowLastColumn="0" w:lastRowFirstColumn="0" w:lastRowLastColumn="0"/>
            <w:tcW w:w="7531" w:type="dxa"/>
            <w:tcBorders>
              <w:top w:val="double" w:sz="12" w:space="0" w:color="auto"/>
              <w:left w:val="nil"/>
              <w:bottom w:val="nil"/>
              <w:right w:val="single" w:sz="12" w:space="0" w:color="auto"/>
            </w:tcBorders>
            <w:hideMark/>
          </w:tcPr>
          <w:p w:rsidR="00020774" w:rsidRPr="00D91F8A" w:rsidRDefault="00020774" w:rsidP="007B4F03">
            <w:pPr>
              <w:numPr>
                <w:ilvl w:val="0"/>
                <w:numId w:val="30"/>
              </w:numPr>
              <w:tabs>
                <w:tab w:val="num" w:pos="601"/>
              </w:tabs>
              <w:spacing w:line="360" w:lineRule="auto"/>
              <w:ind w:left="0" w:firstLine="0"/>
              <w:jc w:val="both"/>
              <w:rPr>
                <w:rFonts w:cs="Times New Roman"/>
                <w:b/>
                <w:bCs/>
                <w:sz w:val="26"/>
                <w:szCs w:val="28"/>
                <w:lang w:bidi="fa-IR"/>
              </w:rPr>
            </w:pPr>
            <w:r w:rsidRPr="00D91F8A">
              <w:rPr>
                <w:rFonts w:cs="Times New Roman" w:hint="cs"/>
                <w:b/>
                <w:bCs/>
                <w:sz w:val="26"/>
                <w:szCs w:val="28"/>
                <w:rtl/>
              </w:rPr>
              <w:t>سهولت راه</w:t>
            </w:r>
            <w:r w:rsidRPr="00D91F8A">
              <w:rPr>
                <w:rFonts w:cs="Times New Roman" w:hint="cs"/>
                <w:b/>
                <w:bCs/>
                <w:sz w:val="26"/>
                <w:szCs w:val="28"/>
                <w:rtl/>
              </w:rPr>
              <w:softHyphen/>
              <w:t>اندازي و استفاده</w:t>
            </w:r>
          </w:p>
        </w:tc>
        <w:tc>
          <w:tcPr>
            <w:tcW w:w="1325" w:type="dxa"/>
            <w:tcBorders>
              <w:top w:val="double" w:sz="12" w:space="0" w:color="auto"/>
              <w:left w:val="single" w:sz="12" w:space="0" w:color="auto"/>
              <w:bottom w:val="nil"/>
              <w:right w:val="nil"/>
            </w:tcBorders>
            <w:hideMark/>
          </w:tcPr>
          <w:p w:rsidR="00020774" w:rsidRPr="00D91F8A" w:rsidRDefault="00020774" w:rsidP="007B4F03">
            <w:pPr>
              <w:spacing w:line="360" w:lineRule="auto"/>
              <w:jc w:val="both"/>
              <w:cnfStyle w:val="000000000000" w:firstRow="0" w:lastRow="0" w:firstColumn="0" w:lastColumn="0" w:oddVBand="0" w:evenVBand="0" w:oddHBand="0" w:evenHBand="0" w:firstRowFirstColumn="0" w:firstRowLastColumn="0" w:lastRowFirstColumn="0" w:lastRowLastColumn="0"/>
              <w:rPr>
                <w:rFonts w:cs="Times New Roman"/>
                <w:sz w:val="26"/>
                <w:szCs w:val="28"/>
                <w:lang w:bidi="fa-IR"/>
              </w:rPr>
            </w:pPr>
            <w:r w:rsidRPr="00D91F8A">
              <w:rPr>
                <w:rFonts w:cs="Times New Roman" w:hint="cs"/>
                <w:sz w:val="26"/>
                <w:szCs w:val="28"/>
                <w:rtl/>
              </w:rPr>
              <w:t>8.5</w:t>
            </w:r>
          </w:p>
        </w:tc>
      </w:tr>
      <w:tr w:rsidR="00020774" w:rsidRPr="00D91F8A" w:rsidTr="007B4F03">
        <w:trPr>
          <w:cantSplit/>
          <w:jc w:val="center"/>
        </w:trPr>
        <w:tc>
          <w:tcPr>
            <w:cnfStyle w:val="001000000000" w:firstRow="0" w:lastRow="0" w:firstColumn="1" w:lastColumn="0" w:oddVBand="0" w:evenVBand="0" w:oddHBand="0" w:evenHBand="0" w:firstRowFirstColumn="0" w:firstRowLastColumn="0" w:lastRowFirstColumn="0" w:lastRowLastColumn="0"/>
            <w:tcW w:w="7531" w:type="dxa"/>
            <w:tcBorders>
              <w:top w:val="nil"/>
              <w:left w:val="nil"/>
              <w:bottom w:val="nil"/>
              <w:right w:val="single" w:sz="12" w:space="0" w:color="auto"/>
            </w:tcBorders>
            <w:hideMark/>
          </w:tcPr>
          <w:p w:rsidR="00020774" w:rsidRPr="00D91F8A" w:rsidRDefault="00020774" w:rsidP="007B4F03">
            <w:pPr>
              <w:tabs>
                <w:tab w:val="num" w:pos="1146"/>
              </w:tabs>
              <w:spacing w:line="360" w:lineRule="auto"/>
              <w:jc w:val="both"/>
              <w:rPr>
                <w:rFonts w:cs="Times New Roman"/>
                <w:sz w:val="26"/>
                <w:szCs w:val="28"/>
                <w:lang w:bidi="fa-IR"/>
              </w:rPr>
            </w:pPr>
            <w:r w:rsidRPr="00D91F8A">
              <w:rPr>
                <w:rFonts w:cs="Times New Roman"/>
                <w:sz w:val="26"/>
                <w:szCs w:val="28"/>
                <w:lang w:bidi="fa-IR"/>
              </w:rPr>
              <w:t>a-5</w:t>
            </w:r>
            <w:r w:rsidRPr="00D91F8A">
              <w:rPr>
                <w:rFonts w:cs="Times New Roman" w:hint="cs"/>
                <w:sz w:val="26"/>
                <w:szCs w:val="28"/>
                <w:rtl/>
              </w:rPr>
              <w:tab/>
              <w:t>: مدت زمان راه</w:t>
            </w:r>
            <w:r w:rsidRPr="00D91F8A">
              <w:rPr>
                <w:rFonts w:cs="Times New Roman" w:hint="cs"/>
                <w:sz w:val="26"/>
                <w:szCs w:val="28"/>
                <w:rtl/>
              </w:rPr>
              <w:softHyphen/>
              <w:t>اندازي سيستم</w:t>
            </w:r>
          </w:p>
        </w:tc>
        <w:tc>
          <w:tcPr>
            <w:tcW w:w="1325" w:type="dxa"/>
            <w:tcBorders>
              <w:top w:val="nil"/>
              <w:left w:val="single" w:sz="12" w:space="0" w:color="auto"/>
              <w:bottom w:val="nil"/>
              <w:right w:val="nil"/>
            </w:tcBorders>
            <w:hideMark/>
          </w:tcPr>
          <w:p w:rsidR="00020774" w:rsidRPr="00D91F8A" w:rsidRDefault="00020774" w:rsidP="007B4F03">
            <w:pPr>
              <w:spacing w:line="360" w:lineRule="auto"/>
              <w:jc w:val="both"/>
              <w:cnfStyle w:val="000000000000" w:firstRow="0" w:lastRow="0" w:firstColumn="0" w:lastColumn="0" w:oddVBand="0" w:evenVBand="0" w:oddHBand="0" w:evenHBand="0" w:firstRowFirstColumn="0" w:firstRowLastColumn="0" w:lastRowFirstColumn="0" w:lastRowLastColumn="0"/>
              <w:rPr>
                <w:rFonts w:cs="Times New Roman"/>
                <w:sz w:val="26"/>
                <w:szCs w:val="28"/>
                <w:lang w:bidi="fa-IR"/>
              </w:rPr>
            </w:pPr>
            <w:r w:rsidRPr="00D91F8A">
              <w:rPr>
                <w:rFonts w:cs="Times New Roman" w:hint="cs"/>
                <w:sz w:val="26"/>
                <w:szCs w:val="28"/>
                <w:rtl/>
              </w:rPr>
              <w:t>1.7</w:t>
            </w:r>
          </w:p>
        </w:tc>
      </w:tr>
      <w:tr w:rsidR="00020774" w:rsidRPr="00D91F8A" w:rsidTr="007B4F03">
        <w:trPr>
          <w:cnfStyle w:val="010000000000" w:firstRow="0" w:lastRow="1" w:firstColumn="0" w:lastColumn="0" w:oddVBand="0" w:evenVBand="0" w:oddHBand="0" w:evenHBand="0" w:firstRowFirstColumn="0" w:firstRowLastColumn="0" w:lastRowFirstColumn="0" w:lastRowLastColumn="0"/>
          <w:cantSplit/>
          <w:jc w:val="center"/>
        </w:trPr>
        <w:tc>
          <w:tcPr>
            <w:cnfStyle w:val="001000000001" w:firstRow="0" w:lastRow="0" w:firstColumn="1" w:lastColumn="0" w:oddVBand="0" w:evenVBand="0" w:oddHBand="0" w:evenHBand="0" w:firstRowFirstColumn="0" w:firstRowLastColumn="0" w:lastRowFirstColumn="1" w:lastRowLastColumn="0"/>
            <w:tcW w:w="7531" w:type="dxa"/>
            <w:tcBorders>
              <w:top w:val="nil"/>
              <w:left w:val="nil"/>
              <w:bottom w:val="double" w:sz="12" w:space="0" w:color="auto"/>
              <w:right w:val="single" w:sz="12" w:space="0" w:color="auto"/>
            </w:tcBorders>
            <w:hideMark/>
          </w:tcPr>
          <w:p w:rsidR="00020774" w:rsidRPr="00D91F8A" w:rsidRDefault="00020774" w:rsidP="007B4F03">
            <w:pPr>
              <w:tabs>
                <w:tab w:val="num" w:pos="1146"/>
              </w:tabs>
              <w:spacing w:line="360" w:lineRule="auto"/>
              <w:jc w:val="both"/>
              <w:rPr>
                <w:rFonts w:cs="Times New Roman"/>
                <w:b w:val="0"/>
                <w:bCs w:val="0"/>
                <w:sz w:val="26"/>
                <w:szCs w:val="28"/>
                <w:lang w:bidi="fa-IR"/>
              </w:rPr>
            </w:pPr>
            <w:r w:rsidRPr="00D91F8A">
              <w:rPr>
                <w:rFonts w:cs="Times New Roman"/>
                <w:b w:val="0"/>
                <w:bCs w:val="0"/>
                <w:sz w:val="26"/>
                <w:szCs w:val="28"/>
                <w:lang w:bidi="fa-IR"/>
              </w:rPr>
              <w:t>b-5</w:t>
            </w:r>
            <w:r w:rsidRPr="00D91F8A">
              <w:rPr>
                <w:rFonts w:cs="Times New Roman" w:hint="cs"/>
                <w:b w:val="0"/>
                <w:bCs w:val="0"/>
                <w:sz w:val="26"/>
                <w:szCs w:val="28"/>
                <w:rtl/>
              </w:rPr>
              <w:t>: استفاده از تجهيزات فعلي</w:t>
            </w:r>
          </w:p>
        </w:tc>
        <w:tc>
          <w:tcPr>
            <w:tcW w:w="1325" w:type="dxa"/>
            <w:tcBorders>
              <w:top w:val="nil"/>
              <w:left w:val="single" w:sz="12" w:space="0" w:color="auto"/>
              <w:bottom w:val="double" w:sz="12" w:space="0" w:color="auto"/>
              <w:right w:val="nil"/>
            </w:tcBorders>
            <w:hideMark/>
          </w:tcPr>
          <w:p w:rsidR="00020774" w:rsidRPr="00D91F8A" w:rsidRDefault="00020774" w:rsidP="007B4F03">
            <w:pPr>
              <w:spacing w:line="360" w:lineRule="auto"/>
              <w:jc w:val="both"/>
              <w:cnfStyle w:val="010000000000" w:firstRow="0" w:lastRow="1" w:firstColumn="0" w:lastColumn="0" w:oddVBand="0" w:evenVBand="0" w:oddHBand="0" w:evenHBand="0" w:firstRowFirstColumn="0" w:firstRowLastColumn="0" w:lastRowFirstColumn="0" w:lastRowLastColumn="0"/>
              <w:rPr>
                <w:rFonts w:cs="Times New Roman"/>
                <w:sz w:val="26"/>
                <w:szCs w:val="28"/>
                <w:lang w:bidi="fa-IR"/>
              </w:rPr>
            </w:pPr>
            <w:r w:rsidRPr="00D91F8A">
              <w:rPr>
                <w:rFonts w:cs="Times New Roman" w:hint="cs"/>
                <w:sz w:val="26"/>
                <w:szCs w:val="28"/>
                <w:rtl/>
              </w:rPr>
              <w:t>6.8</w:t>
            </w:r>
          </w:p>
        </w:tc>
      </w:tr>
      <w:bookmarkEnd w:id="227"/>
    </w:tbl>
    <w:p w:rsidR="00020774" w:rsidRDefault="00020774" w:rsidP="00020774">
      <w:pPr>
        <w:spacing w:line="360" w:lineRule="auto"/>
        <w:jc w:val="both"/>
        <w:rPr>
          <w:rFonts w:cs="Times New Roman"/>
          <w:sz w:val="26"/>
          <w:szCs w:val="28"/>
          <w:lang w:bidi="fa-IR"/>
        </w:rPr>
      </w:pPr>
    </w:p>
    <w:p w:rsidR="00020774" w:rsidRPr="00D91F8A" w:rsidRDefault="00020774" w:rsidP="00020774">
      <w:pPr>
        <w:spacing w:line="360" w:lineRule="auto"/>
        <w:jc w:val="both"/>
        <w:rPr>
          <w:rFonts w:cs="Times New Roman"/>
          <w:sz w:val="26"/>
          <w:szCs w:val="28"/>
          <w:lang w:bidi="fa-IR"/>
        </w:rPr>
      </w:pP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rPr>
        <w:lastRenderedPageBreak/>
        <w:t>بر اساس رتبه بندی انجام شده، ردیابی مبتنی بر بارکد به عنوان مطلوب</w:t>
      </w:r>
      <w:r w:rsidRPr="00D91F8A">
        <w:rPr>
          <w:rFonts w:cs="Times New Roman" w:hint="cs"/>
          <w:sz w:val="26"/>
          <w:szCs w:val="28"/>
          <w:rtl/>
        </w:rPr>
        <w:softHyphen/>
        <w:t xml:space="preserve">ترین روش انتخاب شده است. ترکیب استفاده از بارکد و </w:t>
      </w:r>
      <w:r w:rsidRPr="00D91F8A">
        <w:rPr>
          <w:rFonts w:cs="Times New Roman"/>
          <w:sz w:val="26"/>
          <w:szCs w:val="28"/>
        </w:rPr>
        <w:t>RFID</w:t>
      </w:r>
      <w:r w:rsidRPr="00D91F8A">
        <w:rPr>
          <w:rFonts w:cs="Times New Roman" w:hint="cs"/>
          <w:sz w:val="26"/>
          <w:szCs w:val="28"/>
          <w:rtl/>
          <w:lang w:bidi="fa-IR"/>
        </w:rPr>
        <w:t xml:space="preserve"> به عنوان روش دوم فاصله کمی با ردیابی مبتنی بر بارکد دارد. شبیه سازی توالی مصرف رتبه سوم، </w:t>
      </w:r>
      <w:r w:rsidRPr="00D91F8A">
        <w:rPr>
          <w:rFonts w:cs="Times New Roman"/>
          <w:sz w:val="26"/>
          <w:szCs w:val="28"/>
          <w:lang w:bidi="fa-IR"/>
        </w:rPr>
        <w:t>RFID</w:t>
      </w:r>
      <w:r w:rsidRPr="00D91F8A">
        <w:rPr>
          <w:rFonts w:cs="Times New Roman" w:hint="cs"/>
          <w:sz w:val="26"/>
          <w:szCs w:val="28"/>
          <w:rtl/>
          <w:lang w:bidi="fa-IR"/>
        </w:rPr>
        <w:t xml:space="preserve"> رتبه چهارم و کارت هوشمند رتبه پنجم را کسب کرده</w:t>
      </w:r>
      <w:r w:rsidRPr="00D91F8A">
        <w:rPr>
          <w:rFonts w:cs="Times New Roman" w:hint="cs"/>
          <w:sz w:val="26"/>
          <w:szCs w:val="28"/>
          <w:rtl/>
          <w:lang w:bidi="fa-IR"/>
        </w:rPr>
        <w:softHyphen/>
        <w:t>اند. نمودار زیر امتیاز کسب شده در هر سناریو را نمایش می</w:t>
      </w:r>
      <w:r w:rsidRPr="00D91F8A">
        <w:rPr>
          <w:rFonts w:cs="Times New Roman" w:hint="cs"/>
          <w:sz w:val="26"/>
          <w:szCs w:val="28"/>
          <w:rtl/>
          <w:lang w:bidi="fa-IR"/>
        </w:rPr>
        <w:softHyphen/>
        <w:t xml:space="preserve">دهد. </w:t>
      </w:r>
    </w:p>
    <w:p w:rsidR="00020774" w:rsidRPr="00D91F8A" w:rsidRDefault="00020774" w:rsidP="00020774">
      <w:pPr>
        <w:spacing w:line="360" w:lineRule="auto"/>
        <w:jc w:val="both"/>
        <w:rPr>
          <w:rFonts w:cs="Times New Roman"/>
          <w:sz w:val="26"/>
          <w:szCs w:val="28"/>
          <w:rtl/>
        </w:rPr>
      </w:pPr>
    </w:p>
    <w:p w:rsidR="00020774" w:rsidRPr="00D91F8A" w:rsidRDefault="00020774" w:rsidP="00020774">
      <w:pPr>
        <w:spacing w:line="360" w:lineRule="auto"/>
        <w:jc w:val="center"/>
        <w:rPr>
          <w:rFonts w:cs="Times New Roman"/>
          <w:sz w:val="26"/>
          <w:szCs w:val="28"/>
          <w:rtl/>
        </w:rPr>
      </w:pPr>
      <w:r w:rsidRPr="00D91F8A">
        <w:rPr>
          <w:rFonts w:cs="Times New Roman"/>
          <w:noProof/>
          <w:sz w:val="26"/>
          <w:szCs w:val="28"/>
        </w:rPr>
        <w:drawing>
          <wp:inline distT="0" distB="0" distL="0" distR="0" wp14:anchorId="366A549F" wp14:editId="283D29BC">
            <wp:extent cx="5048250" cy="3076575"/>
            <wp:effectExtent l="0" t="0" r="0" b="0"/>
            <wp:docPr id="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srcRect/>
                    <a:stretch>
                      <a:fillRect/>
                    </a:stretch>
                  </pic:blipFill>
                  <pic:spPr bwMode="auto">
                    <a:xfrm>
                      <a:off x="0" y="0"/>
                      <a:ext cx="5048250" cy="3076575"/>
                    </a:xfrm>
                    <a:prstGeom prst="rect">
                      <a:avLst/>
                    </a:prstGeom>
                    <a:noFill/>
                    <a:ln w="9525">
                      <a:noFill/>
                      <a:miter lim="800000"/>
                      <a:headEnd/>
                      <a:tailEnd/>
                    </a:ln>
                  </pic:spPr>
                </pic:pic>
              </a:graphicData>
            </a:graphic>
          </wp:inline>
        </w:drawing>
      </w:r>
    </w:p>
    <w:p w:rsidR="00020774" w:rsidRPr="00D91F8A" w:rsidRDefault="00020774" w:rsidP="00020774">
      <w:pPr>
        <w:pStyle w:val="Heading3"/>
        <w:rPr>
          <w:rtl/>
        </w:rPr>
      </w:pPr>
      <w:bookmarkStart w:id="228" w:name="_Toc295467529"/>
      <w:bookmarkStart w:id="229" w:name="_Toc295467555"/>
      <w:r w:rsidRPr="00D91F8A">
        <w:rPr>
          <w:rFonts w:hint="cs"/>
          <w:rtl/>
        </w:rPr>
        <w:t xml:space="preserve">نمودار </w:t>
      </w:r>
      <w:r>
        <w:rPr>
          <w:rFonts w:hint="cs"/>
          <w:rtl/>
        </w:rPr>
        <w:t>6</w:t>
      </w:r>
      <w:r w:rsidRPr="00D91F8A">
        <w:rPr>
          <w:rFonts w:hint="cs"/>
          <w:rtl/>
        </w:rPr>
        <w:t>-2 امتیاز کسب شده در هر سناریو</w:t>
      </w:r>
      <w:bookmarkEnd w:id="228"/>
      <w:bookmarkEnd w:id="229"/>
    </w:p>
    <w:p w:rsidR="00020774" w:rsidRPr="00D91F8A" w:rsidRDefault="00020774" w:rsidP="00020774">
      <w:pPr>
        <w:spacing w:line="360" w:lineRule="auto"/>
        <w:jc w:val="both"/>
        <w:rPr>
          <w:rFonts w:cs="Times New Roman"/>
          <w:b/>
          <w:bCs/>
          <w:sz w:val="26"/>
          <w:szCs w:val="28"/>
          <w:rtl/>
          <w:lang w:bidi="fa-IR"/>
        </w:rPr>
      </w:pPr>
    </w:p>
    <w:p w:rsidR="00020774" w:rsidRDefault="00020774" w:rsidP="00020774">
      <w:pPr>
        <w:spacing w:line="360" w:lineRule="auto"/>
        <w:jc w:val="both"/>
        <w:rPr>
          <w:rFonts w:cs="Times New Roman"/>
          <w:sz w:val="26"/>
          <w:szCs w:val="28"/>
        </w:rPr>
      </w:pPr>
      <w:r w:rsidRPr="00D91F8A">
        <w:rPr>
          <w:rFonts w:cs="Times New Roman" w:hint="cs"/>
          <w:sz w:val="26"/>
          <w:szCs w:val="28"/>
          <w:rtl/>
        </w:rPr>
        <w:t>به طور كلي مي تواناي اين گونه بيان كرد كه در طرح ارائه شده در شركت ايران خودرو، رویکرد مورد استفاده به طراحی سیستم مناسب ردیابی در یک سالن مونتاژ ارائه شده است. در این رویکرد، ابتدا سناریو</w:t>
      </w:r>
      <w:r w:rsidRPr="00D91F8A">
        <w:rPr>
          <w:rFonts w:cs="Times New Roman" w:hint="cs"/>
          <w:sz w:val="26"/>
          <w:szCs w:val="28"/>
          <w:rtl/>
        </w:rPr>
        <w:softHyphen/>
        <w:t>های مختلف مبتنی بر روش</w:t>
      </w:r>
      <w:r w:rsidRPr="00D91F8A">
        <w:rPr>
          <w:rFonts w:cs="Times New Roman" w:hint="cs"/>
          <w:sz w:val="26"/>
          <w:szCs w:val="28"/>
          <w:rtl/>
        </w:rPr>
        <w:softHyphen/>
        <w:t>های ردیابی طراحی شده</w:t>
      </w:r>
      <w:r w:rsidRPr="00D91F8A">
        <w:rPr>
          <w:rFonts w:cs="Times New Roman" w:hint="cs"/>
          <w:sz w:val="26"/>
          <w:szCs w:val="28"/>
          <w:rtl/>
        </w:rPr>
        <w:softHyphen/>
        <w:t>اند. از میان این سناریوها روش مناسب به کمک ابزارهای تصمیم</w:t>
      </w:r>
      <w:r w:rsidRPr="00D91F8A">
        <w:rPr>
          <w:rFonts w:cs="Times New Roman" w:hint="cs"/>
          <w:sz w:val="26"/>
          <w:szCs w:val="28"/>
          <w:rtl/>
        </w:rPr>
        <w:softHyphen/>
        <w:t>گیری انتخاب شده است. پيش</w:t>
      </w:r>
      <w:r w:rsidRPr="00D91F8A">
        <w:rPr>
          <w:rFonts w:cs="Times New Roman" w:hint="cs"/>
          <w:sz w:val="26"/>
          <w:szCs w:val="28"/>
          <w:rtl/>
        </w:rPr>
        <w:softHyphen/>
        <w:t>نيازها و اطلاعات مورد نياز در</w:t>
      </w:r>
      <w:r w:rsidRPr="00D91F8A">
        <w:rPr>
          <w:rFonts w:cs="Times New Roman" w:hint="cs"/>
          <w:sz w:val="26"/>
          <w:szCs w:val="28"/>
        </w:rPr>
        <w:t xml:space="preserve"> </w:t>
      </w:r>
      <w:r w:rsidRPr="00D91F8A">
        <w:rPr>
          <w:rFonts w:cs="Times New Roman" w:hint="cs"/>
          <w:sz w:val="26"/>
          <w:szCs w:val="28"/>
          <w:rtl/>
        </w:rPr>
        <w:t xml:space="preserve">اين سيستم و معيارهاي دخيل در طراحي جمع آوري و تعيين شده اند. سطح صفر سيستم رديابي تحت عنوان سناريوهاي رديابي ارائه شده است. بر اساس امتيازات حاصل شده دو سناريوي اصلي براي رديابي مواد، بارکد، ترکیب بارکد و </w:t>
      </w:r>
      <w:r w:rsidRPr="00D91F8A">
        <w:rPr>
          <w:rFonts w:cs="Times New Roman"/>
          <w:sz w:val="26"/>
          <w:szCs w:val="28"/>
        </w:rPr>
        <w:t>RFID</w:t>
      </w:r>
      <w:r w:rsidRPr="00D91F8A">
        <w:rPr>
          <w:rFonts w:cs="Times New Roman"/>
          <w:sz w:val="26"/>
          <w:szCs w:val="28"/>
          <w:rtl/>
          <w:lang w:bidi="fa-IR"/>
        </w:rPr>
        <w:t xml:space="preserve"> </w:t>
      </w:r>
      <w:r w:rsidRPr="00D91F8A">
        <w:rPr>
          <w:rFonts w:cs="Times New Roman" w:hint="cs"/>
          <w:sz w:val="26"/>
          <w:szCs w:val="28"/>
          <w:rtl/>
        </w:rPr>
        <w:t>تعيين شدند. منطق مورد استفاده در طراحی به گونه</w:t>
      </w:r>
      <w:r w:rsidRPr="00D91F8A">
        <w:rPr>
          <w:rFonts w:cs="Times New Roman" w:hint="cs"/>
          <w:sz w:val="26"/>
          <w:szCs w:val="28"/>
          <w:rtl/>
        </w:rPr>
        <w:softHyphen/>
        <w:t>ای است که می</w:t>
      </w:r>
      <w:r w:rsidRPr="00D91F8A">
        <w:rPr>
          <w:rFonts w:cs="Times New Roman" w:hint="cs"/>
          <w:sz w:val="26"/>
          <w:szCs w:val="28"/>
          <w:rtl/>
        </w:rPr>
        <w:softHyphen/>
        <w:t xml:space="preserve">توان آن را برای ردیابی در هر سالن مونتاژی به کار بست. </w:t>
      </w:r>
    </w:p>
    <w:p w:rsidR="00020774" w:rsidRDefault="00020774" w:rsidP="00020774">
      <w:pPr>
        <w:spacing w:line="360" w:lineRule="auto"/>
        <w:jc w:val="both"/>
        <w:rPr>
          <w:rFonts w:cs="Times New Roman"/>
          <w:sz w:val="26"/>
          <w:szCs w:val="28"/>
        </w:rPr>
      </w:pPr>
    </w:p>
    <w:p w:rsidR="00020774" w:rsidRPr="00D91F8A" w:rsidRDefault="00020774" w:rsidP="00020774">
      <w:pPr>
        <w:spacing w:line="360" w:lineRule="auto"/>
        <w:jc w:val="both"/>
        <w:rPr>
          <w:rFonts w:cs="Times New Roman"/>
          <w:sz w:val="26"/>
          <w:szCs w:val="28"/>
          <w:rtl/>
          <w:lang w:bidi="fa-IR"/>
        </w:rPr>
      </w:pPr>
      <w:r w:rsidRPr="00D91F8A">
        <w:rPr>
          <w:rFonts w:cs="Times New Roman" w:hint="cs"/>
          <w:sz w:val="26"/>
          <w:szCs w:val="28"/>
          <w:rtl/>
          <w:lang w:bidi="fa-IR"/>
        </w:rPr>
        <w:lastRenderedPageBreak/>
        <w:t>سیستم طراحی شده جهت اجرایی شدن و افزایش کارایی باید با سیستم</w:t>
      </w:r>
      <w:r w:rsidRPr="00D91F8A">
        <w:rPr>
          <w:rFonts w:cs="Times New Roman" w:hint="cs"/>
          <w:sz w:val="26"/>
          <w:szCs w:val="28"/>
          <w:rtl/>
          <w:lang w:bidi="fa-IR"/>
        </w:rPr>
        <w:softHyphen/>
        <w:t>های ردیابی مختلف ترکیب شود. از یک طرف لازم است سیستم ردیابی کارکنان طراحی شود و از طرف دیگر سیستم ردیابی فرایندها. ترکیب این سیستم</w:t>
      </w:r>
      <w:r w:rsidRPr="00D91F8A">
        <w:rPr>
          <w:rFonts w:cs="Times New Roman" w:hint="cs"/>
          <w:sz w:val="26"/>
          <w:szCs w:val="28"/>
          <w:rtl/>
          <w:lang w:bidi="fa-IR"/>
        </w:rPr>
        <w:softHyphen/>
        <w:t>های ردیابی درون سالن مونتاژ با سیستم</w:t>
      </w:r>
      <w:r w:rsidRPr="00D91F8A">
        <w:rPr>
          <w:rFonts w:cs="Times New Roman" w:hint="cs"/>
          <w:sz w:val="26"/>
          <w:szCs w:val="28"/>
          <w:rtl/>
          <w:lang w:bidi="fa-IR"/>
        </w:rPr>
        <w:softHyphen/>
        <w:t>های ردیابی بیرونی (ردیابی لجستیک و ردیابی محصول نهایی) می</w:t>
      </w:r>
      <w:r w:rsidRPr="00D91F8A">
        <w:rPr>
          <w:rFonts w:cs="Times New Roman" w:hint="cs"/>
          <w:sz w:val="26"/>
          <w:szCs w:val="28"/>
          <w:rtl/>
          <w:lang w:bidi="fa-IR"/>
        </w:rPr>
        <w:softHyphen/>
        <w:t>تواند منجر به ایجاد طرح نهایی سیستم ردیابی در یک کارخانه خودروسازی منجر شود.</w:t>
      </w:r>
    </w:p>
    <w:p w:rsidR="00020774" w:rsidRDefault="00020774" w:rsidP="00020774">
      <w:pPr>
        <w:spacing w:line="360" w:lineRule="auto"/>
        <w:jc w:val="both"/>
        <w:rPr>
          <w:rFonts w:cs="Times New Roman"/>
          <w:sz w:val="26"/>
          <w:szCs w:val="28"/>
          <w:rtl/>
        </w:rPr>
        <w:sectPr w:rsidR="00020774" w:rsidSect="00DC2479">
          <w:headerReference w:type="default" r:id="rId18"/>
          <w:footnotePr>
            <w:numRestart w:val="eachPage"/>
          </w:footnotePr>
          <w:pgSz w:w="11906" w:h="16838" w:code="9"/>
          <w:pgMar w:top="1701" w:right="1701" w:bottom="1701" w:left="1701" w:header="709" w:footer="851" w:gutter="0"/>
          <w:cols w:space="720"/>
          <w:titlePg/>
          <w:bidi/>
          <w:rtlGutter/>
          <w:docGrid w:linePitch="360"/>
        </w:sectPr>
      </w:pPr>
    </w:p>
    <w:p w:rsidR="00020774" w:rsidRPr="00D91F8A" w:rsidRDefault="00020774" w:rsidP="00020774">
      <w:pPr>
        <w:spacing w:line="360" w:lineRule="auto"/>
        <w:jc w:val="both"/>
        <w:rPr>
          <w:rFonts w:cs="Times New Roman"/>
          <w:sz w:val="26"/>
          <w:szCs w:val="28"/>
        </w:rPr>
      </w:pPr>
    </w:p>
    <w:p w:rsidR="00020774" w:rsidRPr="00BC542F" w:rsidRDefault="00020774" w:rsidP="00020774">
      <w:pPr>
        <w:spacing w:line="360" w:lineRule="auto"/>
        <w:jc w:val="both"/>
        <w:rPr>
          <w:rFonts w:asciiTheme="majorBidi" w:hAnsiTheme="majorBidi" w:cstheme="majorBidi"/>
          <w:sz w:val="28"/>
          <w:szCs w:val="28"/>
          <w:rtl/>
          <w:lang w:bidi="fa-IR"/>
        </w:rPr>
      </w:pPr>
    </w:p>
    <w:p w:rsidR="00020774" w:rsidRPr="00E97EC9" w:rsidRDefault="00020774" w:rsidP="00020774">
      <w:pPr>
        <w:rPr>
          <w:rtl/>
          <w:lang w:bidi="fa-IR"/>
        </w:rPr>
      </w:pPr>
    </w:p>
    <w:p w:rsidR="00020774" w:rsidRPr="0045316E" w:rsidRDefault="00020774" w:rsidP="00020774">
      <w:pPr>
        <w:spacing w:line="360" w:lineRule="auto"/>
        <w:ind w:left="-1"/>
        <w:jc w:val="lowKashida"/>
        <w:rPr>
          <w:rFonts w:cs="B Lotus"/>
          <w:sz w:val="28"/>
          <w:rtl/>
          <w:lang w:bidi="fa-IR"/>
        </w:rPr>
      </w:pPr>
      <w:r w:rsidRPr="0045316E">
        <w:rPr>
          <w:rFonts w:asciiTheme="majorBidi" w:hAnsiTheme="majorBidi" w:cstheme="majorBidi"/>
          <w:sz w:val="28"/>
          <w:szCs w:val="28"/>
          <w:rtl/>
          <w:lang w:bidi="fa-IR"/>
        </w:rPr>
        <w:t xml:space="preserve"> </w:t>
      </w:r>
    </w:p>
    <w:p w:rsidR="00020774" w:rsidRDefault="00020774" w:rsidP="00020774">
      <w:pPr>
        <w:spacing w:line="720" w:lineRule="atLeast"/>
        <w:jc w:val="center"/>
        <w:rPr>
          <w:rFonts w:cs="B Yagut"/>
          <w:sz w:val="30"/>
          <w:szCs w:val="32"/>
          <w:rtl/>
          <w:lang w:bidi="fa-IR"/>
        </w:rPr>
      </w:pPr>
    </w:p>
    <w:p w:rsidR="00020774" w:rsidRDefault="00020774" w:rsidP="00020774">
      <w:pPr>
        <w:spacing w:line="720" w:lineRule="atLeast"/>
        <w:jc w:val="center"/>
        <w:rPr>
          <w:rFonts w:cs="B Yagut"/>
          <w:sz w:val="30"/>
          <w:szCs w:val="32"/>
          <w:rtl/>
          <w:lang w:bidi="fa-IR"/>
        </w:rPr>
      </w:pPr>
    </w:p>
    <w:p w:rsidR="00020774" w:rsidRDefault="00020774" w:rsidP="00020774">
      <w:pPr>
        <w:pStyle w:val="Heading1"/>
        <w:rPr>
          <w:lang w:bidi="fa-IR"/>
        </w:rPr>
      </w:pPr>
      <w:bookmarkStart w:id="230" w:name="_Toc277181940"/>
      <w:bookmarkStart w:id="231" w:name="_Toc295467160"/>
      <w:r w:rsidRPr="00AA2B0D">
        <w:rPr>
          <w:rtl/>
          <w:lang w:bidi="fa-IR"/>
        </w:rPr>
        <w:t>منابع فارسي:</w:t>
      </w:r>
      <w:bookmarkEnd w:id="230"/>
      <w:bookmarkEnd w:id="231"/>
    </w:p>
    <w:p w:rsidR="00020774" w:rsidRPr="00E84347" w:rsidRDefault="00020774" w:rsidP="00020774">
      <w:pPr>
        <w:rPr>
          <w:lang w:bidi="fa-IR"/>
        </w:rPr>
      </w:pPr>
    </w:p>
    <w:p w:rsidR="00020774" w:rsidRPr="00E84347" w:rsidRDefault="00020774" w:rsidP="00020774">
      <w:pPr>
        <w:pStyle w:val="ListParagraph"/>
        <w:numPr>
          <w:ilvl w:val="0"/>
          <w:numId w:val="33"/>
        </w:numPr>
        <w:spacing w:line="360" w:lineRule="auto"/>
        <w:ind w:left="566" w:hanging="567"/>
        <w:jc w:val="both"/>
        <w:rPr>
          <w:rFonts w:cs="Times New Roman"/>
          <w:color w:val="C00000"/>
          <w:sz w:val="28"/>
          <w:szCs w:val="28"/>
          <w:rtl/>
          <w:lang w:bidi="fa-IR"/>
        </w:rPr>
      </w:pPr>
      <w:r w:rsidRPr="00E84347">
        <w:rPr>
          <w:rFonts w:cs="Times New Roman" w:hint="cs"/>
          <w:color w:val="C00000"/>
          <w:sz w:val="28"/>
          <w:szCs w:val="28"/>
          <w:rtl/>
          <w:lang w:bidi="fa-IR"/>
        </w:rPr>
        <w:t>حاج شیر محمدی،ع،1385،"</w:t>
      </w:r>
      <w:r w:rsidRPr="00E84347">
        <w:rPr>
          <w:rFonts w:cs="Times New Roman" w:hint="cs"/>
          <w:b/>
          <w:bCs/>
          <w:color w:val="C00000"/>
          <w:sz w:val="28"/>
          <w:szCs w:val="28"/>
          <w:rtl/>
          <w:lang w:bidi="fa-IR"/>
        </w:rPr>
        <w:t>برنامه ریزی و کنترل تولید و موجودی ها</w:t>
      </w:r>
      <w:r w:rsidRPr="00E84347">
        <w:rPr>
          <w:rFonts w:cs="Times New Roman" w:hint="cs"/>
          <w:color w:val="C00000"/>
          <w:sz w:val="28"/>
          <w:szCs w:val="28"/>
          <w:rtl/>
          <w:lang w:bidi="fa-IR"/>
        </w:rPr>
        <w:t>"،ارکان دانش</w:t>
      </w:r>
    </w:p>
    <w:p w:rsidR="00020774" w:rsidRPr="00E84347" w:rsidRDefault="00020774" w:rsidP="00020774">
      <w:pPr>
        <w:pStyle w:val="ListParagraph"/>
        <w:numPr>
          <w:ilvl w:val="0"/>
          <w:numId w:val="33"/>
        </w:numPr>
        <w:spacing w:line="360" w:lineRule="auto"/>
        <w:ind w:left="566" w:hanging="567"/>
        <w:jc w:val="both"/>
        <w:rPr>
          <w:rFonts w:cs="Times New Roman"/>
          <w:color w:val="C00000"/>
          <w:sz w:val="28"/>
          <w:szCs w:val="28"/>
          <w:rtl/>
          <w:lang w:bidi="fa-IR"/>
        </w:rPr>
      </w:pPr>
      <w:r w:rsidRPr="00E84347">
        <w:rPr>
          <w:rFonts w:cs="Times New Roman" w:hint="cs"/>
          <w:color w:val="C00000"/>
          <w:sz w:val="28"/>
          <w:szCs w:val="28"/>
          <w:rtl/>
          <w:lang w:bidi="fa-IR"/>
        </w:rPr>
        <w:t>حسینی بهارانچی،ر،1381، "</w:t>
      </w:r>
      <w:r w:rsidRPr="00E84347">
        <w:rPr>
          <w:rFonts w:cs="Times New Roman" w:hint="cs"/>
          <w:b/>
          <w:bCs/>
          <w:color w:val="C00000"/>
          <w:sz w:val="28"/>
          <w:szCs w:val="28"/>
          <w:rtl/>
          <w:lang w:bidi="fa-IR"/>
        </w:rPr>
        <w:t>برنامه ریزی سفارش و کنترل تولید و موجودی</w:t>
      </w:r>
      <w:r w:rsidRPr="00E84347">
        <w:rPr>
          <w:rFonts w:cs="Times New Roman" w:hint="cs"/>
          <w:color w:val="C00000"/>
          <w:sz w:val="28"/>
          <w:szCs w:val="28"/>
          <w:rtl/>
          <w:lang w:bidi="fa-IR"/>
        </w:rPr>
        <w:t>"،مؤسسه انتشاراتی جهان جام جم</w:t>
      </w:r>
    </w:p>
    <w:p w:rsidR="00020774" w:rsidRPr="00E84347" w:rsidRDefault="00020774" w:rsidP="00020774">
      <w:pPr>
        <w:pStyle w:val="ListParagraph"/>
        <w:numPr>
          <w:ilvl w:val="0"/>
          <w:numId w:val="33"/>
        </w:numPr>
        <w:spacing w:line="360" w:lineRule="auto"/>
        <w:ind w:left="566" w:hanging="567"/>
        <w:jc w:val="both"/>
        <w:rPr>
          <w:rFonts w:cs="Times New Roman"/>
          <w:color w:val="C00000"/>
          <w:sz w:val="28"/>
          <w:szCs w:val="28"/>
          <w:rtl/>
          <w:lang w:bidi="fa-IR"/>
        </w:rPr>
      </w:pPr>
      <w:r w:rsidRPr="00E84347">
        <w:rPr>
          <w:rFonts w:cs="Times New Roman" w:hint="cs"/>
          <w:color w:val="C00000"/>
          <w:sz w:val="28"/>
          <w:szCs w:val="28"/>
          <w:rtl/>
          <w:lang w:bidi="fa-IR"/>
        </w:rPr>
        <w:t>کریمی،ب و مسعود جنابی،1388، "</w:t>
      </w:r>
      <w:r w:rsidRPr="00E84347">
        <w:rPr>
          <w:rFonts w:cs="Times New Roman" w:hint="cs"/>
          <w:b/>
          <w:bCs/>
          <w:color w:val="C00000"/>
          <w:sz w:val="28"/>
          <w:szCs w:val="28"/>
          <w:rtl/>
          <w:lang w:bidi="fa-IR"/>
        </w:rPr>
        <w:t>برنامه ریزی و کنترل تولید و موجودی ها</w:t>
      </w:r>
      <w:r w:rsidRPr="00E84347">
        <w:rPr>
          <w:rFonts w:cs="Times New Roman" w:hint="cs"/>
          <w:color w:val="C00000"/>
          <w:sz w:val="28"/>
          <w:szCs w:val="28"/>
          <w:rtl/>
          <w:lang w:bidi="fa-IR"/>
        </w:rPr>
        <w:t>"،جهاد دانشگاهی دانشگاه صنعتی امیر کبیر</w:t>
      </w:r>
    </w:p>
    <w:p w:rsidR="00020774" w:rsidRPr="00E84347" w:rsidRDefault="00020774" w:rsidP="00020774">
      <w:pPr>
        <w:pStyle w:val="ListParagraph"/>
        <w:numPr>
          <w:ilvl w:val="0"/>
          <w:numId w:val="33"/>
        </w:numPr>
        <w:spacing w:line="360" w:lineRule="auto"/>
        <w:ind w:left="566" w:hanging="567"/>
        <w:jc w:val="both"/>
        <w:rPr>
          <w:rFonts w:cs="Times New Roman"/>
          <w:color w:val="C00000"/>
          <w:sz w:val="28"/>
          <w:szCs w:val="28"/>
          <w:rtl/>
          <w:lang w:bidi="fa-IR"/>
        </w:rPr>
      </w:pPr>
      <w:r w:rsidRPr="00E84347">
        <w:rPr>
          <w:rFonts w:cs="Times New Roman" w:hint="cs"/>
          <w:color w:val="C00000"/>
          <w:sz w:val="28"/>
          <w:szCs w:val="28"/>
          <w:rtl/>
          <w:lang w:bidi="fa-IR"/>
        </w:rPr>
        <w:t>نورپرتو،م،1387،"</w:t>
      </w:r>
      <w:r w:rsidRPr="00E84347">
        <w:rPr>
          <w:rFonts w:cs="Times New Roman" w:hint="cs"/>
          <w:b/>
          <w:bCs/>
          <w:color w:val="C00000"/>
          <w:sz w:val="28"/>
          <w:szCs w:val="28"/>
          <w:rtl/>
          <w:lang w:bidi="fa-IR"/>
        </w:rPr>
        <w:t>کنترل موجودی</w:t>
      </w:r>
      <w:r w:rsidRPr="00E84347">
        <w:rPr>
          <w:rFonts w:cs="Times New Roman" w:hint="cs"/>
          <w:color w:val="C00000"/>
          <w:sz w:val="28"/>
          <w:szCs w:val="28"/>
          <w:rtl/>
          <w:lang w:bidi="fa-IR"/>
        </w:rPr>
        <w:t>"،تهران پوران پژوهش</w:t>
      </w:r>
    </w:p>
    <w:p w:rsidR="00020774" w:rsidRPr="00486A54" w:rsidRDefault="00020774" w:rsidP="00020774">
      <w:pPr>
        <w:pStyle w:val="ListParagraph"/>
        <w:spacing w:line="360" w:lineRule="auto"/>
        <w:ind w:left="282"/>
        <w:jc w:val="both"/>
        <w:rPr>
          <w:rFonts w:cs="Times New Roman"/>
          <w:sz w:val="28"/>
          <w:szCs w:val="28"/>
          <w:rtl/>
          <w:lang w:bidi="fa-IR"/>
        </w:rPr>
      </w:pPr>
    </w:p>
    <w:p w:rsidR="00020774" w:rsidRPr="006C73AD" w:rsidRDefault="00020774" w:rsidP="00020774">
      <w:pPr>
        <w:rPr>
          <w:rtl/>
          <w:lang w:bidi="fa-IR"/>
        </w:rPr>
      </w:pPr>
    </w:p>
    <w:p w:rsidR="00020774" w:rsidRDefault="00020774" w:rsidP="00020774">
      <w:pPr>
        <w:tabs>
          <w:tab w:val="left" w:pos="284"/>
          <w:tab w:val="left" w:leader="dot" w:pos="7938"/>
        </w:tabs>
        <w:spacing w:line="360" w:lineRule="auto"/>
        <w:jc w:val="lowKashida"/>
        <w:rPr>
          <w:rFonts w:asciiTheme="majorBidi" w:hAnsiTheme="majorBidi" w:cstheme="majorBidi"/>
          <w:b/>
          <w:bCs/>
          <w:sz w:val="28"/>
          <w:szCs w:val="28"/>
          <w:lang w:bidi="fa-IR"/>
        </w:rPr>
      </w:pPr>
    </w:p>
    <w:p w:rsidR="00020774" w:rsidRDefault="00020774" w:rsidP="00020774">
      <w:pPr>
        <w:tabs>
          <w:tab w:val="left" w:pos="284"/>
          <w:tab w:val="left" w:leader="dot" w:pos="7938"/>
        </w:tabs>
        <w:spacing w:line="360" w:lineRule="auto"/>
        <w:jc w:val="lowKashida"/>
        <w:rPr>
          <w:rFonts w:asciiTheme="majorBidi" w:hAnsiTheme="majorBidi" w:cstheme="majorBidi"/>
          <w:b/>
          <w:bCs/>
          <w:sz w:val="28"/>
          <w:szCs w:val="28"/>
          <w:lang w:bidi="fa-IR"/>
        </w:rPr>
      </w:pPr>
    </w:p>
    <w:p w:rsidR="00020774" w:rsidRDefault="00020774" w:rsidP="00020774">
      <w:pPr>
        <w:tabs>
          <w:tab w:val="left" w:pos="284"/>
          <w:tab w:val="left" w:leader="dot" w:pos="7938"/>
        </w:tabs>
        <w:spacing w:line="360" w:lineRule="auto"/>
        <w:jc w:val="lowKashida"/>
        <w:rPr>
          <w:rFonts w:asciiTheme="majorBidi" w:hAnsiTheme="majorBidi" w:cstheme="majorBidi"/>
          <w:b/>
          <w:bCs/>
          <w:sz w:val="28"/>
          <w:szCs w:val="28"/>
          <w:lang w:bidi="fa-IR"/>
        </w:rPr>
      </w:pPr>
    </w:p>
    <w:p w:rsidR="00020774" w:rsidRDefault="00020774" w:rsidP="00020774">
      <w:pPr>
        <w:tabs>
          <w:tab w:val="left" w:pos="284"/>
          <w:tab w:val="left" w:leader="dot" w:pos="7938"/>
        </w:tabs>
        <w:spacing w:line="360" w:lineRule="auto"/>
        <w:jc w:val="lowKashida"/>
        <w:rPr>
          <w:rFonts w:asciiTheme="majorBidi" w:hAnsiTheme="majorBidi" w:cstheme="majorBidi"/>
          <w:b/>
          <w:bCs/>
          <w:sz w:val="28"/>
          <w:szCs w:val="28"/>
          <w:lang w:bidi="fa-IR"/>
        </w:rPr>
      </w:pPr>
    </w:p>
    <w:p w:rsidR="00020774" w:rsidRDefault="00020774" w:rsidP="00020774">
      <w:pPr>
        <w:tabs>
          <w:tab w:val="left" w:pos="284"/>
          <w:tab w:val="left" w:leader="dot" w:pos="7938"/>
        </w:tabs>
        <w:spacing w:line="360" w:lineRule="auto"/>
        <w:jc w:val="lowKashida"/>
        <w:rPr>
          <w:rFonts w:asciiTheme="majorBidi" w:hAnsiTheme="majorBidi" w:cstheme="majorBidi"/>
          <w:b/>
          <w:bCs/>
          <w:sz w:val="28"/>
          <w:szCs w:val="28"/>
          <w:lang w:bidi="fa-IR"/>
        </w:rPr>
      </w:pPr>
    </w:p>
    <w:p w:rsidR="00020774" w:rsidRDefault="00020774" w:rsidP="00020774">
      <w:pPr>
        <w:tabs>
          <w:tab w:val="left" w:pos="284"/>
          <w:tab w:val="left" w:leader="dot" w:pos="7938"/>
        </w:tabs>
        <w:spacing w:line="360" w:lineRule="auto"/>
        <w:jc w:val="lowKashida"/>
        <w:rPr>
          <w:rFonts w:asciiTheme="majorBidi" w:hAnsiTheme="majorBidi" w:cstheme="majorBidi"/>
          <w:b/>
          <w:bCs/>
          <w:sz w:val="28"/>
          <w:szCs w:val="28"/>
          <w:lang w:bidi="fa-IR"/>
        </w:rPr>
      </w:pPr>
    </w:p>
    <w:p w:rsidR="00020774" w:rsidRDefault="00020774" w:rsidP="00020774">
      <w:pPr>
        <w:tabs>
          <w:tab w:val="left" w:pos="284"/>
          <w:tab w:val="left" w:leader="dot" w:pos="7938"/>
        </w:tabs>
        <w:spacing w:line="360" w:lineRule="auto"/>
        <w:jc w:val="lowKashida"/>
        <w:rPr>
          <w:rFonts w:asciiTheme="majorBidi" w:hAnsiTheme="majorBidi" w:cstheme="majorBidi"/>
          <w:b/>
          <w:bCs/>
          <w:sz w:val="28"/>
          <w:szCs w:val="28"/>
          <w:rtl/>
          <w:lang w:bidi="fa-IR"/>
        </w:rPr>
        <w:sectPr w:rsidR="00020774" w:rsidSect="00DC2479">
          <w:headerReference w:type="first" r:id="rId19"/>
          <w:footerReference w:type="first" r:id="rId20"/>
          <w:footnotePr>
            <w:numRestart w:val="eachPage"/>
          </w:footnotePr>
          <w:pgSz w:w="11906" w:h="16838" w:code="9"/>
          <w:pgMar w:top="1701" w:right="1701" w:bottom="1701" w:left="1701" w:header="720" w:footer="851" w:gutter="0"/>
          <w:cols w:space="720"/>
          <w:titlePg/>
          <w:bidi/>
          <w:rtlGutter/>
          <w:docGrid w:linePitch="360"/>
        </w:sectPr>
      </w:pPr>
    </w:p>
    <w:p w:rsidR="00020774" w:rsidRDefault="00020774" w:rsidP="00020774">
      <w:pPr>
        <w:pStyle w:val="Heading1"/>
        <w:rPr>
          <w:lang w:bidi="fa-IR"/>
        </w:rPr>
      </w:pPr>
      <w:bookmarkStart w:id="232" w:name="_Toc277181941"/>
      <w:bookmarkStart w:id="233" w:name="_Toc295467161"/>
      <w:r w:rsidRPr="00295D95">
        <w:rPr>
          <w:rtl/>
          <w:lang w:bidi="fa-IR"/>
        </w:rPr>
        <w:lastRenderedPageBreak/>
        <w:t xml:space="preserve">منابع </w:t>
      </w:r>
      <w:r w:rsidRPr="00295D95">
        <w:rPr>
          <w:rFonts w:hint="cs"/>
          <w:rtl/>
          <w:lang w:bidi="fa-IR"/>
        </w:rPr>
        <w:t>لاتین</w:t>
      </w:r>
      <w:r w:rsidRPr="00295D95">
        <w:rPr>
          <w:rtl/>
          <w:lang w:bidi="fa-IR"/>
        </w:rPr>
        <w:t>:</w:t>
      </w:r>
      <w:bookmarkEnd w:id="232"/>
      <w:bookmarkEnd w:id="233"/>
    </w:p>
    <w:p w:rsidR="00020774" w:rsidRPr="006C73AD" w:rsidRDefault="00020774" w:rsidP="00020774">
      <w:pPr>
        <w:rPr>
          <w:rtl/>
          <w:lang w:bidi="fa-IR"/>
        </w:rPr>
      </w:pPr>
    </w:p>
    <w:p w:rsidR="00020774" w:rsidRPr="00E84347" w:rsidRDefault="00020774" w:rsidP="00020774">
      <w:pPr>
        <w:pStyle w:val="ListParagraph"/>
        <w:widowControl w:val="0"/>
        <w:numPr>
          <w:ilvl w:val="0"/>
          <w:numId w:val="34"/>
        </w:numPr>
        <w:tabs>
          <w:tab w:val="right" w:pos="112"/>
          <w:tab w:val="left" w:pos="560"/>
        </w:tabs>
        <w:bidi w:val="0"/>
        <w:spacing w:line="360" w:lineRule="auto"/>
        <w:ind w:left="426" w:hanging="426"/>
        <w:jc w:val="lowKashida"/>
        <w:rPr>
          <w:rFonts w:cs="B Nazanin"/>
          <w:color w:val="C00000"/>
          <w:sz w:val="28"/>
          <w:szCs w:val="28"/>
          <w:lang w:bidi="fa-IR"/>
        </w:rPr>
      </w:pPr>
      <w:r w:rsidRPr="00E84347">
        <w:rPr>
          <w:rFonts w:cs="B Nazanin"/>
          <w:color w:val="C00000"/>
          <w:sz w:val="28"/>
          <w:szCs w:val="28"/>
          <w:lang w:bidi="fa-IR"/>
        </w:rPr>
        <w:t xml:space="preserve">Bowersox, D.J and Closs, D.J. (1996) </w:t>
      </w:r>
      <w:r>
        <w:rPr>
          <w:rFonts w:cs="B Nazanin"/>
          <w:color w:val="C00000"/>
          <w:sz w:val="28"/>
          <w:szCs w:val="28"/>
          <w:lang w:bidi="fa-IR"/>
        </w:rPr>
        <w:t>“</w:t>
      </w:r>
      <w:r w:rsidRPr="00E84347">
        <w:rPr>
          <w:rFonts w:cs="B Nazanin"/>
          <w:b/>
          <w:bCs/>
          <w:i/>
          <w:iCs/>
          <w:color w:val="C00000"/>
          <w:sz w:val="28"/>
          <w:szCs w:val="28"/>
          <w:lang w:bidi="fa-IR"/>
        </w:rPr>
        <w:t>Logistical Management – the Integrated Supply Chain Process</w:t>
      </w:r>
      <w:r>
        <w:rPr>
          <w:rFonts w:cs="B Nazanin"/>
          <w:i/>
          <w:iCs/>
          <w:color w:val="C00000"/>
          <w:sz w:val="28"/>
          <w:szCs w:val="28"/>
          <w:lang w:bidi="fa-IR"/>
        </w:rPr>
        <w:t>”</w:t>
      </w:r>
      <w:r w:rsidRPr="00E84347">
        <w:rPr>
          <w:rFonts w:cs="B Nazanin"/>
          <w:i/>
          <w:iCs/>
          <w:color w:val="C00000"/>
          <w:sz w:val="28"/>
          <w:szCs w:val="28"/>
          <w:lang w:bidi="fa-IR"/>
        </w:rPr>
        <w:t xml:space="preserve">, </w:t>
      </w:r>
      <w:r w:rsidRPr="00E84347">
        <w:rPr>
          <w:rFonts w:cs="B Nazanin"/>
          <w:color w:val="C00000"/>
          <w:sz w:val="28"/>
          <w:szCs w:val="28"/>
          <w:lang w:bidi="fa-IR"/>
        </w:rPr>
        <w:t>McGraw-Hill Companies, Inc., New York, NY.</w:t>
      </w:r>
    </w:p>
    <w:p w:rsidR="00020774" w:rsidRDefault="00020774" w:rsidP="00020774">
      <w:pPr>
        <w:widowControl w:val="0"/>
        <w:tabs>
          <w:tab w:val="right" w:pos="112"/>
          <w:tab w:val="left" w:pos="560"/>
        </w:tabs>
        <w:bidi w:val="0"/>
        <w:spacing w:line="360" w:lineRule="auto"/>
        <w:jc w:val="lowKashida"/>
        <w:rPr>
          <w:rFonts w:cs="Times New Roman"/>
          <w:sz w:val="28"/>
          <w:szCs w:val="28"/>
        </w:rPr>
      </w:pPr>
    </w:p>
    <w:p w:rsidR="00020774" w:rsidRDefault="00020774" w:rsidP="00020774">
      <w:pPr>
        <w:rPr>
          <w:noProof/>
        </w:rPr>
      </w:pPr>
    </w:p>
    <w:p w:rsidR="00020774" w:rsidRDefault="00020774" w:rsidP="00020774">
      <w:pPr>
        <w:rPr>
          <w:noProof/>
        </w:rPr>
      </w:pPr>
    </w:p>
    <w:p w:rsidR="00020774" w:rsidRDefault="00020774" w:rsidP="00020774">
      <w:pPr>
        <w:rPr>
          <w:noProof/>
        </w:rPr>
      </w:pPr>
    </w:p>
    <w:p w:rsidR="00020774" w:rsidRDefault="00020774" w:rsidP="00020774">
      <w:pPr>
        <w:rPr>
          <w:noProof/>
        </w:rPr>
      </w:pPr>
    </w:p>
    <w:p w:rsidR="00020774" w:rsidRDefault="00020774" w:rsidP="00020774"/>
    <w:sectPr w:rsidR="00020774">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B7016" w:rsidRDefault="002B7016" w:rsidP="00020774">
      <w:r>
        <w:separator/>
      </w:r>
    </w:p>
  </w:endnote>
  <w:endnote w:type="continuationSeparator" w:id="0">
    <w:p w:rsidR="002B7016" w:rsidRDefault="002B7016" w:rsidP="000207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B Mitra">
    <w:altName w:val="Courier New"/>
    <w:charset w:val="B2"/>
    <w:family w:val="auto"/>
    <w:pitch w:val="variable"/>
    <w:sig w:usb0="00002000" w:usb1="80000000" w:usb2="00000008" w:usb3="00000000" w:csb0="0000004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Zar">
    <w:altName w:val="Courier New"/>
    <w:charset w:val="B2"/>
    <w:family w:val="auto"/>
    <w:pitch w:val="variable"/>
    <w:sig w:usb0="00002001" w:usb1="00000000" w:usb2="00000000" w:usb3="00000000" w:csb0="00000040" w:csb1="00000000"/>
  </w:font>
  <w:font w:name="2  Mitra">
    <w:altName w:val="Courier New"/>
    <w:charset w:val="B2"/>
    <w:family w:val="auto"/>
    <w:pitch w:val="variable"/>
    <w:sig w:usb0="00002000" w:usb1="80000000" w:usb2="00000008" w:usb3="00000000" w:csb0="00000040"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Garamond">
    <w:panose1 w:val="02020404030301010803"/>
    <w:charset w:val="00"/>
    <w:family w:val="roman"/>
    <w:pitch w:val="variable"/>
    <w:sig w:usb0="00000287" w:usb1="000000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Consolas">
    <w:panose1 w:val="020B0609020204030204"/>
    <w:charset w:val="00"/>
    <w:family w:val="modern"/>
    <w:pitch w:val="fixed"/>
    <w:sig w:usb0="E10002FF" w:usb1="4000FCFF" w:usb2="00000009" w:usb3="00000000" w:csb0="0000019F" w:csb1="00000000"/>
  </w:font>
  <w:font w:name="Segoe UI">
    <w:panose1 w:val="020B0502040204020203"/>
    <w:charset w:val="00"/>
    <w:family w:val="swiss"/>
    <w:pitch w:val="variable"/>
    <w:sig w:usb0="E10022FF" w:usb1="C000E47F" w:usb2="00000029" w:usb3="00000000" w:csb0="000001DF" w:csb1="00000000"/>
  </w:font>
  <w:font w:name="Wingdings 2">
    <w:panose1 w:val="05020102010507070707"/>
    <w:charset w:val="02"/>
    <w:family w:val="roman"/>
    <w:pitch w:val="variable"/>
    <w:sig w:usb0="00000000" w:usb1="10000000" w:usb2="00000000" w:usb3="00000000" w:csb0="80000000" w:csb1="00000000"/>
  </w:font>
  <w:font w:name="B Zar">
    <w:charset w:val="B2"/>
    <w:family w:val="auto"/>
    <w:pitch w:val="variable"/>
    <w:sig w:usb0="00002001" w:usb1="80000000" w:usb2="00000008" w:usb3="00000000" w:csb0="00000040" w:csb1="00000000"/>
  </w:font>
  <w:font w:name="PMingLiU">
    <w:altName w:val="新細明體"/>
    <w:panose1 w:val="02020500000000000000"/>
    <w:charset w:val="88"/>
    <w:family w:val="roman"/>
    <w:pitch w:val="variable"/>
    <w:sig w:usb0="A00002FF" w:usb1="28CFFCFA" w:usb2="00000016" w:usb3="00000000" w:csb0="00100001" w:csb1="00000000"/>
  </w:font>
  <w:font w:name="B Lotus">
    <w:altName w:val="Courier New"/>
    <w:charset w:val="B2"/>
    <w:family w:val="auto"/>
    <w:pitch w:val="variable"/>
    <w:sig w:usb0="00002000" w:usb1="80000000" w:usb2="00000008" w:usb3="00000000" w:csb0="00000040" w:csb1="00000000"/>
  </w:font>
  <w:font w:name="B Yagut">
    <w:altName w:val="Courier New"/>
    <w:charset w:val="B2"/>
    <w:family w:val="auto"/>
    <w:pitch w:val="variable"/>
    <w:sig w:usb0="00002000" w:usb1="80000000" w:usb2="00000008" w:usb3="00000000" w:csb0="00000040" w:csb1="00000000"/>
  </w:font>
  <w:font w:name="B Nazanin">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20774" w:rsidRDefault="00020774" w:rsidP="006E14D6">
    <w:pPr>
      <w:pStyle w:val="Footer"/>
      <w:tabs>
        <w:tab w:val="clear" w:pos="4153"/>
        <w:tab w:val="clear" w:pos="8306"/>
        <w:tab w:val="left" w:pos="2735"/>
      </w:tabs>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B7016" w:rsidRDefault="002B7016" w:rsidP="00020774">
      <w:r>
        <w:separator/>
      </w:r>
    </w:p>
  </w:footnote>
  <w:footnote w:type="continuationSeparator" w:id="0">
    <w:p w:rsidR="002B7016" w:rsidRDefault="002B7016" w:rsidP="00020774">
      <w:r>
        <w:continuationSeparator/>
      </w:r>
    </w:p>
  </w:footnote>
  <w:footnote w:id="1">
    <w:p w:rsidR="00020774" w:rsidRPr="00320419" w:rsidRDefault="00020774" w:rsidP="00020774">
      <w:pPr>
        <w:pStyle w:val="FootnoteText"/>
        <w:bidi w:val="0"/>
        <w:jc w:val="left"/>
        <w:rPr>
          <w:rFonts w:asciiTheme="majorBidi" w:hAnsiTheme="majorBidi" w:cstheme="majorBidi"/>
          <w:sz w:val="24"/>
          <w:szCs w:val="24"/>
          <w:lang w:bidi="fa-IR"/>
        </w:rPr>
      </w:pPr>
      <w:r w:rsidRPr="00320419">
        <w:rPr>
          <w:rStyle w:val="FootnoteReference"/>
          <w:rFonts w:asciiTheme="majorBidi" w:hAnsiTheme="majorBidi" w:cstheme="majorBidi"/>
          <w:sz w:val="24"/>
          <w:szCs w:val="24"/>
        </w:rPr>
        <w:footnoteRef/>
      </w:r>
      <w:r w:rsidRPr="00320419">
        <w:rPr>
          <w:rFonts w:asciiTheme="majorBidi" w:hAnsiTheme="majorBidi" w:cstheme="majorBidi"/>
          <w:sz w:val="24"/>
          <w:szCs w:val="24"/>
        </w:rPr>
        <w:t xml:space="preserve"> </w:t>
      </w:r>
      <w:r w:rsidRPr="00320419">
        <w:rPr>
          <w:rFonts w:asciiTheme="majorBidi" w:hAnsiTheme="majorBidi" w:cstheme="majorBidi"/>
          <w:sz w:val="24"/>
          <w:szCs w:val="24"/>
          <w:lang w:bidi="fa-IR"/>
        </w:rPr>
        <w:t>Supply chain management</w:t>
      </w:r>
    </w:p>
  </w:footnote>
  <w:footnote w:id="2">
    <w:p w:rsidR="00020774" w:rsidRPr="00320419" w:rsidRDefault="00020774" w:rsidP="00020774">
      <w:pPr>
        <w:pStyle w:val="FootnoteText"/>
        <w:bidi w:val="0"/>
        <w:jc w:val="both"/>
        <w:rPr>
          <w:rFonts w:asciiTheme="majorBidi" w:hAnsiTheme="majorBidi" w:cstheme="majorBidi"/>
          <w:sz w:val="24"/>
          <w:szCs w:val="24"/>
          <w:lang w:bidi="fa-IR"/>
        </w:rPr>
      </w:pPr>
      <w:r w:rsidRPr="00320419">
        <w:rPr>
          <w:rStyle w:val="FootnoteReference"/>
          <w:rFonts w:asciiTheme="majorBidi" w:hAnsiTheme="majorBidi" w:cstheme="majorBidi"/>
          <w:sz w:val="24"/>
          <w:szCs w:val="24"/>
        </w:rPr>
        <w:footnoteRef/>
      </w:r>
      <w:r w:rsidRPr="00320419">
        <w:rPr>
          <w:rFonts w:asciiTheme="majorBidi" w:hAnsiTheme="majorBidi" w:cstheme="majorBidi"/>
          <w:sz w:val="24"/>
          <w:szCs w:val="24"/>
          <w:rtl/>
        </w:rPr>
        <w:t xml:space="preserve"> </w:t>
      </w:r>
      <w:r>
        <w:rPr>
          <w:rFonts w:asciiTheme="majorBidi" w:hAnsiTheme="majorBidi" w:cstheme="majorBidi"/>
          <w:color w:val="000000"/>
          <w:sz w:val="24"/>
          <w:szCs w:val="24"/>
        </w:rPr>
        <w:t>-SCM</w:t>
      </w:r>
    </w:p>
  </w:footnote>
  <w:footnote w:id="3">
    <w:p w:rsidR="00020774" w:rsidRPr="00E70BEA" w:rsidRDefault="00020774" w:rsidP="00020774">
      <w:pPr>
        <w:pStyle w:val="FootnoteText"/>
        <w:bidi w:val="0"/>
        <w:jc w:val="left"/>
        <w:rPr>
          <w:sz w:val="24"/>
          <w:szCs w:val="24"/>
        </w:rPr>
      </w:pPr>
      <w:r w:rsidRPr="00E70BEA">
        <w:rPr>
          <w:rStyle w:val="FootnoteReference"/>
          <w:sz w:val="24"/>
          <w:szCs w:val="24"/>
        </w:rPr>
        <w:footnoteRef/>
      </w:r>
      <w:r>
        <w:rPr>
          <w:sz w:val="24"/>
          <w:szCs w:val="24"/>
        </w:rPr>
        <w:t>-Lowdan,2002,84</w:t>
      </w:r>
    </w:p>
  </w:footnote>
  <w:footnote w:id="4">
    <w:p w:rsidR="00020774" w:rsidRPr="00E70BEA" w:rsidRDefault="00020774" w:rsidP="00020774">
      <w:pPr>
        <w:pStyle w:val="FootnoteText"/>
        <w:bidi w:val="0"/>
        <w:jc w:val="left"/>
        <w:rPr>
          <w:sz w:val="24"/>
          <w:szCs w:val="24"/>
        </w:rPr>
      </w:pPr>
      <w:r w:rsidRPr="00E70BEA">
        <w:rPr>
          <w:rStyle w:val="FootnoteReference"/>
          <w:sz w:val="24"/>
          <w:szCs w:val="24"/>
        </w:rPr>
        <w:footnoteRef/>
      </w:r>
      <w:r>
        <w:rPr>
          <w:sz w:val="24"/>
          <w:szCs w:val="24"/>
        </w:rPr>
        <w:t>-Lowdan,2002,85</w:t>
      </w:r>
    </w:p>
  </w:footnote>
  <w:footnote w:id="5">
    <w:p w:rsidR="00020774" w:rsidRPr="00320419" w:rsidRDefault="00020774" w:rsidP="00020774">
      <w:pPr>
        <w:pStyle w:val="FootnoteText"/>
        <w:bidi w:val="0"/>
        <w:jc w:val="left"/>
        <w:rPr>
          <w:rFonts w:asciiTheme="majorBidi" w:hAnsiTheme="majorBidi" w:cstheme="majorBidi"/>
          <w:sz w:val="24"/>
          <w:szCs w:val="24"/>
          <w:lang w:bidi="fa-IR"/>
        </w:rPr>
      </w:pPr>
      <w:r w:rsidRPr="00320419">
        <w:rPr>
          <w:rStyle w:val="FootnoteReference"/>
          <w:rFonts w:asciiTheme="majorBidi" w:hAnsiTheme="majorBidi" w:cstheme="majorBidi"/>
          <w:sz w:val="24"/>
          <w:szCs w:val="24"/>
        </w:rPr>
        <w:footnoteRef/>
      </w:r>
      <w:r>
        <w:rPr>
          <w:rFonts w:asciiTheme="majorBidi" w:hAnsiTheme="majorBidi" w:cstheme="majorBidi"/>
          <w:sz w:val="24"/>
          <w:szCs w:val="24"/>
        </w:rPr>
        <w:t>-</w:t>
      </w:r>
      <w:r w:rsidRPr="00320419">
        <w:rPr>
          <w:rFonts w:asciiTheme="majorBidi" w:hAnsiTheme="majorBidi" w:cstheme="majorBidi"/>
          <w:color w:val="000000"/>
          <w:sz w:val="24"/>
          <w:szCs w:val="24"/>
        </w:rPr>
        <w:t>Outsourcing lncrease</w:t>
      </w:r>
      <w:r w:rsidRPr="00320419">
        <w:rPr>
          <w:rFonts w:asciiTheme="majorBidi" w:hAnsiTheme="majorBidi" w:cstheme="majorBidi"/>
          <w:color w:val="000000"/>
          <w:sz w:val="24"/>
          <w:szCs w:val="24"/>
          <w:rtl/>
        </w:rPr>
        <w:t xml:space="preserve"> </w:t>
      </w:r>
      <w:r w:rsidRPr="00320419">
        <w:rPr>
          <w:rFonts w:asciiTheme="majorBidi" w:hAnsiTheme="majorBidi" w:cstheme="majorBidi"/>
          <w:color w:val="000000"/>
          <w:sz w:val="24"/>
          <w:szCs w:val="24"/>
        </w:rPr>
        <w:t>level</w:t>
      </w:r>
    </w:p>
  </w:footnote>
  <w:footnote w:id="6">
    <w:p w:rsidR="00020774" w:rsidRPr="0050200D" w:rsidRDefault="00020774" w:rsidP="00020774">
      <w:pPr>
        <w:pStyle w:val="FootnoteText"/>
        <w:bidi w:val="0"/>
        <w:jc w:val="left"/>
        <w:rPr>
          <w:sz w:val="24"/>
          <w:szCs w:val="24"/>
          <w:lang w:bidi="fa-IR"/>
        </w:rPr>
      </w:pPr>
      <w:r w:rsidRPr="0050200D">
        <w:rPr>
          <w:rStyle w:val="FootnoteReference"/>
          <w:sz w:val="24"/>
          <w:szCs w:val="24"/>
        </w:rPr>
        <w:footnoteRef/>
      </w:r>
      <w:r>
        <w:rPr>
          <w:sz w:val="24"/>
          <w:szCs w:val="24"/>
        </w:rPr>
        <w:t>-Londerman,2007,64</w:t>
      </w:r>
    </w:p>
  </w:footnote>
  <w:footnote w:id="7">
    <w:p w:rsidR="00020774" w:rsidRPr="0050200D" w:rsidRDefault="00020774" w:rsidP="00020774">
      <w:pPr>
        <w:pStyle w:val="FootnoteText"/>
        <w:bidi w:val="0"/>
        <w:jc w:val="left"/>
        <w:rPr>
          <w:sz w:val="24"/>
          <w:szCs w:val="24"/>
          <w:lang w:bidi="fa-IR"/>
        </w:rPr>
      </w:pPr>
      <w:r w:rsidRPr="0050200D">
        <w:rPr>
          <w:rStyle w:val="FootnoteReference"/>
          <w:sz w:val="24"/>
          <w:szCs w:val="24"/>
        </w:rPr>
        <w:footnoteRef/>
      </w:r>
      <w:r>
        <w:rPr>
          <w:sz w:val="24"/>
          <w:szCs w:val="24"/>
        </w:rPr>
        <w:t>-Londerman,2007,64</w:t>
      </w:r>
    </w:p>
  </w:footnote>
  <w:footnote w:id="8">
    <w:p w:rsidR="00020774" w:rsidRPr="0050200D" w:rsidRDefault="00020774" w:rsidP="00020774">
      <w:pPr>
        <w:pStyle w:val="FootnoteText"/>
        <w:rPr>
          <w:szCs w:val="2"/>
          <w:lang w:bidi="fa-IR"/>
        </w:rPr>
      </w:pPr>
    </w:p>
  </w:footnote>
  <w:footnote w:id="9">
    <w:p w:rsidR="00020774" w:rsidRPr="00320419" w:rsidRDefault="00020774" w:rsidP="00020774">
      <w:pPr>
        <w:pStyle w:val="FootnoteText"/>
        <w:bidi w:val="0"/>
        <w:jc w:val="left"/>
        <w:rPr>
          <w:rFonts w:asciiTheme="majorBidi" w:hAnsiTheme="majorBidi" w:cstheme="majorBidi"/>
          <w:sz w:val="24"/>
          <w:szCs w:val="24"/>
          <w:lang w:bidi="fa-IR"/>
        </w:rPr>
      </w:pPr>
      <w:r w:rsidRPr="00320419">
        <w:rPr>
          <w:rStyle w:val="FootnoteReference"/>
          <w:rFonts w:asciiTheme="majorBidi" w:hAnsiTheme="majorBidi" w:cstheme="majorBidi"/>
          <w:sz w:val="24"/>
          <w:szCs w:val="24"/>
        </w:rPr>
        <w:footnoteRef/>
      </w:r>
      <w:r>
        <w:rPr>
          <w:rFonts w:asciiTheme="majorBidi" w:hAnsiTheme="majorBidi" w:cstheme="majorBidi"/>
          <w:sz w:val="24"/>
          <w:szCs w:val="24"/>
        </w:rPr>
        <w:t>-</w:t>
      </w:r>
      <w:r w:rsidRPr="00320419">
        <w:rPr>
          <w:rFonts w:asciiTheme="majorBidi" w:hAnsiTheme="majorBidi" w:cstheme="majorBidi"/>
          <w:sz w:val="24"/>
          <w:szCs w:val="24"/>
        </w:rPr>
        <w:t>Virtual Supply Chain(</w:t>
      </w:r>
      <w:r w:rsidRPr="00320419">
        <w:rPr>
          <w:rFonts w:asciiTheme="majorBidi" w:hAnsiTheme="majorBidi" w:cstheme="majorBidi"/>
          <w:sz w:val="24"/>
          <w:szCs w:val="24"/>
          <w:lang w:bidi="fa-IR"/>
        </w:rPr>
        <w:t>VSC)</w:t>
      </w:r>
    </w:p>
  </w:footnote>
  <w:footnote w:id="10">
    <w:p w:rsidR="00020774" w:rsidRPr="00320419" w:rsidRDefault="00020774" w:rsidP="00020774">
      <w:pPr>
        <w:pStyle w:val="FootnoteText"/>
        <w:bidi w:val="0"/>
        <w:jc w:val="left"/>
        <w:rPr>
          <w:rFonts w:asciiTheme="majorBidi" w:hAnsiTheme="majorBidi" w:cstheme="majorBidi"/>
          <w:sz w:val="24"/>
          <w:szCs w:val="24"/>
          <w:lang w:bidi="fa-IR"/>
        </w:rPr>
      </w:pPr>
      <w:r w:rsidRPr="00320419">
        <w:rPr>
          <w:rStyle w:val="FootnoteReference"/>
          <w:rFonts w:asciiTheme="majorBidi" w:hAnsiTheme="majorBidi" w:cstheme="majorBidi"/>
          <w:sz w:val="24"/>
          <w:szCs w:val="24"/>
        </w:rPr>
        <w:footnoteRef/>
      </w:r>
      <w:r>
        <w:rPr>
          <w:rFonts w:asciiTheme="majorBidi" w:hAnsiTheme="majorBidi" w:cstheme="majorBidi"/>
          <w:sz w:val="24"/>
          <w:szCs w:val="24"/>
        </w:rPr>
        <w:t>-</w:t>
      </w:r>
      <w:r w:rsidRPr="00320419">
        <w:rPr>
          <w:rFonts w:asciiTheme="majorBidi" w:hAnsiTheme="majorBidi" w:cstheme="majorBidi"/>
          <w:sz w:val="24"/>
          <w:szCs w:val="24"/>
        </w:rPr>
        <w:t>IT</w:t>
      </w:r>
    </w:p>
  </w:footnote>
  <w:footnote w:id="11">
    <w:p w:rsidR="00020774" w:rsidRPr="00320419" w:rsidRDefault="00020774" w:rsidP="00020774">
      <w:pPr>
        <w:pStyle w:val="FootnoteText"/>
        <w:bidi w:val="0"/>
        <w:jc w:val="left"/>
        <w:rPr>
          <w:rFonts w:asciiTheme="majorBidi" w:hAnsiTheme="majorBidi" w:cstheme="majorBidi"/>
          <w:sz w:val="24"/>
          <w:szCs w:val="24"/>
          <w:lang w:bidi="fa-IR"/>
        </w:rPr>
      </w:pPr>
      <w:r w:rsidRPr="00320419">
        <w:rPr>
          <w:rStyle w:val="FootnoteReference"/>
          <w:rFonts w:asciiTheme="majorBidi" w:hAnsiTheme="majorBidi" w:cstheme="majorBidi"/>
          <w:sz w:val="24"/>
          <w:szCs w:val="24"/>
        </w:rPr>
        <w:footnoteRef/>
      </w:r>
      <w:r>
        <w:rPr>
          <w:rFonts w:asciiTheme="majorBidi" w:hAnsiTheme="majorBidi" w:cstheme="majorBidi"/>
          <w:sz w:val="24"/>
          <w:szCs w:val="24"/>
        </w:rPr>
        <w:t xml:space="preserve">- </w:t>
      </w:r>
      <w:r w:rsidRPr="00320419">
        <w:rPr>
          <w:rFonts w:asciiTheme="majorBidi" w:hAnsiTheme="majorBidi" w:cstheme="majorBidi"/>
          <w:sz w:val="24"/>
          <w:szCs w:val="24"/>
        </w:rPr>
        <w:t xml:space="preserve">Lee and Whang </w:t>
      </w:r>
      <w:r>
        <w:rPr>
          <w:rFonts w:asciiTheme="majorBidi" w:hAnsiTheme="majorBidi" w:cstheme="majorBidi"/>
          <w:sz w:val="24"/>
          <w:szCs w:val="24"/>
        </w:rPr>
        <w:t>,1997,21</w:t>
      </w:r>
    </w:p>
  </w:footnote>
  <w:footnote w:id="12">
    <w:p w:rsidR="00020774" w:rsidRPr="00320419" w:rsidRDefault="00020774" w:rsidP="00020774">
      <w:pPr>
        <w:pStyle w:val="FootnoteText"/>
        <w:bidi w:val="0"/>
        <w:jc w:val="left"/>
        <w:rPr>
          <w:rFonts w:asciiTheme="majorBidi" w:hAnsiTheme="majorBidi" w:cstheme="majorBidi"/>
          <w:sz w:val="24"/>
          <w:szCs w:val="24"/>
          <w:lang w:bidi="fa-IR"/>
        </w:rPr>
      </w:pPr>
      <w:r w:rsidRPr="00320419">
        <w:rPr>
          <w:rStyle w:val="FootnoteReference"/>
          <w:rFonts w:asciiTheme="majorBidi" w:hAnsiTheme="majorBidi" w:cstheme="majorBidi"/>
          <w:sz w:val="24"/>
          <w:szCs w:val="24"/>
        </w:rPr>
        <w:footnoteRef/>
      </w:r>
      <w:r>
        <w:rPr>
          <w:rFonts w:asciiTheme="majorBidi" w:hAnsiTheme="majorBidi" w:cstheme="majorBidi"/>
          <w:sz w:val="24"/>
          <w:szCs w:val="24"/>
        </w:rPr>
        <w:t xml:space="preserve">- </w:t>
      </w:r>
      <w:r w:rsidRPr="00320419">
        <w:rPr>
          <w:rFonts w:asciiTheme="majorBidi" w:hAnsiTheme="majorBidi" w:cstheme="majorBidi"/>
          <w:sz w:val="24"/>
          <w:szCs w:val="24"/>
        </w:rPr>
        <w:t>Kauremaa</w:t>
      </w:r>
      <w:r>
        <w:rPr>
          <w:rFonts w:asciiTheme="majorBidi" w:hAnsiTheme="majorBidi" w:cstheme="majorBidi"/>
          <w:sz w:val="24"/>
          <w:szCs w:val="24"/>
        </w:rPr>
        <w:t>,2005,19</w:t>
      </w:r>
    </w:p>
  </w:footnote>
  <w:footnote w:id="13">
    <w:p w:rsidR="00020774" w:rsidRPr="00320419" w:rsidRDefault="00020774" w:rsidP="00020774">
      <w:pPr>
        <w:pStyle w:val="FootnoteText"/>
        <w:bidi w:val="0"/>
        <w:jc w:val="left"/>
        <w:rPr>
          <w:rFonts w:asciiTheme="majorBidi" w:hAnsiTheme="majorBidi" w:cstheme="majorBidi"/>
          <w:sz w:val="24"/>
          <w:szCs w:val="24"/>
          <w:lang w:bidi="fa-IR"/>
        </w:rPr>
      </w:pPr>
      <w:r w:rsidRPr="00320419">
        <w:rPr>
          <w:rStyle w:val="FootnoteReference"/>
          <w:rFonts w:asciiTheme="majorBidi" w:hAnsiTheme="majorBidi" w:cstheme="majorBidi"/>
          <w:sz w:val="24"/>
          <w:szCs w:val="24"/>
        </w:rPr>
        <w:footnoteRef/>
      </w:r>
      <w:r w:rsidRPr="00320419">
        <w:rPr>
          <w:rFonts w:asciiTheme="majorBidi" w:hAnsiTheme="majorBidi" w:cstheme="majorBidi"/>
          <w:sz w:val="24"/>
          <w:szCs w:val="24"/>
        </w:rPr>
        <w:t xml:space="preserve"> </w:t>
      </w:r>
      <w:r>
        <w:rPr>
          <w:rFonts w:asciiTheme="majorBidi" w:hAnsiTheme="majorBidi" w:cstheme="majorBidi"/>
          <w:sz w:val="24"/>
          <w:szCs w:val="24"/>
        </w:rPr>
        <w:t>-</w:t>
      </w:r>
      <w:r w:rsidRPr="00320419">
        <w:rPr>
          <w:rFonts w:asciiTheme="majorBidi" w:hAnsiTheme="majorBidi" w:cstheme="majorBidi"/>
          <w:sz w:val="24"/>
          <w:szCs w:val="24"/>
        </w:rPr>
        <w:t>Customer Relationship Management(CRM)</w:t>
      </w:r>
    </w:p>
  </w:footnote>
  <w:footnote w:id="14">
    <w:p w:rsidR="00020774" w:rsidRPr="00320419" w:rsidRDefault="00020774" w:rsidP="00020774">
      <w:pPr>
        <w:pStyle w:val="FootnoteText"/>
        <w:bidi w:val="0"/>
        <w:jc w:val="left"/>
        <w:rPr>
          <w:rFonts w:asciiTheme="majorBidi" w:hAnsiTheme="majorBidi" w:cstheme="majorBidi"/>
          <w:sz w:val="24"/>
          <w:szCs w:val="24"/>
          <w:lang w:bidi="fa-IR"/>
        </w:rPr>
      </w:pPr>
      <w:r w:rsidRPr="00320419">
        <w:rPr>
          <w:rStyle w:val="FootnoteReference"/>
          <w:rFonts w:asciiTheme="majorBidi" w:hAnsiTheme="majorBidi" w:cstheme="majorBidi"/>
          <w:sz w:val="24"/>
          <w:szCs w:val="24"/>
        </w:rPr>
        <w:footnoteRef/>
      </w:r>
      <w:r w:rsidRPr="00320419">
        <w:rPr>
          <w:rFonts w:asciiTheme="majorBidi" w:hAnsiTheme="majorBidi" w:cstheme="majorBidi"/>
          <w:sz w:val="24"/>
          <w:szCs w:val="24"/>
        </w:rPr>
        <w:t xml:space="preserve"> </w:t>
      </w:r>
      <w:r>
        <w:rPr>
          <w:rFonts w:asciiTheme="majorBidi" w:hAnsiTheme="majorBidi" w:cstheme="majorBidi"/>
          <w:sz w:val="24"/>
          <w:szCs w:val="24"/>
        </w:rPr>
        <w:t>-</w:t>
      </w:r>
      <w:r w:rsidRPr="00320419">
        <w:rPr>
          <w:rFonts w:asciiTheme="majorBidi" w:hAnsiTheme="majorBidi" w:cstheme="majorBidi"/>
          <w:sz w:val="24"/>
          <w:szCs w:val="24"/>
        </w:rPr>
        <w:t>Business to Customer</w:t>
      </w:r>
    </w:p>
  </w:footnote>
  <w:footnote w:id="15">
    <w:p w:rsidR="00020774" w:rsidRPr="00320419" w:rsidRDefault="00020774" w:rsidP="00020774">
      <w:pPr>
        <w:pStyle w:val="FootnoteText"/>
        <w:bidi w:val="0"/>
        <w:jc w:val="left"/>
        <w:rPr>
          <w:rFonts w:asciiTheme="majorBidi" w:hAnsiTheme="majorBidi" w:cstheme="majorBidi"/>
          <w:sz w:val="24"/>
          <w:szCs w:val="24"/>
          <w:rtl/>
          <w:lang w:bidi="fa-IR"/>
        </w:rPr>
      </w:pPr>
      <w:r w:rsidRPr="00320419">
        <w:rPr>
          <w:rStyle w:val="FootnoteReference"/>
          <w:rFonts w:asciiTheme="majorBidi" w:hAnsiTheme="majorBidi" w:cstheme="majorBidi"/>
          <w:sz w:val="24"/>
          <w:szCs w:val="24"/>
        </w:rPr>
        <w:footnoteRef/>
      </w:r>
      <w:r w:rsidRPr="00320419">
        <w:rPr>
          <w:rFonts w:asciiTheme="majorBidi" w:hAnsiTheme="majorBidi" w:cstheme="majorBidi"/>
          <w:sz w:val="24"/>
          <w:szCs w:val="24"/>
        </w:rPr>
        <w:t xml:space="preserve"> </w:t>
      </w:r>
      <w:r>
        <w:rPr>
          <w:rFonts w:asciiTheme="majorBidi" w:hAnsiTheme="majorBidi" w:cstheme="majorBidi"/>
          <w:sz w:val="24"/>
          <w:szCs w:val="24"/>
        </w:rPr>
        <w:t>-</w:t>
      </w:r>
      <w:r w:rsidRPr="00320419">
        <w:rPr>
          <w:rFonts w:asciiTheme="majorBidi" w:hAnsiTheme="majorBidi" w:cstheme="majorBidi"/>
          <w:sz w:val="24"/>
          <w:szCs w:val="24"/>
        </w:rPr>
        <w:t xml:space="preserve">E-commerce </w:t>
      </w:r>
      <w:r w:rsidRPr="00320419">
        <w:rPr>
          <w:rFonts w:asciiTheme="majorBidi" w:hAnsiTheme="majorBidi" w:cstheme="majorBidi"/>
          <w:sz w:val="24"/>
          <w:szCs w:val="24"/>
          <w:rtl/>
        </w:rPr>
        <w:t xml:space="preserve"> </w:t>
      </w:r>
    </w:p>
  </w:footnote>
  <w:footnote w:id="16">
    <w:p w:rsidR="00020774" w:rsidRPr="00320419" w:rsidRDefault="00020774" w:rsidP="00020774">
      <w:pPr>
        <w:pStyle w:val="FootnoteText"/>
        <w:bidi w:val="0"/>
        <w:jc w:val="left"/>
        <w:rPr>
          <w:rFonts w:asciiTheme="majorBidi" w:hAnsiTheme="majorBidi" w:cstheme="majorBidi"/>
          <w:sz w:val="24"/>
          <w:szCs w:val="24"/>
          <w:lang w:bidi="fa-IR"/>
        </w:rPr>
      </w:pPr>
      <w:r w:rsidRPr="00320419">
        <w:rPr>
          <w:rStyle w:val="FootnoteReference"/>
          <w:rFonts w:asciiTheme="majorBidi" w:hAnsiTheme="majorBidi" w:cstheme="majorBidi"/>
          <w:sz w:val="24"/>
          <w:szCs w:val="24"/>
        </w:rPr>
        <w:footnoteRef/>
      </w:r>
      <w:r w:rsidRPr="00320419">
        <w:rPr>
          <w:rFonts w:asciiTheme="majorBidi" w:hAnsiTheme="majorBidi" w:cstheme="majorBidi"/>
          <w:sz w:val="24"/>
          <w:szCs w:val="24"/>
        </w:rPr>
        <w:t xml:space="preserve"> </w:t>
      </w:r>
      <w:r>
        <w:rPr>
          <w:rFonts w:asciiTheme="majorBidi" w:hAnsiTheme="majorBidi" w:cstheme="majorBidi"/>
          <w:sz w:val="24"/>
          <w:szCs w:val="24"/>
        </w:rPr>
        <w:t>-</w:t>
      </w:r>
      <w:r w:rsidRPr="00320419">
        <w:rPr>
          <w:rFonts w:asciiTheme="majorBidi" w:hAnsiTheme="majorBidi" w:cstheme="majorBidi"/>
          <w:sz w:val="24"/>
          <w:szCs w:val="24"/>
        </w:rPr>
        <w:t>Business to Business</w:t>
      </w:r>
    </w:p>
  </w:footnote>
  <w:footnote w:id="17">
    <w:p w:rsidR="00020774" w:rsidRPr="00320419" w:rsidRDefault="00020774" w:rsidP="00020774">
      <w:pPr>
        <w:pStyle w:val="FootnoteText"/>
        <w:bidi w:val="0"/>
        <w:jc w:val="left"/>
        <w:rPr>
          <w:rFonts w:asciiTheme="majorBidi" w:hAnsiTheme="majorBidi" w:cstheme="majorBidi"/>
          <w:sz w:val="24"/>
          <w:szCs w:val="24"/>
          <w:lang w:bidi="fa-IR"/>
        </w:rPr>
      </w:pPr>
      <w:r w:rsidRPr="00320419">
        <w:rPr>
          <w:rStyle w:val="FootnoteReference"/>
          <w:rFonts w:asciiTheme="majorBidi" w:hAnsiTheme="majorBidi" w:cstheme="majorBidi"/>
          <w:sz w:val="24"/>
          <w:szCs w:val="24"/>
        </w:rPr>
        <w:footnoteRef/>
      </w:r>
      <w:r>
        <w:rPr>
          <w:rFonts w:asciiTheme="majorBidi" w:hAnsiTheme="majorBidi" w:cstheme="majorBidi"/>
          <w:sz w:val="24"/>
          <w:szCs w:val="24"/>
        </w:rPr>
        <w:t xml:space="preserve"> -</w:t>
      </w:r>
      <w:r w:rsidRPr="00320419">
        <w:rPr>
          <w:rFonts w:asciiTheme="majorBidi" w:hAnsiTheme="majorBidi" w:cstheme="majorBidi"/>
          <w:sz w:val="24"/>
          <w:szCs w:val="24"/>
        </w:rPr>
        <w:t xml:space="preserve">Data mining </w:t>
      </w:r>
    </w:p>
  </w:footnote>
  <w:footnote w:id="18">
    <w:p w:rsidR="00020774" w:rsidRPr="00320419" w:rsidRDefault="00020774" w:rsidP="00020774">
      <w:pPr>
        <w:pStyle w:val="FootnoteText"/>
        <w:bidi w:val="0"/>
        <w:jc w:val="left"/>
        <w:rPr>
          <w:rFonts w:asciiTheme="majorBidi" w:hAnsiTheme="majorBidi" w:cstheme="majorBidi"/>
          <w:sz w:val="24"/>
          <w:szCs w:val="24"/>
          <w:rtl/>
          <w:lang w:bidi="fa-IR"/>
        </w:rPr>
      </w:pPr>
      <w:r w:rsidRPr="00320419">
        <w:rPr>
          <w:rStyle w:val="FootnoteReference"/>
          <w:rFonts w:asciiTheme="majorBidi" w:hAnsiTheme="majorBidi" w:cstheme="majorBidi"/>
          <w:sz w:val="24"/>
          <w:szCs w:val="24"/>
        </w:rPr>
        <w:footnoteRef/>
      </w:r>
      <w:r w:rsidRPr="00320419">
        <w:rPr>
          <w:rFonts w:asciiTheme="majorBidi" w:hAnsiTheme="majorBidi" w:cstheme="majorBidi"/>
          <w:sz w:val="24"/>
          <w:szCs w:val="24"/>
        </w:rPr>
        <w:t xml:space="preserve"> </w:t>
      </w:r>
      <w:r>
        <w:rPr>
          <w:rFonts w:asciiTheme="majorBidi" w:hAnsiTheme="majorBidi" w:cstheme="majorBidi"/>
          <w:sz w:val="24"/>
          <w:szCs w:val="24"/>
        </w:rPr>
        <w:t>-</w:t>
      </w:r>
      <w:r w:rsidRPr="00320419">
        <w:rPr>
          <w:rFonts w:asciiTheme="majorBidi" w:hAnsiTheme="majorBidi" w:cstheme="majorBidi"/>
          <w:sz w:val="24"/>
          <w:szCs w:val="24"/>
        </w:rPr>
        <w:t>Serve</w:t>
      </w:r>
      <w:r>
        <w:rPr>
          <w:rFonts w:asciiTheme="majorBidi" w:hAnsiTheme="majorBidi" w:cstheme="majorBidi"/>
          <w:sz w:val="24"/>
          <w:szCs w:val="24"/>
        </w:rPr>
        <w:t>,2002,25</w:t>
      </w:r>
    </w:p>
  </w:footnote>
  <w:footnote w:id="19">
    <w:p w:rsidR="00020774" w:rsidRPr="00320419" w:rsidRDefault="00020774" w:rsidP="00020774">
      <w:pPr>
        <w:pStyle w:val="FootnoteText"/>
        <w:bidi w:val="0"/>
        <w:jc w:val="left"/>
        <w:rPr>
          <w:rFonts w:asciiTheme="majorBidi" w:hAnsiTheme="majorBidi" w:cstheme="majorBidi"/>
          <w:sz w:val="24"/>
          <w:szCs w:val="24"/>
          <w:lang w:bidi="fa-IR"/>
        </w:rPr>
      </w:pPr>
      <w:r w:rsidRPr="00320419">
        <w:rPr>
          <w:rStyle w:val="FootnoteReference"/>
          <w:rFonts w:asciiTheme="majorBidi" w:hAnsiTheme="majorBidi" w:cstheme="majorBidi"/>
          <w:sz w:val="24"/>
          <w:szCs w:val="24"/>
        </w:rPr>
        <w:footnoteRef/>
      </w:r>
      <w:r w:rsidRPr="00320419">
        <w:rPr>
          <w:rFonts w:asciiTheme="majorBidi" w:hAnsiTheme="majorBidi" w:cstheme="majorBidi"/>
          <w:sz w:val="24"/>
          <w:szCs w:val="24"/>
          <w:rtl/>
        </w:rPr>
        <w:t xml:space="preserve"> </w:t>
      </w:r>
      <w:r>
        <w:rPr>
          <w:rFonts w:asciiTheme="majorBidi" w:hAnsiTheme="majorBidi" w:cstheme="majorBidi"/>
          <w:sz w:val="24"/>
          <w:szCs w:val="24"/>
        </w:rPr>
        <w:t>-</w:t>
      </w:r>
      <w:r w:rsidRPr="00320419">
        <w:rPr>
          <w:rFonts w:asciiTheme="majorBidi" w:hAnsiTheme="majorBidi" w:cstheme="majorBidi"/>
          <w:sz w:val="24"/>
          <w:szCs w:val="24"/>
        </w:rPr>
        <w:t>MRP</w:t>
      </w:r>
    </w:p>
  </w:footnote>
  <w:footnote w:id="20">
    <w:p w:rsidR="00020774" w:rsidRPr="00320419" w:rsidRDefault="00020774" w:rsidP="00020774">
      <w:pPr>
        <w:pStyle w:val="FootnoteText"/>
        <w:bidi w:val="0"/>
        <w:jc w:val="left"/>
        <w:rPr>
          <w:rFonts w:asciiTheme="majorBidi" w:hAnsiTheme="majorBidi" w:cstheme="majorBidi"/>
          <w:sz w:val="24"/>
          <w:szCs w:val="24"/>
          <w:lang w:bidi="fa-IR"/>
        </w:rPr>
      </w:pPr>
      <w:r w:rsidRPr="00320419">
        <w:rPr>
          <w:rStyle w:val="FootnoteReference"/>
          <w:rFonts w:asciiTheme="majorBidi" w:hAnsiTheme="majorBidi" w:cstheme="majorBidi"/>
          <w:sz w:val="24"/>
          <w:szCs w:val="24"/>
        </w:rPr>
        <w:footnoteRef/>
      </w:r>
      <w:r w:rsidRPr="00320419">
        <w:rPr>
          <w:rFonts w:asciiTheme="majorBidi" w:hAnsiTheme="majorBidi" w:cstheme="majorBidi"/>
          <w:sz w:val="24"/>
          <w:szCs w:val="24"/>
        </w:rPr>
        <w:t xml:space="preserve"> </w:t>
      </w:r>
      <w:r>
        <w:rPr>
          <w:rFonts w:asciiTheme="majorBidi" w:hAnsiTheme="majorBidi" w:cstheme="majorBidi"/>
          <w:sz w:val="24"/>
          <w:szCs w:val="24"/>
        </w:rPr>
        <w:t>-</w:t>
      </w:r>
      <w:r w:rsidRPr="00320419">
        <w:rPr>
          <w:rFonts w:asciiTheme="majorBidi" w:hAnsiTheme="majorBidi" w:cstheme="majorBidi"/>
          <w:sz w:val="24"/>
          <w:szCs w:val="24"/>
        </w:rPr>
        <w:t>Gunasekaran &amp; Nagi</w:t>
      </w:r>
      <w:r w:rsidRPr="00320419">
        <w:rPr>
          <w:rFonts w:asciiTheme="majorBidi" w:hAnsiTheme="majorBidi" w:cstheme="majorBidi"/>
          <w:sz w:val="24"/>
          <w:szCs w:val="24"/>
          <w:rtl/>
        </w:rPr>
        <w:t xml:space="preserve"> </w:t>
      </w:r>
      <w:r>
        <w:rPr>
          <w:rFonts w:asciiTheme="majorBidi" w:hAnsiTheme="majorBidi" w:cstheme="majorBidi"/>
          <w:sz w:val="24"/>
          <w:szCs w:val="24"/>
        </w:rPr>
        <w:t>,2004,585</w:t>
      </w:r>
    </w:p>
  </w:footnote>
  <w:footnote w:id="21">
    <w:p w:rsidR="00020774" w:rsidRPr="00320419" w:rsidRDefault="00020774" w:rsidP="00020774">
      <w:pPr>
        <w:pStyle w:val="FootnoteText"/>
        <w:bidi w:val="0"/>
        <w:jc w:val="left"/>
        <w:rPr>
          <w:rFonts w:asciiTheme="majorBidi" w:hAnsiTheme="majorBidi" w:cstheme="majorBidi"/>
          <w:sz w:val="24"/>
          <w:szCs w:val="24"/>
          <w:lang w:bidi="fa-IR"/>
        </w:rPr>
      </w:pPr>
      <w:r w:rsidRPr="00320419">
        <w:rPr>
          <w:rStyle w:val="FootnoteReference"/>
          <w:rFonts w:asciiTheme="majorBidi" w:hAnsiTheme="majorBidi" w:cstheme="majorBidi"/>
          <w:sz w:val="24"/>
          <w:szCs w:val="24"/>
        </w:rPr>
        <w:footnoteRef/>
      </w:r>
      <w:r w:rsidRPr="00320419">
        <w:rPr>
          <w:rFonts w:asciiTheme="majorBidi" w:hAnsiTheme="majorBidi" w:cstheme="majorBidi"/>
          <w:sz w:val="24"/>
          <w:szCs w:val="24"/>
        </w:rPr>
        <w:t xml:space="preserve"> </w:t>
      </w:r>
      <w:r>
        <w:rPr>
          <w:rFonts w:asciiTheme="majorBidi" w:hAnsiTheme="majorBidi" w:cstheme="majorBidi"/>
          <w:sz w:val="24"/>
          <w:szCs w:val="24"/>
        </w:rPr>
        <w:t>-</w:t>
      </w:r>
      <w:r w:rsidRPr="00320419">
        <w:rPr>
          <w:rFonts w:asciiTheme="majorBidi" w:hAnsiTheme="majorBidi" w:cstheme="majorBidi"/>
          <w:sz w:val="24"/>
          <w:szCs w:val="24"/>
        </w:rPr>
        <w:t>Gunasekaran &amp; Nagi</w:t>
      </w:r>
      <w:r w:rsidRPr="00320419">
        <w:rPr>
          <w:rFonts w:asciiTheme="majorBidi" w:hAnsiTheme="majorBidi" w:cstheme="majorBidi"/>
          <w:sz w:val="24"/>
          <w:szCs w:val="24"/>
          <w:rtl/>
        </w:rPr>
        <w:t xml:space="preserve"> </w:t>
      </w:r>
      <w:r>
        <w:rPr>
          <w:rFonts w:asciiTheme="majorBidi" w:hAnsiTheme="majorBidi" w:cstheme="majorBidi"/>
          <w:sz w:val="24"/>
          <w:szCs w:val="24"/>
        </w:rPr>
        <w:t>,2004,585</w:t>
      </w:r>
    </w:p>
  </w:footnote>
  <w:footnote w:id="22">
    <w:p w:rsidR="00020774" w:rsidRPr="00320419" w:rsidRDefault="00020774" w:rsidP="00020774">
      <w:pPr>
        <w:pStyle w:val="FootnoteText"/>
        <w:bidi w:val="0"/>
        <w:jc w:val="left"/>
        <w:rPr>
          <w:rFonts w:asciiTheme="majorBidi" w:hAnsiTheme="majorBidi" w:cstheme="majorBidi"/>
          <w:sz w:val="24"/>
          <w:szCs w:val="24"/>
          <w:lang w:bidi="fa-IR"/>
        </w:rPr>
      </w:pPr>
      <w:r w:rsidRPr="00320419">
        <w:rPr>
          <w:rStyle w:val="FootnoteReference"/>
          <w:rFonts w:asciiTheme="majorBidi" w:hAnsiTheme="majorBidi" w:cstheme="majorBidi"/>
          <w:sz w:val="24"/>
          <w:szCs w:val="24"/>
        </w:rPr>
        <w:footnoteRef/>
      </w:r>
      <w:r w:rsidRPr="00320419">
        <w:rPr>
          <w:rFonts w:asciiTheme="majorBidi" w:hAnsiTheme="majorBidi" w:cstheme="majorBidi"/>
          <w:sz w:val="24"/>
          <w:szCs w:val="24"/>
        </w:rPr>
        <w:t xml:space="preserve"> </w:t>
      </w:r>
      <w:r>
        <w:rPr>
          <w:rFonts w:asciiTheme="majorBidi" w:hAnsiTheme="majorBidi" w:cstheme="majorBidi"/>
          <w:sz w:val="24"/>
          <w:szCs w:val="24"/>
        </w:rPr>
        <w:t>-</w:t>
      </w:r>
      <w:r w:rsidRPr="00320419">
        <w:rPr>
          <w:rFonts w:asciiTheme="majorBidi" w:hAnsiTheme="majorBidi" w:cstheme="majorBidi"/>
          <w:sz w:val="24"/>
          <w:szCs w:val="24"/>
          <w:lang w:bidi="fa-IR"/>
        </w:rPr>
        <w:t>Information Technology</w:t>
      </w:r>
    </w:p>
  </w:footnote>
  <w:footnote w:id="23">
    <w:p w:rsidR="00020774" w:rsidRPr="00320419" w:rsidRDefault="00020774" w:rsidP="00020774">
      <w:pPr>
        <w:pStyle w:val="FootnoteText"/>
        <w:bidi w:val="0"/>
        <w:jc w:val="left"/>
        <w:rPr>
          <w:rFonts w:asciiTheme="majorBidi" w:hAnsiTheme="majorBidi" w:cstheme="majorBidi"/>
          <w:sz w:val="24"/>
          <w:szCs w:val="24"/>
          <w:lang w:bidi="fa-IR"/>
        </w:rPr>
      </w:pPr>
      <w:r w:rsidRPr="00320419">
        <w:rPr>
          <w:rStyle w:val="FootnoteReference"/>
          <w:rFonts w:asciiTheme="majorBidi" w:hAnsiTheme="majorBidi" w:cstheme="majorBidi"/>
          <w:sz w:val="24"/>
          <w:szCs w:val="24"/>
        </w:rPr>
        <w:footnoteRef/>
      </w:r>
      <w:r>
        <w:rPr>
          <w:rFonts w:asciiTheme="majorBidi" w:hAnsiTheme="majorBidi" w:cstheme="majorBidi"/>
          <w:sz w:val="24"/>
          <w:szCs w:val="24"/>
        </w:rPr>
        <w:t>-</w:t>
      </w:r>
      <w:r w:rsidRPr="00320419">
        <w:rPr>
          <w:rFonts w:asciiTheme="majorBidi" w:hAnsiTheme="majorBidi" w:cstheme="majorBidi"/>
          <w:sz w:val="24"/>
          <w:szCs w:val="24"/>
        </w:rPr>
        <w:t xml:space="preserve">Auramo </w:t>
      </w:r>
      <w:r>
        <w:rPr>
          <w:rFonts w:asciiTheme="majorBidi" w:hAnsiTheme="majorBidi" w:cstheme="majorBidi"/>
          <w:sz w:val="24"/>
          <w:szCs w:val="24"/>
        </w:rPr>
        <w:t>,2005,94</w:t>
      </w:r>
    </w:p>
  </w:footnote>
  <w:footnote w:id="24">
    <w:p w:rsidR="00020774" w:rsidRPr="00320419" w:rsidRDefault="00020774" w:rsidP="00020774">
      <w:pPr>
        <w:pStyle w:val="FootnoteText"/>
        <w:bidi w:val="0"/>
        <w:jc w:val="left"/>
        <w:rPr>
          <w:rFonts w:asciiTheme="majorBidi" w:hAnsiTheme="majorBidi" w:cstheme="majorBidi"/>
          <w:sz w:val="24"/>
          <w:szCs w:val="24"/>
          <w:lang w:bidi="fa-IR"/>
        </w:rPr>
      </w:pPr>
      <w:r w:rsidRPr="00320419">
        <w:rPr>
          <w:rStyle w:val="FootnoteReference"/>
          <w:rFonts w:asciiTheme="majorBidi" w:hAnsiTheme="majorBidi" w:cstheme="majorBidi"/>
          <w:sz w:val="24"/>
          <w:szCs w:val="24"/>
        </w:rPr>
        <w:footnoteRef/>
      </w:r>
      <w:r>
        <w:rPr>
          <w:rFonts w:asciiTheme="majorBidi" w:hAnsiTheme="majorBidi" w:cstheme="majorBidi"/>
          <w:sz w:val="24"/>
          <w:szCs w:val="24"/>
        </w:rPr>
        <w:t>-</w:t>
      </w:r>
      <w:r w:rsidRPr="00320419">
        <w:rPr>
          <w:rFonts w:asciiTheme="majorBidi" w:hAnsiTheme="majorBidi" w:cstheme="majorBidi"/>
          <w:sz w:val="24"/>
          <w:szCs w:val="24"/>
        </w:rPr>
        <w:t xml:space="preserve">Auramo </w:t>
      </w:r>
      <w:r>
        <w:rPr>
          <w:rFonts w:asciiTheme="majorBidi" w:hAnsiTheme="majorBidi" w:cstheme="majorBidi"/>
          <w:sz w:val="24"/>
          <w:szCs w:val="24"/>
        </w:rPr>
        <w:t>,2005,94</w:t>
      </w:r>
    </w:p>
  </w:footnote>
  <w:footnote w:id="25">
    <w:p w:rsidR="00020774" w:rsidRPr="00320419" w:rsidRDefault="00020774" w:rsidP="00020774">
      <w:pPr>
        <w:pStyle w:val="FootnoteText"/>
        <w:bidi w:val="0"/>
        <w:jc w:val="left"/>
        <w:rPr>
          <w:rFonts w:asciiTheme="majorBidi" w:hAnsiTheme="majorBidi" w:cstheme="majorBidi"/>
          <w:sz w:val="24"/>
          <w:szCs w:val="24"/>
          <w:lang w:bidi="fa-IR"/>
        </w:rPr>
      </w:pPr>
      <w:r w:rsidRPr="00320419">
        <w:rPr>
          <w:rStyle w:val="FootnoteReference"/>
          <w:rFonts w:asciiTheme="majorBidi" w:hAnsiTheme="majorBidi" w:cstheme="majorBidi"/>
          <w:sz w:val="24"/>
          <w:szCs w:val="24"/>
        </w:rPr>
        <w:footnoteRef/>
      </w:r>
      <w:r>
        <w:rPr>
          <w:rFonts w:asciiTheme="majorBidi" w:hAnsiTheme="majorBidi" w:cstheme="majorBidi"/>
          <w:sz w:val="24"/>
          <w:szCs w:val="24"/>
        </w:rPr>
        <w:t>-</w:t>
      </w:r>
      <w:r w:rsidRPr="00320419">
        <w:rPr>
          <w:rFonts w:asciiTheme="majorBidi" w:hAnsiTheme="majorBidi" w:cstheme="majorBidi"/>
          <w:color w:val="000000"/>
          <w:sz w:val="24"/>
          <w:szCs w:val="24"/>
        </w:rPr>
        <w:t>T</w:t>
      </w:r>
      <w:r>
        <w:rPr>
          <w:rFonts w:asciiTheme="majorBidi" w:hAnsiTheme="majorBidi" w:cstheme="majorBidi"/>
          <w:color w:val="000000"/>
          <w:sz w:val="24"/>
          <w:szCs w:val="24"/>
        </w:rPr>
        <w:t>hw</w:t>
      </w:r>
      <w:r w:rsidRPr="00320419">
        <w:rPr>
          <w:rFonts w:asciiTheme="majorBidi" w:hAnsiTheme="majorBidi" w:cstheme="majorBidi"/>
          <w:color w:val="000000"/>
          <w:sz w:val="24"/>
          <w:szCs w:val="24"/>
        </w:rPr>
        <w:t xml:space="preserve"> </w:t>
      </w:r>
      <w:r>
        <w:rPr>
          <w:rFonts w:asciiTheme="majorBidi" w:hAnsiTheme="majorBidi" w:cstheme="majorBidi"/>
          <w:color w:val="000000"/>
          <w:sz w:val="24"/>
          <w:szCs w:val="24"/>
        </w:rPr>
        <w:t>Bull Whip Effect</w:t>
      </w:r>
    </w:p>
  </w:footnote>
  <w:footnote w:id="26">
    <w:p w:rsidR="00020774" w:rsidRPr="0050200D" w:rsidRDefault="00020774" w:rsidP="00020774">
      <w:pPr>
        <w:pStyle w:val="FootnoteText"/>
        <w:bidi w:val="0"/>
        <w:jc w:val="left"/>
        <w:rPr>
          <w:sz w:val="24"/>
          <w:szCs w:val="24"/>
        </w:rPr>
      </w:pPr>
      <w:r w:rsidRPr="0050200D">
        <w:rPr>
          <w:rStyle w:val="FootnoteReference"/>
          <w:sz w:val="24"/>
          <w:szCs w:val="24"/>
        </w:rPr>
        <w:footnoteRef/>
      </w:r>
      <w:r>
        <w:rPr>
          <w:sz w:val="24"/>
          <w:szCs w:val="24"/>
        </w:rPr>
        <w:t>-</w:t>
      </w:r>
      <w:r w:rsidRPr="0050200D">
        <w:rPr>
          <w:sz w:val="24"/>
          <w:szCs w:val="24"/>
        </w:rPr>
        <w:t>DSS</w:t>
      </w:r>
    </w:p>
  </w:footnote>
  <w:footnote w:id="27">
    <w:p w:rsidR="00020774" w:rsidRPr="00320419" w:rsidRDefault="00020774" w:rsidP="00020774">
      <w:pPr>
        <w:pStyle w:val="FootnoteText"/>
        <w:bidi w:val="0"/>
        <w:jc w:val="left"/>
        <w:rPr>
          <w:rFonts w:asciiTheme="majorBidi" w:hAnsiTheme="majorBidi" w:cstheme="majorBidi"/>
          <w:sz w:val="24"/>
          <w:szCs w:val="24"/>
          <w:lang w:bidi="fa-IR"/>
        </w:rPr>
      </w:pPr>
      <w:r w:rsidRPr="00320419">
        <w:rPr>
          <w:rStyle w:val="FootnoteReference"/>
          <w:rFonts w:asciiTheme="majorBidi" w:hAnsiTheme="majorBidi" w:cstheme="majorBidi"/>
          <w:sz w:val="24"/>
          <w:szCs w:val="24"/>
        </w:rPr>
        <w:footnoteRef/>
      </w:r>
      <w:r>
        <w:rPr>
          <w:rFonts w:asciiTheme="majorBidi" w:hAnsiTheme="majorBidi" w:cstheme="majorBidi"/>
          <w:sz w:val="24"/>
          <w:szCs w:val="24"/>
        </w:rPr>
        <w:t>-</w:t>
      </w:r>
      <w:r w:rsidRPr="00320419">
        <w:rPr>
          <w:rFonts w:asciiTheme="majorBidi" w:hAnsiTheme="majorBidi" w:cstheme="majorBidi"/>
          <w:sz w:val="24"/>
          <w:szCs w:val="24"/>
        </w:rPr>
        <w:t>Porter’s Diamond</w:t>
      </w:r>
    </w:p>
  </w:footnote>
  <w:footnote w:id="28">
    <w:p w:rsidR="00020774" w:rsidRPr="00320419" w:rsidRDefault="00020774" w:rsidP="00020774">
      <w:pPr>
        <w:pStyle w:val="FootnoteText"/>
        <w:bidi w:val="0"/>
        <w:jc w:val="left"/>
        <w:rPr>
          <w:rFonts w:asciiTheme="majorBidi" w:hAnsiTheme="majorBidi" w:cstheme="majorBidi"/>
          <w:sz w:val="24"/>
          <w:szCs w:val="24"/>
          <w:lang w:bidi="fa-IR"/>
        </w:rPr>
      </w:pPr>
      <w:r w:rsidRPr="00320419">
        <w:rPr>
          <w:rStyle w:val="FootnoteReference"/>
          <w:rFonts w:asciiTheme="majorBidi" w:hAnsiTheme="majorBidi" w:cstheme="majorBidi"/>
          <w:sz w:val="24"/>
          <w:szCs w:val="24"/>
        </w:rPr>
        <w:footnoteRef/>
      </w:r>
      <w:r>
        <w:rPr>
          <w:rFonts w:asciiTheme="majorBidi" w:hAnsiTheme="majorBidi" w:cstheme="majorBidi"/>
          <w:sz w:val="24"/>
          <w:szCs w:val="24"/>
        </w:rPr>
        <w:t>-</w:t>
      </w:r>
      <w:r w:rsidRPr="008A6293">
        <w:rPr>
          <w:rFonts w:asciiTheme="majorBidi" w:hAnsiTheme="majorBidi" w:cstheme="majorBidi"/>
          <w:color w:val="000000"/>
          <w:sz w:val="22"/>
          <w:szCs w:val="22"/>
        </w:rPr>
        <w:t>SUPPLY CHAIN OPERATION REFERENCE(SCOR)</w:t>
      </w:r>
    </w:p>
  </w:footnote>
  <w:footnote w:id="29">
    <w:p w:rsidR="00020774" w:rsidRPr="00320419" w:rsidRDefault="00020774" w:rsidP="00020774">
      <w:pPr>
        <w:pStyle w:val="FootnoteText"/>
        <w:bidi w:val="0"/>
        <w:jc w:val="left"/>
        <w:rPr>
          <w:rFonts w:asciiTheme="majorBidi" w:hAnsiTheme="majorBidi" w:cstheme="majorBidi"/>
          <w:sz w:val="24"/>
          <w:szCs w:val="24"/>
          <w:lang w:bidi="fa-IR"/>
        </w:rPr>
      </w:pPr>
      <w:r w:rsidRPr="00320419">
        <w:rPr>
          <w:rStyle w:val="FootnoteReference"/>
          <w:rFonts w:asciiTheme="majorBidi" w:hAnsiTheme="majorBidi" w:cstheme="majorBidi"/>
          <w:sz w:val="24"/>
          <w:szCs w:val="24"/>
        </w:rPr>
        <w:footnoteRef/>
      </w:r>
      <w:r>
        <w:rPr>
          <w:rFonts w:asciiTheme="majorBidi" w:hAnsiTheme="majorBidi" w:cstheme="majorBidi"/>
          <w:sz w:val="24"/>
          <w:szCs w:val="24"/>
        </w:rPr>
        <w:t>-</w:t>
      </w:r>
      <w:r w:rsidRPr="008A6293">
        <w:rPr>
          <w:rFonts w:asciiTheme="majorBidi" w:hAnsiTheme="majorBidi" w:cstheme="majorBidi"/>
          <w:color w:val="000000"/>
          <w:sz w:val="22"/>
          <w:szCs w:val="22"/>
        </w:rPr>
        <w:t>CO-OPERATION</w:t>
      </w:r>
    </w:p>
  </w:footnote>
  <w:footnote w:id="30">
    <w:p w:rsidR="00020774" w:rsidRPr="00320419" w:rsidRDefault="00020774" w:rsidP="00020774">
      <w:pPr>
        <w:pStyle w:val="FootnoteText"/>
        <w:bidi w:val="0"/>
        <w:jc w:val="left"/>
        <w:rPr>
          <w:rFonts w:asciiTheme="majorBidi" w:hAnsiTheme="majorBidi" w:cstheme="majorBidi"/>
          <w:sz w:val="24"/>
          <w:szCs w:val="24"/>
          <w:lang w:bidi="fa-IR"/>
        </w:rPr>
      </w:pPr>
      <w:r w:rsidRPr="00320419">
        <w:rPr>
          <w:rStyle w:val="FootnoteReference"/>
          <w:rFonts w:asciiTheme="majorBidi" w:hAnsiTheme="majorBidi" w:cstheme="majorBidi"/>
          <w:sz w:val="24"/>
          <w:szCs w:val="24"/>
        </w:rPr>
        <w:footnoteRef/>
      </w:r>
      <w:r>
        <w:rPr>
          <w:rFonts w:asciiTheme="majorBidi" w:hAnsiTheme="majorBidi" w:cstheme="majorBidi"/>
          <w:sz w:val="24"/>
          <w:szCs w:val="24"/>
        </w:rPr>
        <w:t>-</w:t>
      </w:r>
      <w:r w:rsidRPr="008A6293">
        <w:rPr>
          <w:rFonts w:asciiTheme="majorBidi" w:hAnsiTheme="majorBidi" w:cstheme="majorBidi"/>
          <w:color w:val="000000"/>
          <w:sz w:val="22"/>
          <w:szCs w:val="22"/>
        </w:rPr>
        <w:t>CROSS</w:t>
      </w:r>
      <w:r w:rsidRPr="008A6293">
        <w:rPr>
          <w:rFonts w:asciiTheme="majorBidi" w:hAnsiTheme="majorBidi" w:cstheme="majorBidi"/>
          <w:color w:val="000000"/>
          <w:sz w:val="22"/>
          <w:szCs w:val="22"/>
          <w:rtl/>
        </w:rPr>
        <w:t xml:space="preserve"> - </w:t>
      </w:r>
      <w:r w:rsidRPr="008A6293">
        <w:rPr>
          <w:rFonts w:asciiTheme="majorBidi" w:hAnsiTheme="majorBidi" w:cstheme="majorBidi"/>
          <w:color w:val="000000"/>
          <w:sz w:val="22"/>
          <w:szCs w:val="22"/>
        </w:rPr>
        <w:t>DOCKING</w:t>
      </w:r>
    </w:p>
  </w:footnote>
  <w:footnote w:id="31">
    <w:p w:rsidR="00020774" w:rsidRPr="00320419" w:rsidRDefault="00020774" w:rsidP="00020774">
      <w:pPr>
        <w:pStyle w:val="FootnoteText"/>
        <w:bidi w:val="0"/>
        <w:jc w:val="left"/>
        <w:rPr>
          <w:rFonts w:asciiTheme="majorBidi" w:hAnsiTheme="majorBidi" w:cstheme="majorBidi"/>
          <w:sz w:val="24"/>
          <w:szCs w:val="24"/>
          <w:lang w:bidi="fa-IR"/>
        </w:rPr>
      </w:pPr>
      <w:r w:rsidRPr="00320419">
        <w:rPr>
          <w:rStyle w:val="FootnoteReference"/>
          <w:rFonts w:asciiTheme="majorBidi" w:hAnsiTheme="majorBidi" w:cstheme="majorBidi"/>
          <w:sz w:val="24"/>
          <w:szCs w:val="24"/>
        </w:rPr>
        <w:footnoteRef/>
      </w:r>
      <w:r>
        <w:rPr>
          <w:rFonts w:asciiTheme="majorBidi" w:hAnsiTheme="majorBidi" w:cstheme="majorBidi"/>
          <w:sz w:val="24"/>
          <w:szCs w:val="24"/>
        </w:rPr>
        <w:t>-</w:t>
      </w:r>
      <w:r w:rsidRPr="008A6293">
        <w:rPr>
          <w:rFonts w:asciiTheme="majorBidi" w:hAnsiTheme="majorBidi" w:cstheme="majorBidi"/>
          <w:color w:val="000000"/>
          <w:sz w:val="22"/>
          <w:szCs w:val="22"/>
        </w:rPr>
        <w:t>ASSETS/UTILIZATION</w:t>
      </w:r>
      <w:r w:rsidRPr="008A6293">
        <w:rPr>
          <w:rFonts w:asciiTheme="majorBidi" w:hAnsiTheme="majorBidi" w:cstheme="majorBidi"/>
          <w:color w:val="000000"/>
          <w:sz w:val="22"/>
          <w:szCs w:val="22"/>
          <w:rtl/>
        </w:rPr>
        <w:t xml:space="preserve"> </w:t>
      </w:r>
      <w:r w:rsidRPr="008A6293">
        <w:rPr>
          <w:rFonts w:asciiTheme="majorBidi" w:hAnsiTheme="majorBidi" w:cstheme="majorBidi"/>
          <w:color w:val="000000"/>
          <w:sz w:val="22"/>
          <w:szCs w:val="22"/>
        </w:rPr>
        <w:t>RATE</w:t>
      </w:r>
    </w:p>
  </w:footnote>
  <w:footnote w:id="32">
    <w:p w:rsidR="00020774" w:rsidRPr="00320419" w:rsidRDefault="00020774" w:rsidP="00020774">
      <w:pPr>
        <w:pStyle w:val="FootnoteText"/>
        <w:bidi w:val="0"/>
        <w:jc w:val="left"/>
        <w:rPr>
          <w:rFonts w:asciiTheme="majorBidi" w:hAnsiTheme="majorBidi" w:cstheme="majorBidi"/>
          <w:sz w:val="24"/>
          <w:szCs w:val="24"/>
          <w:lang w:bidi="fa-IR"/>
        </w:rPr>
      </w:pPr>
      <w:r w:rsidRPr="00320419">
        <w:rPr>
          <w:rStyle w:val="FootnoteReference"/>
          <w:rFonts w:asciiTheme="majorBidi" w:hAnsiTheme="majorBidi" w:cstheme="majorBidi"/>
          <w:sz w:val="24"/>
          <w:szCs w:val="24"/>
        </w:rPr>
        <w:footnoteRef/>
      </w:r>
      <w:r>
        <w:rPr>
          <w:rFonts w:asciiTheme="majorBidi" w:hAnsiTheme="majorBidi" w:cstheme="majorBidi"/>
          <w:sz w:val="24"/>
          <w:szCs w:val="24"/>
        </w:rPr>
        <w:t>-</w:t>
      </w:r>
      <w:r w:rsidRPr="00320419">
        <w:rPr>
          <w:rFonts w:asciiTheme="majorBidi" w:hAnsiTheme="majorBidi" w:cstheme="majorBidi"/>
          <w:color w:val="000000"/>
          <w:sz w:val="24"/>
          <w:szCs w:val="24"/>
        </w:rPr>
        <w:t>COLLABORATION</w:t>
      </w:r>
    </w:p>
  </w:footnote>
  <w:footnote w:id="33">
    <w:p w:rsidR="00020774" w:rsidRPr="00320419" w:rsidRDefault="00020774" w:rsidP="00020774">
      <w:pPr>
        <w:bidi w:val="0"/>
        <w:rPr>
          <w:rFonts w:asciiTheme="majorBidi" w:hAnsiTheme="majorBidi" w:cstheme="majorBidi"/>
          <w:sz w:val="24"/>
        </w:rPr>
      </w:pPr>
      <w:r w:rsidRPr="00320419">
        <w:rPr>
          <w:rStyle w:val="FootnoteReference"/>
          <w:rFonts w:asciiTheme="majorBidi" w:hAnsiTheme="majorBidi" w:cstheme="majorBidi"/>
          <w:sz w:val="24"/>
        </w:rPr>
        <w:footnoteRef/>
      </w:r>
      <w:r>
        <w:rPr>
          <w:rFonts w:asciiTheme="majorBidi" w:hAnsiTheme="majorBidi" w:cstheme="majorBidi"/>
          <w:sz w:val="24"/>
        </w:rPr>
        <w:t xml:space="preserve">- </w:t>
      </w:r>
      <w:r w:rsidRPr="00320419">
        <w:rPr>
          <w:rFonts w:asciiTheme="majorBidi" w:hAnsiTheme="majorBidi" w:cstheme="majorBidi"/>
          <w:sz w:val="24"/>
          <w:lang w:bidi="fa-IR"/>
        </w:rPr>
        <w:t>Closs</w:t>
      </w:r>
      <w:r w:rsidRPr="00320419">
        <w:rPr>
          <w:rFonts w:asciiTheme="majorBidi" w:hAnsiTheme="majorBidi" w:cstheme="majorBidi"/>
          <w:sz w:val="24"/>
          <w:rtl/>
          <w:lang w:bidi="fa-IR"/>
        </w:rPr>
        <w:t xml:space="preserve"> </w:t>
      </w:r>
      <w:r w:rsidRPr="00320419">
        <w:rPr>
          <w:rFonts w:asciiTheme="majorBidi" w:hAnsiTheme="majorBidi" w:cstheme="majorBidi"/>
          <w:sz w:val="24"/>
          <w:lang w:bidi="fa-IR"/>
        </w:rPr>
        <w:t>Mollenkopf</w:t>
      </w:r>
    </w:p>
  </w:footnote>
  <w:footnote w:id="34">
    <w:p w:rsidR="00020774" w:rsidRPr="00320419" w:rsidRDefault="00020774" w:rsidP="00020774">
      <w:pPr>
        <w:pStyle w:val="FootnoteText"/>
        <w:bidi w:val="0"/>
        <w:jc w:val="left"/>
        <w:rPr>
          <w:rFonts w:asciiTheme="majorBidi" w:hAnsiTheme="majorBidi" w:cstheme="majorBidi"/>
          <w:sz w:val="24"/>
          <w:szCs w:val="24"/>
        </w:rPr>
      </w:pPr>
      <w:r w:rsidRPr="00320419">
        <w:rPr>
          <w:rStyle w:val="FootnoteReference"/>
          <w:rFonts w:asciiTheme="majorBidi" w:hAnsiTheme="majorBidi" w:cstheme="majorBidi"/>
          <w:sz w:val="24"/>
          <w:szCs w:val="24"/>
        </w:rPr>
        <w:footnoteRef/>
      </w:r>
      <w:r w:rsidRPr="00320419">
        <w:rPr>
          <w:rFonts w:asciiTheme="majorBidi" w:hAnsiTheme="majorBidi" w:cstheme="majorBidi"/>
          <w:sz w:val="24"/>
          <w:szCs w:val="24"/>
        </w:rPr>
        <w:t xml:space="preserve"> </w:t>
      </w:r>
      <w:r>
        <w:rPr>
          <w:rFonts w:asciiTheme="majorBidi" w:hAnsiTheme="majorBidi" w:cstheme="majorBidi"/>
          <w:sz w:val="24"/>
          <w:szCs w:val="24"/>
        </w:rPr>
        <w:t>-</w:t>
      </w:r>
      <w:r w:rsidRPr="00320419">
        <w:rPr>
          <w:rFonts w:asciiTheme="majorBidi" w:hAnsiTheme="majorBidi" w:cstheme="majorBidi"/>
          <w:sz w:val="24"/>
          <w:szCs w:val="24"/>
          <w:lang w:bidi="fa-IR"/>
        </w:rPr>
        <w:t>Channels of distribution</w:t>
      </w:r>
    </w:p>
  </w:footnote>
  <w:footnote w:id="35">
    <w:p w:rsidR="00020774" w:rsidRPr="00320419" w:rsidRDefault="00020774" w:rsidP="00020774">
      <w:pPr>
        <w:pStyle w:val="FootnoteText"/>
        <w:bidi w:val="0"/>
        <w:jc w:val="left"/>
        <w:rPr>
          <w:rFonts w:asciiTheme="majorBidi" w:hAnsiTheme="majorBidi" w:cstheme="majorBidi"/>
          <w:sz w:val="24"/>
          <w:szCs w:val="24"/>
        </w:rPr>
      </w:pPr>
      <w:r w:rsidRPr="00320419">
        <w:rPr>
          <w:rStyle w:val="FootnoteReference"/>
          <w:rFonts w:asciiTheme="majorBidi" w:hAnsiTheme="majorBidi" w:cstheme="majorBidi"/>
          <w:sz w:val="24"/>
          <w:szCs w:val="24"/>
        </w:rPr>
        <w:footnoteRef/>
      </w:r>
      <w:r>
        <w:rPr>
          <w:rFonts w:asciiTheme="majorBidi" w:hAnsiTheme="majorBidi" w:cstheme="majorBidi"/>
          <w:sz w:val="24"/>
          <w:szCs w:val="24"/>
        </w:rPr>
        <w:t>-</w:t>
      </w:r>
      <w:r w:rsidRPr="00320419">
        <w:rPr>
          <w:rFonts w:asciiTheme="majorBidi" w:hAnsiTheme="majorBidi" w:cstheme="majorBidi"/>
          <w:sz w:val="24"/>
          <w:szCs w:val="24"/>
        </w:rPr>
        <w:t xml:space="preserve"> </w:t>
      </w:r>
      <w:r w:rsidRPr="00320419">
        <w:rPr>
          <w:rFonts w:asciiTheme="majorBidi" w:hAnsiTheme="majorBidi" w:cstheme="majorBidi"/>
          <w:sz w:val="24"/>
          <w:szCs w:val="24"/>
          <w:lang w:bidi="fa-IR"/>
        </w:rPr>
        <w:t>Channel function</w:t>
      </w:r>
    </w:p>
  </w:footnote>
  <w:footnote w:id="36">
    <w:p w:rsidR="00020774" w:rsidRPr="00320419" w:rsidRDefault="00020774" w:rsidP="00020774">
      <w:pPr>
        <w:pStyle w:val="FootnoteText"/>
        <w:bidi w:val="0"/>
        <w:jc w:val="left"/>
        <w:rPr>
          <w:rFonts w:asciiTheme="majorBidi" w:hAnsiTheme="majorBidi" w:cstheme="majorBidi"/>
          <w:sz w:val="24"/>
          <w:szCs w:val="24"/>
        </w:rPr>
      </w:pPr>
      <w:r w:rsidRPr="00320419">
        <w:rPr>
          <w:rStyle w:val="FootnoteReference"/>
          <w:rFonts w:asciiTheme="majorBidi" w:hAnsiTheme="majorBidi" w:cstheme="majorBidi"/>
          <w:sz w:val="24"/>
          <w:szCs w:val="24"/>
        </w:rPr>
        <w:footnoteRef/>
      </w:r>
      <w:r w:rsidRPr="00320419">
        <w:rPr>
          <w:rFonts w:asciiTheme="majorBidi" w:hAnsiTheme="majorBidi" w:cstheme="majorBidi"/>
          <w:sz w:val="24"/>
          <w:szCs w:val="24"/>
        </w:rPr>
        <w:t xml:space="preserve"> </w:t>
      </w:r>
      <w:r>
        <w:rPr>
          <w:rFonts w:asciiTheme="majorBidi" w:hAnsiTheme="majorBidi" w:cstheme="majorBidi"/>
          <w:sz w:val="24"/>
          <w:szCs w:val="24"/>
        </w:rPr>
        <w:t>-</w:t>
      </w:r>
      <w:r w:rsidRPr="00320419">
        <w:rPr>
          <w:rFonts w:asciiTheme="majorBidi" w:hAnsiTheme="majorBidi" w:cstheme="majorBidi"/>
          <w:sz w:val="24"/>
          <w:szCs w:val="24"/>
          <w:lang w:bidi="fa-IR"/>
        </w:rPr>
        <w:t>Sorting</w:t>
      </w:r>
    </w:p>
  </w:footnote>
  <w:footnote w:id="37">
    <w:p w:rsidR="00020774" w:rsidRPr="00320419" w:rsidRDefault="00020774" w:rsidP="00020774">
      <w:pPr>
        <w:pStyle w:val="FootnoteText"/>
        <w:bidi w:val="0"/>
        <w:jc w:val="left"/>
        <w:rPr>
          <w:rFonts w:asciiTheme="majorBidi" w:hAnsiTheme="majorBidi" w:cstheme="majorBidi"/>
          <w:sz w:val="24"/>
          <w:szCs w:val="24"/>
        </w:rPr>
      </w:pPr>
      <w:r w:rsidRPr="00320419">
        <w:rPr>
          <w:rStyle w:val="FootnoteReference"/>
          <w:rFonts w:asciiTheme="majorBidi" w:hAnsiTheme="majorBidi" w:cstheme="majorBidi"/>
          <w:sz w:val="24"/>
          <w:szCs w:val="24"/>
        </w:rPr>
        <w:footnoteRef/>
      </w:r>
      <w:r w:rsidRPr="00320419">
        <w:rPr>
          <w:rFonts w:asciiTheme="majorBidi" w:hAnsiTheme="majorBidi" w:cstheme="majorBidi"/>
          <w:sz w:val="24"/>
          <w:szCs w:val="24"/>
        </w:rPr>
        <w:t xml:space="preserve"> </w:t>
      </w:r>
      <w:r>
        <w:rPr>
          <w:rFonts w:asciiTheme="majorBidi" w:hAnsiTheme="majorBidi" w:cstheme="majorBidi"/>
          <w:sz w:val="24"/>
          <w:szCs w:val="24"/>
        </w:rPr>
        <w:t>-</w:t>
      </w:r>
      <w:r w:rsidRPr="00320419">
        <w:rPr>
          <w:rFonts w:asciiTheme="majorBidi" w:hAnsiTheme="majorBidi" w:cstheme="majorBidi"/>
          <w:sz w:val="24"/>
          <w:szCs w:val="24"/>
          <w:lang w:bidi="fa-IR"/>
        </w:rPr>
        <w:t>Accumulation</w:t>
      </w:r>
    </w:p>
  </w:footnote>
  <w:footnote w:id="38">
    <w:p w:rsidR="00020774" w:rsidRPr="00320419" w:rsidRDefault="00020774" w:rsidP="00020774">
      <w:pPr>
        <w:pStyle w:val="FootnoteText"/>
        <w:bidi w:val="0"/>
        <w:jc w:val="left"/>
        <w:rPr>
          <w:rFonts w:asciiTheme="majorBidi" w:hAnsiTheme="majorBidi" w:cstheme="majorBidi"/>
          <w:sz w:val="24"/>
          <w:szCs w:val="24"/>
        </w:rPr>
      </w:pPr>
      <w:r w:rsidRPr="00320419">
        <w:rPr>
          <w:rStyle w:val="FootnoteReference"/>
          <w:rFonts w:asciiTheme="majorBidi" w:hAnsiTheme="majorBidi" w:cstheme="majorBidi"/>
          <w:sz w:val="24"/>
          <w:szCs w:val="24"/>
        </w:rPr>
        <w:footnoteRef/>
      </w:r>
      <w:r w:rsidRPr="00320419">
        <w:rPr>
          <w:rFonts w:asciiTheme="majorBidi" w:hAnsiTheme="majorBidi" w:cstheme="majorBidi"/>
          <w:sz w:val="24"/>
          <w:szCs w:val="24"/>
        </w:rPr>
        <w:t xml:space="preserve"> </w:t>
      </w:r>
      <w:r>
        <w:rPr>
          <w:rFonts w:asciiTheme="majorBidi" w:hAnsiTheme="majorBidi" w:cstheme="majorBidi"/>
          <w:sz w:val="24"/>
          <w:szCs w:val="24"/>
        </w:rPr>
        <w:t>-</w:t>
      </w:r>
      <w:r w:rsidRPr="00320419">
        <w:rPr>
          <w:rFonts w:asciiTheme="majorBidi" w:hAnsiTheme="majorBidi" w:cstheme="majorBidi"/>
          <w:sz w:val="24"/>
          <w:szCs w:val="24"/>
          <w:lang w:bidi="fa-IR"/>
        </w:rPr>
        <w:t xml:space="preserve">Assorting                                                    </w:t>
      </w:r>
    </w:p>
  </w:footnote>
  <w:footnote w:id="39">
    <w:p w:rsidR="00020774" w:rsidRPr="00320419" w:rsidRDefault="00020774" w:rsidP="00020774">
      <w:pPr>
        <w:pStyle w:val="FootnoteText"/>
        <w:bidi w:val="0"/>
        <w:jc w:val="left"/>
        <w:rPr>
          <w:rFonts w:asciiTheme="majorBidi" w:hAnsiTheme="majorBidi" w:cstheme="majorBidi"/>
          <w:sz w:val="24"/>
          <w:szCs w:val="24"/>
        </w:rPr>
      </w:pPr>
      <w:r w:rsidRPr="00320419">
        <w:rPr>
          <w:rStyle w:val="FootnoteReference"/>
          <w:rFonts w:asciiTheme="majorBidi" w:hAnsiTheme="majorBidi" w:cstheme="majorBidi"/>
          <w:sz w:val="24"/>
          <w:szCs w:val="24"/>
        </w:rPr>
        <w:footnoteRef/>
      </w:r>
      <w:r w:rsidRPr="00320419">
        <w:rPr>
          <w:rFonts w:asciiTheme="majorBidi" w:hAnsiTheme="majorBidi" w:cstheme="majorBidi"/>
          <w:sz w:val="24"/>
          <w:szCs w:val="24"/>
        </w:rPr>
        <w:t xml:space="preserve"> </w:t>
      </w:r>
      <w:r>
        <w:rPr>
          <w:rFonts w:asciiTheme="majorBidi" w:hAnsiTheme="majorBidi" w:cstheme="majorBidi"/>
          <w:sz w:val="24"/>
          <w:szCs w:val="24"/>
        </w:rPr>
        <w:t>-</w:t>
      </w:r>
      <w:r w:rsidRPr="00320419">
        <w:rPr>
          <w:rFonts w:asciiTheme="majorBidi" w:hAnsiTheme="majorBidi" w:cstheme="majorBidi"/>
          <w:sz w:val="24"/>
          <w:szCs w:val="24"/>
          <w:lang w:bidi="fa-IR"/>
        </w:rPr>
        <w:t>Channel structure</w:t>
      </w:r>
    </w:p>
  </w:footnote>
  <w:footnote w:id="40">
    <w:p w:rsidR="00020774" w:rsidRPr="00320419" w:rsidRDefault="00020774" w:rsidP="00020774">
      <w:pPr>
        <w:pStyle w:val="FootnoteText"/>
        <w:bidi w:val="0"/>
        <w:jc w:val="left"/>
        <w:rPr>
          <w:rFonts w:asciiTheme="majorBidi" w:hAnsiTheme="majorBidi" w:cstheme="majorBidi"/>
          <w:sz w:val="24"/>
          <w:szCs w:val="24"/>
        </w:rPr>
      </w:pPr>
      <w:r w:rsidRPr="00320419">
        <w:rPr>
          <w:rStyle w:val="FootnoteReference"/>
          <w:rFonts w:asciiTheme="majorBidi" w:hAnsiTheme="majorBidi" w:cstheme="majorBidi"/>
          <w:sz w:val="24"/>
          <w:szCs w:val="24"/>
        </w:rPr>
        <w:footnoteRef/>
      </w:r>
      <w:r w:rsidRPr="00320419">
        <w:rPr>
          <w:rFonts w:asciiTheme="majorBidi" w:hAnsiTheme="majorBidi" w:cstheme="majorBidi"/>
          <w:sz w:val="24"/>
          <w:szCs w:val="24"/>
        </w:rPr>
        <w:t xml:space="preserve"> </w:t>
      </w:r>
      <w:r>
        <w:rPr>
          <w:rFonts w:asciiTheme="majorBidi" w:hAnsiTheme="majorBidi" w:cstheme="majorBidi"/>
          <w:sz w:val="24"/>
          <w:szCs w:val="24"/>
        </w:rPr>
        <w:t>-</w:t>
      </w:r>
      <w:r w:rsidRPr="00320419">
        <w:rPr>
          <w:rFonts w:asciiTheme="majorBidi" w:hAnsiTheme="majorBidi" w:cstheme="majorBidi"/>
          <w:sz w:val="24"/>
          <w:szCs w:val="24"/>
          <w:lang w:bidi="fa-IR"/>
        </w:rPr>
        <w:t xml:space="preserve">Direct Channel  </w:t>
      </w:r>
    </w:p>
  </w:footnote>
  <w:footnote w:id="41">
    <w:p w:rsidR="00020774" w:rsidRPr="00320419" w:rsidRDefault="00020774" w:rsidP="00020774">
      <w:pPr>
        <w:pStyle w:val="FootnoteText"/>
        <w:bidi w:val="0"/>
        <w:jc w:val="left"/>
        <w:rPr>
          <w:rFonts w:asciiTheme="majorBidi" w:hAnsiTheme="majorBidi" w:cstheme="majorBidi"/>
          <w:sz w:val="24"/>
          <w:szCs w:val="24"/>
        </w:rPr>
      </w:pPr>
      <w:r w:rsidRPr="00320419">
        <w:rPr>
          <w:rStyle w:val="FootnoteReference"/>
          <w:rFonts w:asciiTheme="majorBidi" w:hAnsiTheme="majorBidi" w:cstheme="majorBidi"/>
          <w:sz w:val="24"/>
          <w:szCs w:val="24"/>
        </w:rPr>
        <w:footnoteRef/>
      </w:r>
      <w:r w:rsidRPr="00320419">
        <w:rPr>
          <w:rFonts w:asciiTheme="majorBidi" w:hAnsiTheme="majorBidi" w:cstheme="majorBidi"/>
          <w:sz w:val="24"/>
          <w:szCs w:val="24"/>
        </w:rPr>
        <w:t xml:space="preserve"> </w:t>
      </w:r>
      <w:r>
        <w:rPr>
          <w:rFonts w:asciiTheme="majorBidi" w:hAnsiTheme="majorBidi" w:cstheme="majorBidi"/>
          <w:sz w:val="24"/>
          <w:szCs w:val="24"/>
        </w:rPr>
        <w:t>-</w:t>
      </w:r>
      <w:r w:rsidRPr="00320419">
        <w:rPr>
          <w:rFonts w:asciiTheme="majorBidi" w:hAnsiTheme="majorBidi" w:cstheme="majorBidi"/>
          <w:sz w:val="24"/>
          <w:szCs w:val="24"/>
          <w:lang w:bidi="fa-IR"/>
        </w:rPr>
        <w:t>Indirect Channel</w:t>
      </w:r>
    </w:p>
  </w:footnote>
  <w:footnote w:id="42">
    <w:p w:rsidR="00020774" w:rsidRPr="00320419" w:rsidRDefault="00020774" w:rsidP="00020774">
      <w:pPr>
        <w:pStyle w:val="FootnoteText"/>
        <w:bidi w:val="0"/>
        <w:jc w:val="left"/>
        <w:rPr>
          <w:rFonts w:asciiTheme="majorBidi" w:hAnsiTheme="majorBidi" w:cstheme="majorBidi"/>
          <w:sz w:val="24"/>
          <w:szCs w:val="24"/>
        </w:rPr>
      </w:pPr>
      <w:r w:rsidRPr="00320419">
        <w:rPr>
          <w:rStyle w:val="FootnoteReference"/>
          <w:rFonts w:asciiTheme="majorBidi" w:hAnsiTheme="majorBidi" w:cstheme="majorBidi"/>
          <w:sz w:val="24"/>
          <w:szCs w:val="24"/>
        </w:rPr>
        <w:footnoteRef/>
      </w:r>
      <w:r>
        <w:rPr>
          <w:rFonts w:asciiTheme="majorBidi" w:hAnsiTheme="majorBidi" w:cstheme="majorBidi"/>
          <w:sz w:val="24"/>
          <w:szCs w:val="24"/>
        </w:rPr>
        <w:t>-</w:t>
      </w:r>
      <w:r w:rsidRPr="00320419">
        <w:rPr>
          <w:rFonts w:asciiTheme="majorBidi" w:hAnsiTheme="majorBidi" w:cstheme="majorBidi"/>
          <w:sz w:val="24"/>
          <w:szCs w:val="24"/>
        </w:rPr>
        <w:t xml:space="preserve"> </w:t>
      </w:r>
      <w:r w:rsidRPr="00320419">
        <w:rPr>
          <w:rFonts w:asciiTheme="majorBidi" w:hAnsiTheme="majorBidi" w:cstheme="majorBidi"/>
          <w:sz w:val="24"/>
          <w:szCs w:val="24"/>
          <w:lang w:bidi="fa-IR"/>
        </w:rPr>
        <w:t>Channel Width</w:t>
      </w:r>
    </w:p>
  </w:footnote>
  <w:footnote w:id="43">
    <w:p w:rsidR="00020774" w:rsidRPr="00320419" w:rsidRDefault="00020774" w:rsidP="00020774">
      <w:pPr>
        <w:pStyle w:val="FootnoteText"/>
        <w:bidi w:val="0"/>
        <w:jc w:val="left"/>
        <w:rPr>
          <w:rFonts w:asciiTheme="majorBidi" w:hAnsiTheme="majorBidi" w:cstheme="majorBidi"/>
          <w:sz w:val="24"/>
          <w:szCs w:val="24"/>
          <w:lang w:bidi="fa-IR"/>
        </w:rPr>
      </w:pPr>
      <w:r w:rsidRPr="00320419">
        <w:rPr>
          <w:rStyle w:val="FootnoteReference"/>
          <w:rFonts w:asciiTheme="majorBidi" w:hAnsiTheme="majorBidi" w:cstheme="majorBidi"/>
          <w:sz w:val="24"/>
          <w:szCs w:val="24"/>
        </w:rPr>
        <w:footnoteRef/>
      </w:r>
      <w:r w:rsidRPr="00320419">
        <w:rPr>
          <w:rFonts w:asciiTheme="majorBidi" w:hAnsiTheme="majorBidi" w:cstheme="majorBidi"/>
          <w:sz w:val="24"/>
          <w:szCs w:val="24"/>
        </w:rPr>
        <w:t xml:space="preserve"> </w:t>
      </w:r>
      <w:r>
        <w:rPr>
          <w:rFonts w:asciiTheme="majorBidi" w:hAnsiTheme="majorBidi" w:cstheme="majorBidi"/>
          <w:sz w:val="24"/>
          <w:szCs w:val="24"/>
        </w:rPr>
        <w:t>-</w:t>
      </w:r>
      <w:r w:rsidRPr="00320419">
        <w:rPr>
          <w:rFonts w:asciiTheme="majorBidi" w:hAnsiTheme="majorBidi" w:cstheme="majorBidi"/>
          <w:sz w:val="24"/>
          <w:szCs w:val="24"/>
          <w:lang w:bidi="fa-IR"/>
        </w:rPr>
        <w:t>Channel length</w:t>
      </w:r>
    </w:p>
  </w:footnote>
  <w:footnote w:id="44">
    <w:p w:rsidR="00020774" w:rsidRPr="00320419" w:rsidRDefault="00020774" w:rsidP="00020774">
      <w:pPr>
        <w:pStyle w:val="FootnoteText"/>
        <w:bidi w:val="0"/>
        <w:jc w:val="left"/>
        <w:rPr>
          <w:rFonts w:asciiTheme="majorBidi" w:hAnsiTheme="majorBidi" w:cstheme="majorBidi"/>
          <w:sz w:val="24"/>
          <w:szCs w:val="24"/>
          <w:rtl/>
          <w:lang w:bidi="fa-IR"/>
        </w:rPr>
      </w:pPr>
      <w:r w:rsidRPr="00320419">
        <w:rPr>
          <w:rStyle w:val="FootnoteReference"/>
          <w:rFonts w:asciiTheme="majorBidi" w:hAnsiTheme="majorBidi" w:cstheme="majorBidi"/>
          <w:sz w:val="24"/>
          <w:szCs w:val="24"/>
        </w:rPr>
        <w:footnoteRef/>
      </w:r>
      <w:r w:rsidRPr="00320419">
        <w:rPr>
          <w:rFonts w:asciiTheme="majorBidi" w:hAnsiTheme="majorBidi" w:cstheme="majorBidi"/>
          <w:sz w:val="24"/>
          <w:szCs w:val="24"/>
        </w:rPr>
        <w:t xml:space="preserve"> </w:t>
      </w:r>
      <w:r>
        <w:rPr>
          <w:rFonts w:asciiTheme="majorBidi" w:hAnsiTheme="majorBidi" w:cstheme="majorBidi"/>
          <w:sz w:val="24"/>
          <w:szCs w:val="24"/>
        </w:rPr>
        <w:t>-</w:t>
      </w:r>
      <w:r w:rsidRPr="00320419">
        <w:rPr>
          <w:rFonts w:asciiTheme="majorBidi" w:hAnsiTheme="majorBidi" w:cstheme="majorBidi"/>
          <w:sz w:val="24"/>
          <w:szCs w:val="24"/>
          <w:lang w:bidi="fa-IR"/>
        </w:rPr>
        <w:t>Intensive</w:t>
      </w:r>
    </w:p>
  </w:footnote>
  <w:footnote w:id="45">
    <w:p w:rsidR="00020774" w:rsidRPr="00320419" w:rsidRDefault="00020774" w:rsidP="00020774">
      <w:pPr>
        <w:pStyle w:val="FootnoteText"/>
        <w:bidi w:val="0"/>
        <w:jc w:val="left"/>
        <w:rPr>
          <w:rFonts w:asciiTheme="majorBidi" w:hAnsiTheme="majorBidi" w:cstheme="majorBidi"/>
          <w:sz w:val="24"/>
          <w:szCs w:val="24"/>
          <w:rtl/>
          <w:lang w:bidi="fa-IR"/>
        </w:rPr>
      </w:pPr>
      <w:r w:rsidRPr="00320419">
        <w:rPr>
          <w:rStyle w:val="FootnoteReference"/>
          <w:rFonts w:asciiTheme="majorBidi" w:hAnsiTheme="majorBidi" w:cstheme="majorBidi"/>
          <w:sz w:val="24"/>
          <w:szCs w:val="24"/>
        </w:rPr>
        <w:footnoteRef/>
      </w:r>
      <w:r w:rsidRPr="00320419">
        <w:rPr>
          <w:rFonts w:asciiTheme="majorBidi" w:hAnsiTheme="majorBidi" w:cstheme="majorBidi"/>
          <w:sz w:val="24"/>
          <w:szCs w:val="24"/>
        </w:rPr>
        <w:t xml:space="preserve"> </w:t>
      </w:r>
      <w:r>
        <w:rPr>
          <w:rFonts w:asciiTheme="majorBidi" w:hAnsiTheme="majorBidi" w:cstheme="majorBidi"/>
          <w:sz w:val="24"/>
          <w:szCs w:val="24"/>
        </w:rPr>
        <w:t>-</w:t>
      </w:r>
      <w:r w:rsidRPr="00320419">
        <w:rPr>
          <w:rFonts w:asciiTheme="majorBidi" w:hAnsiTheme="majorBidi" w:cstheme="majorBidi"/>
          <w:sz w:val="24"/>
          <w:szCs w:val="24"/>
          <w:lang w:bidi="fa-IR"/>
        </w:rPr>
        <w:t>Selective</w:t>
      </w:r>
    </w:p>
  </w:footnote>
  <w:footnote w:id="46">
    <w:p w:rsidR="00020774" w:rsidRPr="00320419" w:rsidRDefault="00020774" w:rsidP="00020774">
      <w:pPr>
        <w:pStyle w:val="FootnoteText"/>
        <w:bidi w:val="0"/>
        <w:jc w:val="left"/>
        <w:rPr>
          <w:rFonts w:asciiTheme="majorBidi" w:hAnsiTheme="majorBidi" w:cstheme="majorBidi"/>
          <w:sz w:val="24"/>
          <w:szCs w:val="24"/>
          <w:rtl/>
          <w:lang w:bidi="fa-IR"/>
        </w:rPr>
      </w:pPr>
      <w:r w:rsidRPr="00320419">
        <w:rPr>
          <w:rStyle w:val="FootnoteReference"/>
          <w:rFonts w:asciiTheme="majorBidi" w:hAnsiTheme="majorBidi" w:cstheme="majorBidi"/>
          <w:sz w:val="24"/>
          <w:szCs w:val="24"/>
        </w:rPr>
        <w:footnoteRef/>
      </w:r>
      <w:r w:rsidRPr="00320419">
        <w:rPr>
          <w:rFonts w:asciiTheme="majorBidi" w:hAnsiTheme="majorBidi" w:cstheme="majorBidi"/>
          <w:sz w:val="24"/>
          <w:szCs w:val="24"/>
        </w:rPr>
        <w:t xml:space="preserve"> </w:t>
      </w:r>
      <w:r>
        <w:rPr>
          <w:rFonts w:asciiTheme="majorBidi" w:hAnsiTheme="majorBidi" w:cstheme="majorBidi"/>
          <w:sz w:val="24"/>
          <w:szCs w:val="24"/>
        </w:rPr>
        <w:t>-</w:t>
      </w:r>
      <w:r w:rsidRPr="00320419">
        <w:rPr>
          <w:rFonts w:asciiTheme="majorBidi" w:hAnsiTheme="majorBidi" w:cstheme="majorBidi"/>
          <w:sz w:val="24"/>
          <w:szCs w:val="24"/>
          <w:lang w:bidi="fa-IR"/>
        </w:rPr>
        <w:t>Exclusive</w:t>
      </w:r>
    </w:p>
  </w:footnote>
  <w:footnote w:id="47">
    <w:p w:rsidR="00020774" w:rsidRPr="00320419" w:rsidRDefault="00020774" w:rsidP="00020774">
      <w:pPr>
        <w:pStyle w:val="FootnoteText"/>
        <w:bidi w:val="0"/>
        <w:jc w:val="left"/>
        <w:rPr>
          <w:rFonts w:asciiTheme="majorBidi" w:hAnsiTheme="majorBidi" w:cstheme="majorBidi"/>
          <w:sz w:val="24"/>
          <w:szCs w:val="24"/>
          <w:lang w:bidi="fa-IR"/>
        </w:rPr>
      </w:pPr>
      <w:r w:rsidRPr="00320419">
        <w:rPr>
          <w:rStyle w:val="FootnoteReference"/>
          <w:rFonts w:asciiTheme="majorBidi" w:hAnsiTheme="majorBidi" w:cstheme="majorBidi"/>
          <w:sz w:val="24"/>
          <w:szCs w:val="24"/>
        </w:rPr>
        <w:footnoteRef/>
      </w:r>
      <w:r w:rsidRPr="00320419">
        <w:rPr>
          <w:rFonts w:asciiTheme="majorBidi" w:hAnsiTheme="majorBidi" w:cstheme="majorBidi"/>
          <w:sz w:val="24"/>
          <w:szCs w:val="24"/>
        </w:rPr>
        <w:t xml:space="preserve"> </w:t>
      </w:r>
      <w:r>
        <w:rPr>
          <w:rFonts w:asciiTheme="majorBidi" w:hAnsiTheme="majorBidi" w:cstheme="majorBidi"/>
          <w:sz w:val="24"/>
          <w:szCs w:val="24"/>
        </w:rPr>
        <w:t>-</w:t>
      </w:r>
      <w:r w:rsidRPr="00320419">
        <w:rPr>
          <w:rFonts w:asciiTheme="majorBidi" w:hAnsiTheme="majorBidi" w:cstheme="majorBidi"/>
          <w:sz w:val="24"/>
          <w:szCs w:val="24"/>
          <w:lang w:bidi="fa-IR"/>
        </w:rPr>
        <w:t>Corporation</w:t>
      </w:r>
    </w:p>
  </w:footnote>
  <w:footnote w:id="48">
    <w:p w:rsidR="00020774" w:rsidRPr="00320419" w:rsidRDefault="00020774" w:rsidP="00020774">
      <w:pPr>
        <w:pStyle w:val="FootnoteText"/>
        <w:bidi w:val="0"/>
        <w:jc w:val="left"/>
        <w:rPr>
          <w:rFonts w:asciiTheme="majorBidi" w:hAnsiTheme="majorBidi" w:cstheme="majorBidi"/>
          <w:sz w:val="24"/>
          <w:szCs w:val="24"/>
          <w:lang w:bidi="fa-IR"/>
        </w:rPr>
      </w:pPr>
      <w:r w:rsidRPr="00320419">
        <w:rPr>
          <w:rStyle w:val="FootnoteReference"/>
          <w:rFonts w:asciiTheme="majorBidi" w:hAnsiTheme="majorBidi" w:cstheme="majorBidi"/>
          <w:sz w:val="24"/>
          <w:szCs w:val="24"/>
        </w:rPr>
        <w:footnoteRef/>
      </w:r>
      <w:r w:rsidRPr="00320419">
        <w:rPr>
          <w:rFonts w:asciiTheme="majorBidi" w:hAnsiTheme="majorBidi" w:cstheme="majorBidi"/>
          <w:sz w:val="24"/>
          <w:szCs w:val="24"/>
        </w:rPr>
        <w:t xml:space="preserve"> </w:t>
      </w:r>
      <w:r>
        <w:rPr>
          <w:rFonts w:asciiTheme="majorBidi" w:hAnsiTheme="majorBidi" w:cstheme="majorBidi"/>
          <w:sz w:val="24"/>
          <w:szCs w:val="24"/>
        </w:rPr>
        <w:t>-</w:t>
      </w:r>
      <w:r w:rsidRPr="00320419">
        <w:rPr>
          <w:rFonts w:asciiTheme="majorBidi" w:hAnsiTheme="majorBidi" w:cstheme="majorBidi"/>
          <w:sz w:val="24"/>
          <w:szCs w:val="24"/>
          <w:lang w:bidi="fa-IR"/>
        </w:rPr>
        <w:t>Contractual</w:t>
      </w:r>
    </w:p>
  </w:footnote>
  <w:footnote w:id="49">
    <w:p w:rsidR="00020774" w:rsidRPr="00320419" w:rsidRDefault="00020774" w:rsidP="00020774">
      <w:pPr>
        <w:pStyle w:val="FootnoteText"/>
        <w:bidi w:val="0"/>
        <w:jc w:val="left"/>
        <w:rPr>
          <w:rFonts w:asciiTheme="majorBidi" w:hAnsiTheme="majorBidi" w:cstheme="majorBidi"/>
          <w:sz w:val="24"/>
          <w:szCs w:val="24"/>
          <w:rtl/>
          <w:lang w:bidi="fa-IR"/>
        </w:rPr>
      </w:pPr>
      <w:r w:rsidRPr="00320419">
        <w:rPr>
          <w:rStyle w:val="FootnoteReference"/>
          <w:rFonts w:asciiTheme="majorBidi" w:hAnsiTheme="majorBidi" w:cstheme="majorBidi"/>
          <w:sz w:val="24"/>
          <w:szCs w:val="24"/>
        </w:rPr>
        <w:footnoteRef/>
      </w:r>
      <w:r w:rsidRPr="00320419">
        <w:rPr>
          <w:rFonts w:asciiTheme="majorBidi" w:hAnsiTheme="majorBidi" w:cstheme="majorBidi"/>
          <w:sz w:val="24"/>
          <w:szCs w:val="24"/>
        </w:rPr>
        <w:t xml:space="preserve"> </w:t>
      </w:r>
      <w:r>
        <w:rPr>
          <w:rFonts w:asciiTheme="majorBidi" w:hAnsiTheme="majorBidi" w:cstheme="majorBidi"/>
          <w:sz w:val="24"/>
          <w:szCs w:val="24"/>
        </w:rPr>
        <w:t>-</w:t>
      </w:r>
      <w:r w:rsidRPr="00320419">
        <w:rPr>
          <w:rFonts w:asciiTheme="majorBidi" w:hAnsiTheme="majorBidi" w:cstheme="majorBidi"/>
          <w:sz w:val="24"/>
          <w:szCs w:val="24"/>
          <w:lang w:bidi="fa-IR"/>
        </w:rPr>
        <w:t>Administered</w:t>
      </w:r>
    </w:p>
  </w:footnote>
  <w:footnote w:id="50">
    <w:p w:rsidR="00020774" w:rsidRPr="00320419" w:rsidRDefault="00020774" w:rsidP="00020774">
      <w:pPr>
        <w:pStyle w:val="FootnoteText"/>
        <w:bidi w:val="0"/>
        <w:jc w:val="left"/>
        <w:rPr>
          <w:rFonts w:asciiTheme="majorBidi" w:hAnsiTheme="majorBidi" w:cstheme="majorBidi"/>
          <w:sz w:val="24"/>
          <w:szCs w:val="24"/>
          <w:rtl/>
        </w:rPr>
      </w:pPr>
      <w:r w:rsidRPr="00320419">
        <w:rPr>
          <w:rStyle w:val="FootnoteReference"/>
          <w:rFonts w:asciiTheme="majorBidi" w:hAnsiTheme="majorBidi" w:cstheme="majorBidi"/>
          <w:sz w:val="24"/>
          <w:szCs w:val="24"/>
        </w:rPr>
        <w:footnoteRef/>
      </w:r>
      <w:r w:rsidRPr="00320419">
        <w:rPr>
          <w:rFonts w:asciiTheme="majorBidi" w:hAnsiTheme="majorBidi" w:cstheme="majorBidi"/>
          <w:sz w:val="24"/>
          <w:szCs w:val="24"/>
        </w:rPr>
        <w:t xml:space="preserve"> </w:t>
      </w:r>
      <w:r>
        <w:rPr>
          <w:rFonts w:asciiTheme="majorBidi" w:hAnsiTheme="majorBidi" w:cstheme="majorBidi"/>
          <w:sz w:val="24"/>
          <w:szCs w:val="24"/>
        </w:rPr>
        <w:t>-</w:t>
      </w:r>
      <w:r>
        <w:rPr>
          <w:rFonts w:asciiTheme="majorBidi" w:hAnsiTheme="majorBidi" w:cstheme="majorBidi"/>
          <w:sz w:val="24"/>
          <w:szCs w:val="24"/>
          <w:lang w:bidi="fa-IR"/>
        </w:rPr>
        <w:t>V</w:t>
      </w:r>
      <w:r w:rsidRPr="00320419">
        <w:rPr>
          <w:rFonts w:asciiTheme="majorBidi" w:hAnsiTheme="majorBidi" w:cstheme="majorBidi"/>
          <w:sz w:val="24"/>
          <w:szCs w:val="24"/>
          <w:lang w:bidi="fa-IR"/>
        </w:rPr>
        <w:t xml:space="preserve">ertical Integration                                                                        </w:t>
      </w:r>
    </w:p>
  </w:footnote>
  <w:footnote w:id="51">
    <w:p w:rsidR="00020774" w:rsidRPr="00320419" w:rsidRDefault="00020774" w:rsidP="00020774">
      <w:pPr>
        <w:pStyle w:val="FootnoteText"/>
        <w:bidi w:val="0"/>
        <w:jc w:val="left"/>
        <w:rPr>
          <w:rFonts w:asciiTheme="majorBidi" w:hAnsiTheme="majorBidi" w:cstheme="majorBidi"/>
          <w:sz w:val="24"/>
          <w:szCs w:val="24"/>
        </w:rPr>
      </w:pPr>
      <w:r w:rsidRPr="00320419">
        <w:rPr>
          <w:rStyle w:val="FootnoteReference"/>
          <w:rFonts w:asciiTheme="majorBidi" w:hAnsiTheme="majorBidi" w:cstheme="majorBidi"/>
          <w:sz w:val="24"/>
          <w:szCs w:val="24"/>
        </w:rPr>
        <w:footnoteRef/>
      </w:r>
      <w:r>
        <w:rPr>
          <w:rFonts w:asciiTheme="majorBidi" w:hAnsiTheme="majorBidi" w:cstheme="majorBidi"/>
          <w:sz w:val="24"/>
          <w:szCs w:val="24"/>
        </w:rPr>
        <w:t>-</w:t>
      </w:r>
      <w:r w:rsidRPr="00320419">
        <w:rPr>
          <w:rFonts w:asciiTheme="majorBidi" w:hAnsiTheme="majorBidi" w:cstheme="majorBidi"/>
          <w:sz w:val="24"/>
          <w:szCs w:val="24"/>
        </w:rPr>
        <w:t xml:space="preserve"> </w:t>
      </w:r>
      <w:r w:rsidRPr="00320419">
        <w:rPr>
          <w:rFonts w:asciiTheme="majorBidi" w:hAnsiTheme="majorBidi" w:cstheme="majorBidi"/>
          <w:sz w:val="24"/>
          <w:szCs w:val="24"/>
          <w:lang w:bidi="fa-IR"/>
        </w:rPr>
        <w:t>Horizontal Integration</w:t>
      </w:r>
    </w:p>
  </w:footnote>
  <w:footnote w:id="52">
    <w:p w:rsidR="00020774" w:rsidRPr="00320419" w:rsidRDefault="00020774" w:rsidP="00020774">
      <w:pPr>
        <w:pStyle w:val="FootnoteText"/>
        <w:bidi w:val="0"/>
        <w:jc w:val="left"/>
        <w:rPr>
          <w:rFonts w:asciiTheme="majorBidi" w:hAnsiTheme="majorBidi" w:cstheme="majorBidi"/>
          <w:sz w:val="24"/>
          <w:szCs w:val="24"/>
        </w:rPr>
      </w:pPr>
      <w:r w:rsidRPr="00320419">
        <w:rPr>
          <w:rStyle w:val="FootnoteReference"/>
          <w:rFonts w:asciiTheme="majorBidi" w:hAnsiTheme="majorBidi" w:cstheme="majorBidi"/>
          <w:sz w:val="24"/>
          <w:szCs w:val="24"/>
        </w:rPr>
        <w:footnoteRef/>
      </w:r>
      <w:r w:rsidRPr="00320419">
        <w:rPr>
          <w:rFonts w:asciiTheme="majorBidi" w:hAnsiTheme="majorBidi" w:cstheme="majorBidi"/>
          <w:sz w:val="24"/>
          <w:szCs w:val="24"/>
        </w:rPr>
        <w:t xml:space="preserve"> </w:t>
      </w:r>
      <w:r>
        <w:rPr>
          <w:rFonts w:asciiTheme="majorBidi" w:hAnsiTheme="majorBidi" w:cstheme="majorBidi"/>
          <w:sz w:val="24"/>
          <w:szCs w:val="24"/>
        </w:rPr>
        <w:t>-</w:t>
      </w:r>
      <w:r w:rsidRPr="00320419">
        <w:rPr>
          <w:rFonts w:asciiTheme="majorBidi" w:hAnsiTheme="majorBidi" w:cstheme="majorBidi"/>
          <w:sz w:val="24"/>
          <w:szCs w:val="24"/>
          <w:lang w:bidi="fa-IR"/>
        </w:rPr>
        <w:t xml:space="preserve">Multiple Channels                                                                         </w:t>
      </w:r>
    </w:p>
  </w:footnote>
  <w:footnote w:id="53">
    <w:p w:rsidR="00020774" w:rsidRPr="00320419" w:rsidRDefault="00020774" w:rsidP="00020774">
      <w:pPr>
        <w:pStyle w:val="FootnoteText"/>
        <w:bidi w:val="0"/>
        <w:jc w:val="left"/>
        <w:rPr>
          <w:rFonts w:asciiTheme="majorBidi" w:hAnsiTheme="majorBidi" w:cstheme="majorBidi"/>
          <w:sz w:val="24"/>
          <w:szCs w:val="24"/>
        </w:rPr>
      </w:pPr>
      <w:r w:rsidRPr="00320419">
        <w:rPr>
          <w:rStyle w:val="FootnoteReference"/>
          <w:rFonts w:asciiTheme="majorBidi" w:hAnsiTheme="majorBidi" w:cstheme="majorBidi"/>
          <w:sz w:val="24"/>
          <w:szCs w:val="24"/>
        </w:rPr>
        <w:footnoteRef/>
      </w:r>
      <w:r>
        <w:rPr>
          <w:rFonts w:asciiTheme="majorBidi" w:hAnsiTheme="majorBidi" w:cstheme="majorBidi"/>
          <w:sz w:val="24"/>
          <w:szCs w:val="24"/>
          <w:lang w:bidi="fa-IR"/>
        </w:rPr>
        <w:t>-</w:t>
      </w:r>
      <w:r w:rsidRPr="00320419">
        <w:rPr>
          <w:rFonts w:asciiTheme="majorBidi" w:hAnsiTheme="majorBidi" w:cstheme="majorBidi"/>
          <w:sz w:val="24"/>
          <w:szCs w:val="24"/>
          <w:lang w:bidi="fa-IR"/>
        </w:rPr>
        <w:t>Channel Control</w:t>
      </w:r>
      <w:r w:rsidRPr="00320419">
        <w:rPr>
          <w:rFonts w:asciiTheme="majorBidi" w:hAnsiTheme="majorBidi" w:cstheme="majorBidi"/>
          <w:sz w:val="24"/>
          <w:szCs w:val="24"/>
        </w:rPr>
        <w:t xml:space="preserve"> </w:t>
      </w:r>
    </w:p>
  </w:footnote>
  <w:footnote w:id="54">
    <w:p w:rsidR="00020774" w:rsidRPr="00320419" w:rsidRDefault="00020774" w:rsidP="00020774">
      <w:pPr>
        <w:pStyle w:val="FootnoteText"/>
        <w:bidi w:val="0"/>
        <w:jc w:val="left"/>
        <w:rPr>
          <w:rFonts w:asciiTheme="majorBidi" w:hAnsiTheme="majorBidi" w:cstheme="majorBidi"/>
          <w:sz w:val="24"/>
          <w:szCs w:val="24"/>
        </w:rPr>
      </w:pPr>
      <w:r w:rsidRPr="00320419">
        <w:rPr>
          <w:rStyle w:val="FootnoteReference"/>
          <w:rFonts w:asciiTheme="majorBidi" w:hAnsiTheme="majorBidi" w:cstheme="majorBidi"/>
          <w:sz w:val="24"/>
          <w:szCs w:val="24"/>
        </w:rPr>
        <w:footnoteRef/>
      </w:r>
      <w:r w:rsidRPr="00320419">
        <w:rPr>
          <w:rFonts w:asciiTheme="majorBidi" w:hAnsiTheme="majorBidi" w:cstheme="majorBidi"/>
          <w:sz w:val="24"/>
          <w:szCs w:val="24"/>
        </w:rPr>
        <w:t xml:space="preserve"> </w:t>
      </w:r>
      <w:r>
        <w:rPr>
          <w:rFonts w:asciiTheme="majorBidi" w:hAnsiTheme="majorBidi" w:cstheme="majorBidi"/>
          <w:sz w:val="24"/>
          <w:szCs w:val="24"/>
        </w:rPr>
        <w:t>-</w:t>
      </w:r>
      <w:r w:rsidRPr="00320419">
        <w:rPr>
          <w:rFonts w:asciiTheme="majorBidi" w:hAnsiTheme="majorBidi" w:cstheme="majorBidi"/>
          <w:sz w:val="24"/>
          <w:szCs w:val="24"/>
          <w:lang w:bidi="fa-IR"/>
        </w:rPr>
        <w:t>Channel Conflict</w:t>
      </w:r>
    </w:p>
  </w:footnote>
  <w:footnote w:id="55">
    <w:p w:rsidR="00020774" w:rsidRPr="00320419" w:rsidRDefault="00020774" w:rsidP="00020774">
      <w:pPr>
        <w:pStyle w:val="FootnoteText"/>
        <w:bidi w:val="0"/>
        <w:jc w:val="left"/>
        <w:rPr>
          <w:rFonts w:asciiTheme="majorBidi" w:hAnsiTheme="majorBidi" w:cstheme="majorBidi"/>
          <w:sz w:val="24"/>
          <w:szCs w:val="24"/>
        </w:rPr>
      </w:pPr>
      <w:r w:rsidRPr="00320419">
        <w:rPr>
          <w:rStyle w:val="FootnoteReference"/>
          <w:rFonts w:asciiTheme="majorBidi" w:hAnsiTheme="majorBidi" w:cstheme="majorBidi"/>
          <w:sz w:val="24"/>
          <w:szCs w:val="24"/>
        </w:rPr>
        <w:footnoteRef/>
      </w:r>
      <w:r>
        <w:rPr>
          <w:rFonts w:asciiTheme="majorBidi" w:hAnsiTheme="majorBidi" w:cstheme="majorBidi"/>
          <w:sz w:val="24"/>
          <w:szCs w:val="24"/>
          <w:lang w:bidi="fa-IR"/>
        </w:rPr>
        <w:t>-P</w:t>
      </w:r>
      <w:r w:rsidRPr="00320419">
        <w:rPr>
          <w:rFonts w:asciiTheme="majorBidi" w:hAnsiTheme="majorBidi" w:cstheme="majorBidi"/>
          <w:sz w:val="24"/>
          <w:szCs w:val="24"/>
          <w:lang w:bidi="fa-IR"/>
        </w:rPr>
        <w:t>ushing</w:t>
      </w:r>
      <w:r w:rsidRPr="00320419">
        <w:rPr>
          <w:rFonts w:asciiTheme="majorBidi" w:hAnsiTheme="majorBidi" w:cstheme="majorBidi"/>
          <w:sz w:val="24"/>
          <w:szCs w:val="24"/>
        </w:rPr>
        <w:t xml:space="preserve"> </w:t>
      </w:r>
    </w:p>
  </w:footnote>
  <w:footnote w:id="56">
    <w:p w:rsidR="00020774" w:rsidRPr="00320419" w:rsidRDefault="00020774" w:rsidP="00020774">
      <w:pPr>
        <w:pStyle w:val="FootnoteText"/>
        <w:bidi w:val="0"/>
        <w:jc w:val="left"/>
        <w:rPr>
          <w:rFonts w:asciiTheme="majorBidi" w:hAnsiTheme="majorBidi" w:cstheme="majorBidi"/>
          <w:sz w:val="24"/>
          <w:szCs w:val="24"/>
        </w:rPr>
      </w:pPr>
      <w:r w:rsidRPr="00320419">
        <w:rPr>
          <w:rStyle w:val="FootnoteReference"/>
          <w:rFonts w:asciiTheme="majorBidi" w:hAnsiTheme="majorBidi" w:cstheme="majorBidi"/>
          <w:sz w:val="24"/>
          <w:szCs w:val="24"/>
        </w:rPr>
        <w:footnoteRef/>
      </w:r>
      <w:r w:rsidRPr="00320419">
        <w:rPr>
          <w:rFonts w:asciiTheme="majorBidi" w:hAnsiTheme="majorBidi" w:cstheme="majorBidi"/>
          <w:sz w:val="24"/>
          <w:szCs w:val="24"/>
        </w:rPr>
        <w:t xml:space="preserve"> </w:t>
      </w:r>
      <w:r>
        <w:rPr>
          <w:rFonts w:asciiTheme="majorBidi" w:hAnsiTheme="majorBidi" w:cstheme="majorBidi"/>
          <w:sz w:val="24"/>
          <w:szCs w:val="24"/>
        </w:rPr>
        <w:t>-</w:t>
      </w:r>
      <w:r w:rsidRPr="00320419">
        <w:rPr>
          <w:rFonts w:asciiTheme="majorBidi" w:hAnsiTheme="majorBidi" w:cstheme="majorBidi"/>
          <w:sz w:val="24"/>
          <w:szCs w:val="24"/>
          <w:lang w:bidi="fa-IR"/>
        </w:rPr>
        <w:t xml:space="preserve">Pulling                                                 </w:t>
      </w:r>
    </w:p>
  </w:footnote>
  <w:footnote w:id="57">
    <w:p w:rsidR="00020774" w:rsidRPr="00320419" w:rsidRDefault="00020774" w:rsidP="00020774">
      <w:pPr>
        <w:pStyle w:val="FootnoteText"/>
        <w:bidi w:val="0"/>
        <w:jc w:val="left"/>
        <w:rPr>
          <w:rFonts w:asciiTheme="majorBidi" w:hAnsiTheme="majorBidi" w:cstheme="majorBidi"/>
          <w:sz w:val="24"/>
          <w:szCs w:val="24"/>
        </w:rPr>
      </w:pPr>
      <w:r w:rsidRPr="00320419">
        <w:rPr>
          <w:rStyle w:val="FootnoteReference"/>
          <w:rFonts w:asciiTheme="majorBidi" w:hAnsiTheme="majorBidi" w:cstheme="majorBidi"/>
          <w:sz w:val="24"/>
          <w:szCs w:val="24"/>
        </w:rPr>
        <w:footnoteRef/>
      </w:r>
      <w:r>
        <w:rPr>
          <w:rFonts w:asciiTheme="majorBidi" w:hAnsiTheme="majorBidi" w:cstheme="majorBidi"/>
          <w:sz w:val="24"/>
          <w:szCs w:val="24"/>
        </w:rPr>
        <w:t>-</w:t>
      </w:r>
      <w:r w:rsidRPr="00320419">
        <w:rPr>
          <w:rFonts w:asciiTheme="majorBidi" w:hAnsiTheme="majorBidi" w:cstheme="majorBidi"/>
          <w:sz w:val="24"/>
          <w:szCs w:val="24"/>
          <w:lang w:bidi="fa-IR"/>
        </w:rPr>
        <w:t>Total-Cost Concept</w:t>
      </w:r>
    </w:p>
  </w:footnote>
  <w:footnote w:id="58">
    <w:p w:rsidR="00020774" w:rsidRPr="00320419" w:rsidRDefault="00020774" w:rsidP="00020774">
      <w:pPr>
        <w:pStyle w:val="FootnoteText"/>
        <w:bidi w:val="0"/>
        <w:jc w:val="left"/>
        <w:rPr>
          <w:rFonts w:asciiTheme="majorBidi" w:hAnsiTheme="majorBidi" w:cstheme="majorBidi"/>
          <w:sz w:val="24"/>
          <w:szCs w:val="24"/>
        </w:rPr>
      </w:pPr>
      <w:r w:rsidRPr="00320419">
        <w:rPr>
          <w:rStyle w:val="FootnoteReference"/>
          <w:rFonts w:asciiTheme="majorBidi" w:hAnsiTheme="majorBidi" w:cstheme="majorBidi"/>
          <w:sz w:val="24"/>
          <w:szCs w:val="24"/>
        </w:rPr>
        <w:footnoteRef/>
      </w:r>
      <w:r>
        <w:rPr>
          <w:rFonts w:asciiTheme="majorBidi" w:hAnsiTheme="majorBidi" w:cstheme="majorBidi"/>
          <w:sz w:val="24"/>
          <w:szCs w:val="24"/>
        </w:rPr>
        <w:t>-</w:t>
      </w:r>
      <w:r w:rsidRPr="00320419">
        <w:rPr>
          <w:rFonts w:asciiTheme="majorBidi" w:hAnsiTheme="majorBidi" w:cstheme="majorBidi"/>
          <w:sz w:val="24"/>
          <w:szCs w:val="24"/>
          <w:lang w:bidi="fa-IR"/>
        </w:rPr>
        <w:t xml:space="preserve">Distribution Center Concept                 </w:t>
      </w:r>
    </w:p>
  </w:footnote>
  <w:footnote w:id="59">
    <w:p w:rsidR="00020774" w:rsidRPr="00320419" w:rsidRDefault="00020774" w:rsidP="00020774">
      <w:pPr>
        <w:pStyle w:val="FootnoteText"/>
        <w:bidi w:val="0"/>
        <w:jc w:val="left"/>
        <w:rPr>
          <w:rFonts w:asciiTheme="majorBidi" w:hAnsiTheme="majorBidi" w:cstheme="majorBidi"/>
          <w:sz w:val="24"/>
          <w:szCs w:val="24"/>
          <w:lang w:bidi="fa-IR"/>
        </w:rPr>
      </w:pPr>
      <w:r w:rsidRPr="00320419">
        <w:rPr>
          <w:rStyle w:val="FootnoteReference"/>
          <w:rFonts w:asciiTheme="majorBidi" w:hAnsiTheme="majorBidi" w:cstheme="majorBidi"/>
          <w:sz w:val="24"/>
          <w:szCs w:val="24"/>
        </w:rPr>
        <w:footnoteRef/>
      </w:r>
      <w:r w:rsidRPr="00320419">
        <w:rPr>
          <w:rFonts w:asciiTheme="majorBidi" w:hAnsiTheme="majorBidi" w:cstheme="majorBidi"/>
          <w:sz w:val="24"/>
          <w:szCs w:val="24"/>
        </w:rPr>
        <w:t xml:space="preserve"> </w:t>
      </w:r>
      <w:r>
        <w:rPr>
          <w:rFonts w:asciiTheme="majorBidi" w:hAnsiTheme="majorBidi" w:cstheme="majorBidi"/>
          <w:sz w:val="24"/>
          <w:szCs w:val="24"/>
        </w:rPr>
        <w:t>-</w:t>
      </w:r>
      <w:r w:rsidRPr="00320419">
        <w:rPr>
          <w:rFonts w:asciiTheme="majorBidi" w:hAnsiTheme="majorBidi" w:cstheme="majorBidi"/>
          <w:sz w:val="24"/>
          <w:szCs w:val="24"/>
          <w:lang w:bidi="fa-IR"/>
        </w:rPr>
        <w:t>Palletization</w:t>
      </w:r>
    </w:p>
  </w:footnote>
  <w:footnote w:id="60">
    <w:p w:rsidR="00020774" w:rsidRPr="00320419" w:rsidRDefault="00020774" w:rsidP="00020774">
      <w:pPr>
        <w:pStyle w:val="FootnoteText"/>
        <w:bidi w:val="0"/>
        <w:jc w:val="left"/>
        <w:rPr>
          <w:rFonts w:asciiTheme="majorBidi" w:hAnsiTheme="majorBidi" w:cstheme="majorBidi"/>
          <w:sz w:val="24"/>
          <w:szCs w:val="24"/>
          <w:lang w:bidi="fa-IR"/>
        </w:rPr>
      </w:pPr>
      <w:r w:rsidRPr="00320419">
        <w:rPr>
          <w:rStyle w:val="FootnoteReference"/>
          <w:rFonts w:asciiTheme="majorBidi" w:hAnsiTheme="majorBidi" w:cstheme="majorBidi"/>
          <w:sz w:val="24"/>
          <w:szCs w:val="24"/>
        </w:rPr>
        <w:footnoteRef/>
      </w:r>
      <w:r w:rsidRPr="00320419">
        <w:rPr>
          <w:rFonts w:asciiTheme="majorBidi" w:hAnsiTheme="majorBidi" w:cstheme="majorBidi"/>
          <w:sz w:val="24"/>
          <w:szCs w:val="24"/>
        </w:rPr>
        <w:t xml:space="preserve"> </w:t>
      </w:r>
      <w:r>
        <w:rPr>
          <w:rFonts w:asciiTheme="majorBidi" w:hAnsiTheme="majorBidi" w:cstheme="majorBidi"/>
          <w:sz w:val="24"/>
          <w:szCs w:val="24"/>
        </w:rPr>
        <w:t>-</w:t>
      </w:r>
      <w:r w:rsidRPr="00320419">
        <w:rPr>
          <w:rFonts w:asciiTheme="majorBidi" w:hAnsiTheme="majorBidi" w:cstheme="majorBidi"/>
          <w:sz w:val="24"/>
          <w:szCs w:val="24"/>
          <w:lang w:bidi="fa-IR"/>
        </w:rPr>
        <w:t>Containerization</w:t>
      </w:r>
    </w:p>
  </w:footnote>
  <w:footnote w:id="61">
    <w:p w:rsidR="00020774" w:rsidRPr="00320419" w:rsidRDefault="00020774" w:rsidP="00020774">
      <w:pPr>
        <w:pStyle w:val="FootnoteText"/>
        <w:bidi w:val="0"/>
        <w:jc w:val="left"/>
        <w:rPr>
          <w:rFonts w:asciiTheme="majorBidi" w:hAnsiTheme="majorBidi" w:cstheme="majorBidi"/>
          <w:sz w:val="24"/>
          <w:szCs w:val="24"/>
          <w:rtl/>
          <w:lang w:bidi="fa-IR"/>
        </w:rPr>
      </w:pPr>
      <w:r w:rsidRPr="00320419">
        <w:rPr>
          <w:rStyle w:val="FootnoteReference"/>
          <w:rFonts w:asciiTheme="majorBidi" w:hAnsiTheme="majorBidi" w:cstheme="majorBidi"/>
          <w:sz w:val="24"/>
          <w:szCs w:val="24"/>
        </w:rPr>
        <w:footnoteRef/>
      </w:r>
      <w:r w:rsidRPr="00320419">
        <w:rPr>
          <w:rFonts w:asciiTheme="majorBidi" w:hAnsiTheme="majorBidi" w:cstheme="majorBidi"/>
          <w:sz w:val="24"/>
          <w:szCs w:val="24"/>
        </w:rPr>
        <w:t xml:space="preserve"> </w:t>
      </w:r>
      <w:r>
        <w:rPr>
          <w:rFonts w:asciiTheme="majorBidi" w:hAnsiTheme="majorBidi" w:cstheme="majorBidi"/>
          <w:sz w:val="24"/>
          <w:szCs w:val="24"/>
        </w:rPr>
        <w:t>-</w:t>
      </w:r>
      <w:r w:rsidRPr="00320419">
        <w:rPr>
          <w:rFonts w:asciiTheme="majorBidi" w:hAnsiTheme="majorBidi" w:cstheme="majorBidi"/>
          <w:sz w:val="24"/>
          <w:szCs w:val="24"/>
          <w:lang w:bidi="fa-IR"/>
        </w:rPr>
        <w:t>Freight Forwarding</w:t>
      </w:r>
    </w:p>
  </w:footnote>
  <w:footnote w:id="62">
    <w:p w:rsidR="00020774" w:rsidRPr="00320419" w:rsidRDefault="00020774" w:rsidP="00020774">
      <w:pPr>
        <w:pStyle w:val="FootnoteText"/>
        <w:bidi w:val="0"/>
        <w:jc w:val="left"/>
        <w:rPr>
          <w:rFonts w:asciiTheme="majorBidi" w:hAnsiTheme="majorBidi" w:cstheme="majorBidi"/>
          <w:sz w:val="24"/>
          <w:szCs w:val="24"/>
          <w:rtl/>
          <w:lang w:bidi="fa-IR"/>
        </w:rPr>
      </w:pPr>
      <w:r w:rsidRPr="00320419">
        <w:rPr>
          <w:rStyle w:val="FootnoteReference"/>
          <w:rFonts w:asciiTheme="majorBidi" w:hAnsiTheme="majorBidi" w:cstheme="majorBidi"/>
          <w:sz w:val="24"/>
          <w:szCs w:val="24"/>
        </w:rPr>
        <w:footnoteRef/>
      </w:r>
      <w:r w:rsidRPr="00320419">
        <w:rPr>
          <w:rFonts w:asciiTheme="majorBidi" w:hAnsiTheme="majorBidi" w:cstheme="majorBidi"/>
          <w:sz w:val="24"/>
          <w:szCs w:val="24"/>
        </w:rPr>
        <w:t xml:space="preserve"> </w:t>
      </w:r>
      <w:r>
        <w:rPr>
          <w:rFonts w:asciiTheme="majorBidi" w:hAnsiTheme="majorBidi" w:cstheme="majorBidi"/>
          <w:sz w:val="24"/>
          <w:szCs w:val="24"/>
        </w:rPr>
        <w:t>-</w:t>
      </w:r>
      <w:r w:rsidRPr="00320419">
        <w:rPr>
          <w:rFonts w:asciiTheme="majorBidi" w:hAnsiTheme="majorBidi" w:cstheme="majorBidi"/>
          <w:sz w:val="24"/>
          <w:szCs w:val="24"/>
          <w:lang w:bidi="fa-IR"/>
        </w:rPr>
        <w:t>Transportation Services</w:t>
      </w:r>
    </w:p>
  </w:footnote>
  <w:footnote w:id="63">
    <w:p w:rsidR="00020774" w:rsidRPr="00320419" w:rsidRDefault="00020774" w:rsidP="00020774">
      <w:pPr>
        <w:pStyle w:val="FootnoteText"/>
        <w:bidi w:val="0"/>
        <w:jc w:val="left"/>
        <w:rPr>
          <w:rFonts w:asciiTheme="majorBidi" w:hAnsiTheme="majorBidi" w:cstheme="majorBidi"/>
          <w:sz w:val="24"/>
          <w:szCs w:val="24"/>
          <w:rtl/>
          <w:lang w:bidi="fa-IR"/>
        </w:rPr>
      </w:pPr>
      <w:r w:rsidRPr="00320419">
        <w:rPr>
          <w:rStyle w:val="FootnoteReference"/>
          <w:rFonts w:asciiTheme="majorBidi" w:hAnsiTheme="majorBidi" w:cstheme="majorBidi"/>
          <w:sz w:val="24"/>
          <w:szCs w:val="24"/>
        </w:rPr>
        <w:footnoteRef/>
      </w:r>
      <w:r w:rsidRPr="00320419">
        <w:rPr>
          <w:rFonts w:asciiTheme="majorBidi" w:hAnsiTheme="majorBidi" w:cstheme="majorBidi"/>
          <w:sz w:val="24"/>
          <w:szCs w:val="24"/>
        </w:rPr>
        <w:t xml:space="preserve"> </w:t>
      </w:r>
      <w:r>
        <w:rPr>
          <w:rFonts w:asciiTheme="majorBidi" w:hAnsiTheme="majorBidi" w:cstheme="majorBidi"/>
          <w:sz w:val="24"/>
          <w:szCs w:val="24"/>
        </w:rPr>
        <w:t>-</w:t>
      </w:r>
      <w:r w:rsidRPr="00320419">
        <w:rPr>
          <w:rFonts w:asciiTheme="majorBidi" w:hAnsiTheme="majorBidi" w:cstheme="majorBidi"/>
          <w:sz w:val="24"/>
          <w:szCs w:val="24"/>
          <w:lang w:bidi="fa-IR"/>
        </w:rPr>
        <w:t>Common Carriers</w:t>
      </w:r>
    </w:p>
  </w:footnote>
  <w:footnote w:id="64">
    <w:p w:rsidR="00020774" w:rsidRPr="00320419" w:rsidRDefault="00020774" w:rsidP="00020774">
      <w:pPr>
        <w:pStyle w:val="FootnoteText"/>
        <w:bidi w:val="0"/>
        <w:jc w:val="left"/>
        <w:rPr>
          <w:rFonts w:asciiTheme="majorBidi" w:hAnsiTheme="majorBidi" w:cstheme="majorBidi"/>
          <w:sz w:val="24"/>
          <w:szCs w:val="24"/>
          <w:rtl/>
          <w:lang w:bidi="fa-IR"/>
        </w:rPr>
      </w:pPr>
      <w:r w:rsidRPr="00320419">
        <w:rPr>
          <w:rStyle w:val="FootnoteReference"/>
          <w:rFonts w:asciiTheme="majorBidi" w:hAnsiTheme="majorBidi" w:cstheme="majorBidi"/>
          <w:sz w:val="24"/>
          <w:szCs w:val="24"/>
        </w:rPr>
        <w:footnoteRef/>
      </w:r>
      <w:r w:rsidRPr="00320419">
        <w:rPr>
          <w:rFonts w:asciiTheme="majorBidi" w:hAnsiTheme="majorBidi" w:cstheme="majorBidi"/>
          <w:sz w:val="24"/>
          <w:szCs w:val="24"/>
        </w:rPr>
        <w:t xml:space="preserve"> </w:t>
      </w:r>
      <w:r>
        <w:rPr>
          <w:rFonts w:asciiTheme="majorBidi" w:hAnsiTheme="majorBidi" w:cstheme="majorBidi"/>
          <w:sz w:val="24"/>
          <w:szCs w:val="24"/>
        </w:rPr>
        <w:t>-</w:t>
      </w:r>
      <w:r w:rsidRPr="00320419">
        <w:rPr>
          <w:rFonts w:asciiTheme="majorBidi" w:hAnsiTheme="majorBidi" w:cstheme="majorBidi"/>
          <w:sz w:val="24"/>
          <w:szCs w:val="24"/>
          <w:lang w:bidi="fa-IR"/>
        </w:rPr>
        <w:t>Contract Carriers</w:t>
      </w:r>
    </w:p>
  </w:footnote>
  <w:footnote w:id="65">
    <w:p w:rsidR="00020774" w:rsidRPr="00320419" w:rsidRDefault="00020774" w:rsidP="00020774">
      <w:pPr>
        <w:pStyle w:val="FootnoteText"/>
        <w:bidi w:val="0"/>
        <w:jc w:val="left"/>
        <w:rPr>
          <w:rFonts w:asciiTheme="majorBidi" w:hAnsiTheme="majorBidi" w:cstheme="majorBidi"/>
          <w:sz w:val="24"/>
          <w:szCs w:val="24"/>
          <w:lang w:bidi="fa-IR"/>
        </w:rPr>
      </w:pPr>
      <w:r w:rsidRPr="00320419">
        <w:rPr>
          <w:rStyle w:val="FootnoteReference"/>
          <w:rFonts w:asciiTheme="majorBidi" w:hAnsiTheme="majorBidi" w:cstheme="majorBidi"/>
          <w:sz w:val="24"/>
          <w:szCs w:val="24"/>
        </w:rPr>
        <w:footnoteRef/>
      </w:r>
      <w:r w:rsidRPr="00320419">
        <w:rPr>
          <w:rFonts w:asciiTheme="majorBidi" w:hAnsiTheme="majorBidi" w:cstheme="majorBidi"/>
          <w:sz w:val="24"/>
          <w:szCs w:val="24"/>
        </w:rPr>
        <w:t xml:space="preserve"> </w:t>
      </w:r>
      <w:r>
        <w:rPr>
          <w:rFonts w:asciiTheme="majorBidi" w:hAnsiTheme="majorBidi" w:cstheme="majorBidi"/>
          <w:sz w:val="24"/>
          <w:szCs w:val="24"/>
        </w:rPr>
        <w:t>-</w:t>
      </w:r>
      <w:r w:rsidRPr="00320419">
        <w:rPr>
          <w:rFonts w:asciiTheme="majorBidi" w:hAnsiTheme="majorBidi" w:cstheme="majorBidi"/>
          <w:sz w:val="24"/>
          <w:szCs w:val="24"/>
          <w:lang w:bidi="fa-IR"/>
        </w:rPr>
        <w:t>Exempt Carriers</w:t>
      </w:r>
    </w:p>
  </w:footnote>
  <w:footnote w:id="66">
    <w:p w:rsidR="00020774" w:rsidRPr="00320419" w:rsidRDefault="00020774" w:rsidP="00020774">
      <w:pPr>
        <w:pStyle w:val="FootnoteText"/>
        <w:bidi w:val="0"/>
        <w:jc w:val="left"/>
        <w:rPr>
          <w:rFonts w:asciiTheme="majorBidi" w:hAnsiTheme="majorBidi" w:cstheme="majorBidi"/>
          <w:sz w:val="24"/>
          <w:szCs w:val="24"/>
          <w:lang w:bidi="fa-IR"/>
        </w:rPr>
      </w:pPr>
      <w:r w:rsidRPr="00320419">
        <w:rPr>
          <w:rStyle w:val="FootnoteReference"/>
          <w:rFonts w:asciiTheme="majorBidi" w:hAnsiTheme="majorBidi" w:cstheme="majorBidi"/>
          <w:sz w:val="24"/>
          <w:szCs w:val="24"/>
        </w:rPr>
        <w:footnoteRef/>
      </w:r>
      <w:r w:rsidRPr="00320419">
        <w:rPr>
          <w:rFonts w:asciiTheme="majorBidi" w:hAnsiTheme="majorBidi" w:cstheme="majorBidi"/>
          <w:sz w:val="24"/>
          <w:szCs w:val="24"/>
        </w:rPr>
        <w:t xml:space="preserve"> </w:t>
      </w:r>
      <w:r>
        <w:rPr>
          <w:rFonts w:asciiTheme="majorBidi" w:hAnsiTheme="majorBidi" w:cstheme="majorBidi"/>
          <w:sz w:val="24"/>
          <w:szCs w:val="24"/>
        </w:rPr>
        <w:t>-</w:t>
      </w:r>
      <w:r w:rsidRPr="00320419">
        <w:rPr>
          <w:rFonts w:asciiTheme="majorBidi" w:hAnsiTheme="majorBidi" w:cstheme="majorBidi"/>
          <w:sz w:val="24"/>
          <w:szCs w:val="24"/>
          <w:lang w:bidi="fa-IR"/>
        </w:rPr>
        <w:t>Private Carriers</w:t>
      </w:r>
    </w:p>
  </w:footnote>
  <w:footnote w:id="67">
    <w:p w:rsidR="00020774" w:rsidRPr="00320419" w:rsidRDefault="00020774" w:rsidP="00020774">
      <w:pPr>
        <w:pStyle w:val="FootnoteText"/>
        <w:bidi w:val="0"/>
        <w:jc w:val="left"/>
        <w:rPr>
          <w:rFonts w:asciiTheme="majorBidi" w:hAnsiTheme="majorBidi" w:cstheme="majorBidi"/>
          <w:sz w:val="24"/>
          <w:szCs w:val="24"/>
          <w:rtl/>
          <w:lang w:bidi="fa-IR"/>
        </w:rPr>
      </w:pPr>
      <w:r w:rsidRPr="00320419">
        <w:rPr>
          <w:rStyle w:val="FootnoteReference"/>
          <w:rFonts w:asciiTheme="majorBidi" w:hAnsiTheme="majorBidi" w:cstheme="majorBidi"/>
          <w:sz w:val="24"/>
          <w:szCs w:val="24"/>
        </w:rPr>
        <w:footnoteRef/>
      </w:r>
      <w:r w:rsidRPr="00320419">
        <w:rPr>
          <w:rFonts w:asciiTheme="majorBidi" w:hAnsiTheme="majorBidi" w:cstheme="majorBidi"/>
          <w:sz w:val="24"/>
          <w:szCs w:val="24"/>
        </w:rPr>
        <w:t xml:space="preserve"> </w:t>
      </w:r>
      <w:r>
        <w:rPr>
          <w:rFonts w:asciiTheme="majorBidi" w:hAnsiTheme="majorBidi" w:cstheme="majorBidi"/>
          <w:sz w:val="24"/>
          <w:szCs w:val="24"/>
        </w:rPr>
        <w:t>-</w:t>
      </w:r>
      <w:r>
        <w:rPr>
          <w:rFonts w:asciiTheme="majorBidi" w:hAnsiTheme="majorBidi" w:cstheme="majorBidi"/>
          <w:sz w:val="24"/>
          <w:szCs w:val="24"/>
          <w:lang w:bidi="fa-IR"/>
        </w:rPr>
        <w:t>W</w:t>
      </w:r>
      <w:r w:rsidRPr="00320419">
        <w:rPr>
          <w:rFonts w:asciiTheme="majorBidi" w:hAnsiTheme="majorBidi" w:cstheme="majorBidi"/>
          <w:sz w:val="24"/>
          <w:szCs w:val="24"/>
          <w:lang w:bidi="fa-IR"/>
        </w:rPr>
        <w:t>arehousing</w:t>
      </w:r>
    </w:p>
  </w:footnote>
  <w:footnote w:id="68">
    <w:p w:rsidR="00020774" w:rsidRPr="00320419" w:rsidRDefault="00020774" w:rsidP="00020774">
      <w:pPr>
        <w:pStyle w:val="FootnoteText"/>
        <w:bidi w:val="0"/>
        <w:jc w:val="left"/>
        <w:rPr>
          <w:rFonts w:asciiTheme="majorBidi" w:hAnsiTheme="majorBidi" w:cstheme="majorBidi"/>
          <w:sz w:val="24"/>
          <w:szCs w:val="24"/>
          <w:rtl/>
          <w:lang w:bidi="fa-IR"/>
        </w:rPr>
      </w:pPr>
      <w:r w:rsidRPr="00320419">
        <w:rPr>
          <w:rStyle w:val="FootnoteReference"/>
          <w:rFonts w:asciiTheme="majorBidi" w:hAnsiTheme="majorBidi" w:cstheme="majorBidi"/>
          <w:sz w:val="24"/>
          <w:szCs w:val="24"/>
        </w:rPr>
        <w:footnoteRef/>
      </w:r>
      <w:r w:rsidRPr="00320419">
        <w:rPr>
          <w:rFonts w:asciiTheme="majorBidi" w:hAnsiTheme="majorBidi" w:cstheme="majorBidi"/>
          <w:sz w:val="24"/>
          <w:szCs w:val="24"/>
        </w:rPr>
        <w:t xml:space="preserve"> </w:t>
      </w:r>
      <w:r>
        <w:rPr>
          <w:rFonts w:asciiTheme="majorBidi" w:hAnsiTheme="majorBidi" w:cstheme="majorBidi"/>
          <w:sz w:val="24"/>
          <w:szCs w:val="24"/>
        </w:rPr>
        <w:t>-</w:t>
      </w:r>
      <w:r w:rsidRPr="00320419">
        <w:rPr>
          <w:rFonts w:asciiTheme="majorBidi" w:hAnsiTheme="majorBidi" w:cstheme="majorBidi"/>
          <w:sz w:val="24"/>
          <w:szCs w:val="24"/>
          <w:lang w:bidi="fa-IR"/>
        </w:rPr>
        <w:t>Order Cycle</w:t>
      </w:r>
    </w:p>
  </w:footnote>
  <w:footnote w:id="69">
    <w:p w:rsidR="00020774" w:rsidRPr="00320419" w:rsidRDefault="00020774" w:rsidP="00020774">
      <w:pPr>
        <w:pStyle w:val="FootnoteText"/>
        <w:bidi w:val="0"/>
        <w:jc w:val="left"/>
        <w:rPr>
          <w:rFonts w:asciiTheme="majorBidi" w:hAnsiTheme="majorBidi" w:cstheme="majorBidi"/>
          <w:sz w:val="24"/>
          <w:szCs w:val="24"/>
          <w:rtl/>
          <w:lang w:bidi="fa-IR"/>
        </w:rPr>
      </w:pPr>
      <w:r w:rsidRPr="00320419">
        <w:rPr>
          <w:rStyle w:val="FootnoteReference"/>
          <w:rFonts w:asciiTheme="majorBidi" w:hAnsiTheme="majorBidi" w:cstheme="majorBidi"/>
          <w:sz w:val="24"/>
          <w:szCs w:val="24"/>
        </w:rPr>
        <w:footnoteRef/>
      </w:r>
      <w:r w:rsidRPr="00320419">
        <w:rPr>
          <w:rFonts w:asciiTheme="majorBidi" w:hAnsiTheme="majorBidi" w:cstheme="majorBidi"/>
          <w:sz w:val="24"/>
          <w:szCs w:val="24"/>
        </w:rPr>
        <w:t xml:space="preserve"> </w:t>
      </w:r>
      <w:r>
        <w:rPr>
          <w:rFonts w:asciiTheme="majorBidi" w:hAnsiTheme="majorBidi" w:cstheme="majorBidi"/>
          <w:sz w:val="24"/>
          <w:szCs w:val="24"/>
        </w:rPr>
        <w:t>-</w:t>
      </w:r>
      <w:r w:rsidRPr="00320419">
        <w:rPr>
          <w:rFonts w:asciiTheme="majorBidi" w:hAnsiTheme="majorBidi" w:cstheme="majorBidi"/>
          <w:sz w:val="24"/>
          <w:szCs w:val="24"/>
          <w:lang w:bidi="fa-IR"/>
        </w:rPr>
        <w:t>Stock Turnover</w:t>
      </w:r>
    </w:p>
  </w:footnote>
  <w:footnote w:id="70">
    <w:p w:rsidR="00020774" w:rsidRPr="00320419" w:rsidRDefault="00020774" w:rsidP="00020774">
      <w:pPr>
        <w:pStyle w:val="FootnoteText"/>
        <w:bidi w:val="0"/>
        <w:jc w:val="left"/>
        <w:rPr>
          <w:rFonts w:asciiTheme="majorBidi" w:hAnsiTheme="majorBidi" w:cstheme="majorBidi"/>
          <w:sz w:val="24"/>
          <w:szCs w:val="24"/>
          <w:lang w:bidi="fa-IR"/>
        </w:rPr>
      </w:pPr>
      <w:r w:rsidRPr="00320419">
        <w:rPr>
          <w:rStyle w:val="FootnoteReference"/>
          <w:rFonts w:asciiTheme="majorBidi" w:hAnsiTheme="majorBidi" w:cstheme="majorBidi"/>
          <w:sz w:val="24"/>
          <w:szCs w:val="24"/>
        </w:rPr>
        <w:footnoteRef/>
      </w:r>
      <w:r>
        <w:rPr>
          <w:rFonts w:asciiTheme="majorBidi" w:hAnsiTheme="majorBidi" w:cstheme="majorBidi"/>
          <w:sz w:val="24"/>
          <w:szCs w:val="24"/>
        </w:rPr>
        <w:t>-</w:t>
      </w:r>
      <w:r w:rsidRPr="00320419">
        <w:rPr>
          <w:rFonts w:asciiTheme="majorBidi" w:hAnsiTheme="majorBidi" w:cstheme="majorBidi"/>
          <w:sz w:val="24"/>
          <w:szCs w:val="24"/>
        </w:rPr>
        <w:t xml:space="preserve"> </w:t>
      </w:r>
      <w:r w:rsidRPr="00320419">
        <w:rPr>
          <w:rFonts w:asciiTheme="majorBidi" w:hAnsiTheme="majorBidi" w:cstheme="majorBidi"/>
          <w:sz w:val="24"/>
          <w:szCs w:val="24"/>
          <w:lang w:bidi="fa-IR"/>
        </w:rPr>
        <w:t>Reorder Point</w:t>
      </w:r>
    </w:p>
  </w:footnote>
  <w:footnote w:id="71">
    <w:p w:rsidR="00020774" w:rsidRPr="00320419" w:rsidRDefault="00020774" w:rsidP="00020774">
      <w:pPr>
        <w:pStyle w:val="FootnoteText"/>
        <w:bidi w:val="0"/>
        <w:jc w:val="left"/>
        <w:rPr>
          <w:rFonts w:asciiTheme="majorBidi" w:hAnsiTheme="majorBidi" w:cstheme="majorBidi"/>
          <w:sz w:val="24"/>
          <w:szCs w:val="24"/>
          <w:lang w:bidi="fa-IR"/>
        </w:rPr>
      </w:pPr>
      <w:r w:rsidRPr="00320419">
        <w:rPr>
          <w:rStyle w:val="FootnoteReference"/>
          <w:rFonts w:asciiTheme="majorBidi" w:hAnsiTheme="majorBidi" w:cstheme="majorBidi"/>
          <w:sz w:val="24"/>
          <w:szCs w:val="24"/>
        </w:rPr>
        <w:footnoteRef/>
      </w:r>
      <w:r w:rsidRPr="00320419">
        <w:rPr>
          <w:rFonts w:asciiTheme="majorBidi" w:hAnsiTheme="majorBidi" w:cstheme="majorBidi"/>
          <w:sz w:val="24"/>
          <w:szCs w:val="24"/>
        </w:rPr>
        <w:t xml:space="preserve"> </w:t>
      </w:r>
      <w:r>
        <w:rPr>
          <w:rFonts w:asciiTheme="majorBidi" w:hAnsiTheme="majorBidi" w:cstheme="majorBidi"/>
          <w:sz w:val="24"/>
          <w:szCs w:val="24"/>
        </w:rPr>
        <w:t>-</w:t>
      </w:r>
      <w:r w:rsidRPr="00320419">
        <w:rPr>
          <w:rFonts w:asciiTheme="majorBidi" w:hAnsiTheme="majorBidi" w:cstheme="majorBidi"/>
          <w:sz w:val="24"/>
          <w:szCs w:val="24"/>
          <w:lang w:bidi="fa-IR"/>
        </w:rPr>
        <w:t>Economic Order Quantity</w:t>
      </w:r>
    </w:p>
  </w:footnote>
  <w:footnote w:id="72">
    <w:p w:rsidR="00020774" w:rsidRPr="00320419" w:rsidRDefault="00020774" w:rsidP="00020774">
      <w:pPr>
        <w:pStyle w:val="FootnoteText"/>
        <w:bidi w:val="0"/>
        <w:jc w:val="left"/>
        <w:rPr>
          <w:rFonts w:asciiTheme="majorBidi" w:hAnsiTheme="majorBidi" w:cstheme="majorBidi"/>
          <w:sz w:val="24"/>
          <w:szCs w:val="24"/>
          <w:rtl/>
          <w:lang w:bidi="fa-IR"/>
        </w:rPr>
      </w:pPr>
      <w:r w:rsidRPr="00320419">
        <w:rPr>
          <w:rStyle w:val="FootnoteReference"/>
          <w:rFonts w:asciiTheme="majorBidi" w:hAnsiTheme="majorBidi" w:cstheme="majorBidi"/>
          <w:sz w:val="24"/>
          <w:szCs w:val="24"/>
        </w:rPr>
        <w:footnoteRef/>
      </w:r>
      <w:r w:rsidRPr="00320419">
        <w:rPr>
          <w:rFonts w:asciiTheme="majorBidi" w:hAnsiTheme="majorBidi" w:cstheme="majorBidi"/>
          <w:sz w:val="24"/>
          <w:szCs w:val="24"/>
        </w:rPr>
        <w:t xml:space="preserve"> </w:t>
      </w:r>
      <w:r>
        <w:rPr>
          <w:rFonts w:asciiTheme="majorBidi" w:hAnsiTheme="majorBidi" w:cstheme="majorBidi"/>
          <w:sz w:val="24"/>
          <w:szCs w:val="24"/>
        </w:rPr>
        <w:t>-</w:t>
      </w:r>
      <w:r w:rsidRPr="00320419">
        <w:rPr>
          <w:rFonts w:asciiTheme="majorBidi" w:hAnsiTheme="majorBidi" w:cstheme="majorBidi"/>
          <w:sz w:val="24"/>
          <w:szCs w:val="24"/>
          <w:lang w:bidi="fa-IR"/>
        </w:rPr>
        <w:t>Just-In-Time Inventory System</w:t>
      </w:r>
    </w:p>
  </w:footnote>
  <w:footnote w:id="73">
    <w:p w:rsidR="00020774" w:rsidRPr="00320419" w:rsidRDefault="00020774" w:rsidP="00020774">
      <w:pPr>
        <w:pStyle w:val="FootnoteText"/>
        <w:bidi w:val="0"/>
        <w:jc w:val="left"/>
        <w:rPr>
          <w:rFonts w:asciiTheme="majorBidi" w:hAnsiTheme="majorBidi" w:cstheme="majorBidi"/>
          <w:sz w:val="24"/>
          <w:szCs w:val="24"/>
          <w:rtl/>
          <w:lang w:bidi="fa-IR"/>
        </w:rPr>
      </w:pPr>
      <w:r w:rsidRPr="00320419">
        <w:rPr>
          <w:rStyle w:val="FootnoteReference"/>
          <w:rFonts w:asciiTheme="majorBidi" w:hAnsiTheme="majorBidi" w:cstheme="majorBidi"/>
          <w:sz w:val="24"/>
          <w:szCs w:val="24"/>
        </w:rPr>
        <w:footnoteRef/>
      </w:r>
      <w:r w:rsidRPr="00320419">
        <w:rPr>
          <w:rFonts w:asciiTheme="majorBidi" w:hAnsiTheme="majorBidi" w:cstheme="majorBidi"/>
          <w:sz w:val="24"/>
          <w:szCs w:val="24"/>
        </w:rPr>
        <w:t xml:space="preserve"> </w:t>
      </w:r>
      <w:r>
        <w:rPr>
          <w:rFonts w:asciiTheme="majorBidi" w:hAnsiTheme="majorBidi" w:cstheme="majorBidi"/>
          <w:sz w:val="24"/>
          <w:szCs w:val="24"/>
        </w:rPr>
        <w:t>-Q</w:t>
      </w:r>
      <w:r w:rsidRPr="00320419">
        <w:rPr>
          <w:rFonts w:asciiTheme="majorBidi" w:hAnsiTheme="majorBidi" w:cstheme="majorBidi"/>
          <w:sz w:val="24"/>
          <w:szCs w:val="24"/>
          <w:lang w:bidi="fa-IR"/>
        </w:rPr>
        <w:t>uick response inventory systems</w:t>
      </w:r>
    </w:p>
  </w:footnote>
  <w:footnote w:id="74">
    <w:p w:rsidR="00020774" w:rsidRPr="00320419" w:rsidRDefault="00020774" w:rsidP="00020774">
      <w:pPr>
        <w:pStyle w:val="FootnoteText"/>
        <w:bidi w:val="0"/>
        <w:jc w:val="left"/>
        <w:rPr>
          <w:rFonts w:asciiTheme="majorBidi" w:hAnsiTheme="majorBidi" w:cstheme="majorBidi"/>
          <w:sz w:val="24"/>
          <w:szCs w:val="24"/>
          <w:lang w:bidi="fa-IR"/>
        </w:rPr>
      </w:pPr>
      <w:r w:rsidRPr="00320419">
        <w:rPr>
          <w:rStyle w:val="FootnoteReference"/>
          <w:rFonts w:asciiTheme="majorBidi" w:hAnsiTheme="majorBidi" w:cstheme="majorBidi"/>
          <w:sz w:val="24"/>
          <w:szCs w:val="24"/>
        </w:rPr>
        <w:footnoteRef/>
      </w:r>
      <w:r>
        <w:rPr>
          <w:rFonts w:asciiTheme="majorBidi" w:hAnsiTheme="majorBidi" w:cstheme="majorBidi"/>
          <w:sz w:val="24"/>
          <w:szCs w:val="24"/>
        </w:rPr>
        <w:t>-</w:t>
      </w:r>
      <w:r w:rsidRPr="00320419">
        <w:rPr>
          <w:rFonts w:asciiTheme="majorBidi" w:hAnsiTheme="majorBidi" w:cstheme="majorBidi"/>
          <w:sz w:val="24"/>
          <w:szCs w:val="24"/>
          <w:lang w:bidi="fa-IR"/>
        </w:rPr>
        <w:t>Taiichi ohno</w:t>
      </w:r>
      <w:r>
        <w:rPr>
          <w:rFonts w:asciiTheme="majorBidi" w:hAnsiTheme="majorBidi" w:cstheme="majorBidi"/>
          <w:sz w:val="24"/>
          <w:szCs w:val="24"/>
          <w:lang w:bidi="fa-IR"/>
        </w:rPr>
        <w:t>,1950</w:t>
      </w:r>
    </w:p>
  </w:footnote>
  <w:footnote w:id="75">
    <w:p w:rsidR="00020774" w:rsidRPr="00320419" w:rsidRDefault="00020774" w:rsidP="00020774">
      <w:pPr>
        <w:pStyle w:val="FootnoteText"/>
        <w:bidi w:val="0"/>
        <w:jc w:val="left"/>
        <w:rPr>
          <w:rFonts w:asciiTheme="majorBidi" w:hAnsiTheme="majorBidi" w:cstheme="majorBidi"/>
          <w:sz w:val="24"/>
          <w:szCs w:val="24"/>
          <w:lang w:bidi="fa-IR"/>
        </w:rPr>
      </w:pPr>
      <w:r w:rsidRPr="00320419">
        <w:rPr>
          <w:rStyle w:val="FootnoteReference"/>
          <w:rFonts w:asciiTheme="majorBidi" w:hAnsiTheme="majorBidi" w:cstheme="majorBidi"/>
          <w:sz w:val="24"/>
          <w:szCs w:val="24"/>
        </w:rPr>
        <w:footnoteRef/>
      </w:r>
      <w:r>
        <w:rPr>
          <w:rFonts w:asciiTheme="majorBidi" w:hAnsiTheme="majorBidi" w:cstheme="majorBidi"/>
          <w:sz w:val="24"/>
          <w:szCs w:val="24"/>
        </w:rPr>
        <w:t>-</w:t>
      </w:r>
      <w:r>
        <w:rPr>
          <w:rFonts w:asciiTheme="majorBidi" w:hAnsiTheme="majorBidi" w:cstheme="majorBidi"/>
          <w:sz w:val="24"/>
          <w:szCs w:val="24"/>
          <w:lang w:bidi="fa-IR"/>
        </w:rPr>
        <w:t>V</w:t>
      </w:r>
      <w:r w:rsidRPr="00320419">
        <w:rPr>
          <w:rFonts w:asciiTheme="majorBidi" w:hAnsiTheme="majorBidi" w:cstheme="majorBidi"/>
          <w:sz w:val="24"/>
          <w:szCs w:val="24"/>
          <w:lang w:bidi="fa-IR"/>
        </w:rPr>
        <w:t>ukurka and lummus</w:t>
      </w:r>
    </w:p>
  </w:footnote>
  <w:footnote w:id="76">
    <w:p w:rsidR="00020774" w:rsidRPr="00320419" w:rsidRDefault="00020774" w:rsidP="00020774">
      <w:pPr>
        <w:pStyle w:val="FootnoteText"/>
        <w:bidi w:val="0"/>
        <w:jc w:val="left"/>
        <w:rPr>
          <w:rFonts w:asciiTheme="majorBidi" w:hAnsiTheme="majorBidi" w:cstheme="majorBidi"/>
          <w:sz w:val="24"/>
          <w:szCs w:val="24"/>
          <w:lang w:bidi="fa-IR"/>
        </w:rPr>
      </w:pPr>
      <w:r w:rsidRPr="00320419">
        <w:rPr>
          <w:rStyle w:val="FootnoteReference"/>
          <w:rFonts w:asciiTheme="majorBidi" w:hAnsiTheme="majorBidi" w:cstheme="majorBidi"/>
          <w:sz w:val="24"/>
          <w:szCs w:val="24"/>
        </w:rPr>
        <w:footnoteRef/>
      </w:r>
      <w:r>
        <w:rPr>
          <w:rFonts w:asciiTheme="majorBidi" w:hAnsiTheme="majorBidi" w:cstheme="majorBidi"/>
          <w:sz w:val="24"/>
          <w:szCs w:val="24"/>
        </w:rPr>
        <w:t>-</w:t>
      </w:r>
      <w:r>
        <w:rPr>
          <w:rFonts w:asciiTheme="majorBidi" w:hAnsiTheme="majorBidi" w:cstheme="majorBidi"/>
          <w:sz w:val="24"/>
          <w:szCs w:val="24"/>
          <w:lang w:bidi="fa-IR"/>
        </w:rPr>
        <w:t>C</w:t>
      </w:r>
      <w:r w:rsidRPr="00320419">
        <w:rPr>
          <w:rFonts w:asciiTheme="majorBidi" w:hAnsiTheme="majorBidi" w:cstheme="majorBidi"/>
          <w:sz w:val="24"/>
          <w:szCs w:val="24"/>
          <w:lang w:bidi="fa-IR"/>
        </w:rPr>
        <w:t>laycomb</w:t>
      </w:r>
    </w:p>
  </w:footnote>
  <w:footnote w:id="77">
    <w:p w:rsidR="00020774" w:rsidRPr="00320419" w:rsidRDefault="00020774" w:rsidP="00020774">
      <w:pPr>
        <w:bidi w:val="0"/>
        <w:spacing w:line="360" w:lineRule="auto"/>
        <w:rPr>
          <w:rFonts w:asciiTheme="majorBidi" w:hAnsiTheme="majorBidi" w:cstheme="majorBidi"/>
          <w:sz w:val="24"/>
          <w:rtl/>
          <w:lang w:bidi="fa-IR"/>
        </w:rPr>
      </w:pPr>
      <w:r w:rsidRPr="00320419">
        <w:rPr>
          <w:rStyle w:val="FootnoteReference"/>
          <w:rFonts w:asciiTheme="majorBidi" w:hAnsiTheme="majorBidi" w:cstheme="majorBidi"/>
          <w:sz w:val="24"/>
        </w:rPr>
        <w:footnoteRef/>
      </w:r>
      <w:r>
        <w:rPr>
          <w:rFonts w:asciiTheme="majorBidi" w:hAnsiTheme="majorBidi" w:cstheme="majorBidi"/>
          <w:sz w:val="24"/>
        </w:rPr>
        <w:t>-</w:t>
      </w:r>
      <w:r w:rsidRPr="00320419">
        <w:rPr>
          <w:rFonts w:asciiTheme="majorBidi" w:hAnsiTheme="majorBidi" w:cstheme="majorBidi"/>
          <w:sz w:val="24"/>
          <w:lang w:bidi="fa-IR"/>
        </w:rPr>
        <w:t>JIT-Manufacturing</w:t>
      </w:r>
    </w:p>
    <w:p w:rsidR="00020774" w:rsidRPr="00320419" w:rsidRDefault="00020774" w:rsidP="00020774">
      <w:pPr>
        <w:pStyle w:val="FootnoteText"/>
        <w:bidi w:val="0"/>
        <w:jc w:val="left"/>
        <w:rPr>
          <w:rFonts w:asciiTheme="majorBidi" w:hAnsiTheme="majorBidi" w:cstheme="majorBidi"/>
          <w:sz w:val="24"/>
          <w:szCs w:val="24"/>
          <w:lang w:bidi="fa-IR"/>
        </w:rPr>
      </w:pPr>
    </w:p>
  </w:footnote>
  <w:footnote w:id="78">
    <w:p w:rsidR="00020774" w:rsidRPr="00640431" w:rsidRDefault="00020774" w:rsidP="00020774">
      <w:pPr>
        <w:pStyle w:val="FootnoteText"/>
        <w:bidi w:val="0"/>
        <w:jc w:val="left"/>
        <w:rPr>
          <w:sz w:val="24"/>
          <w:szCs w:val="24"/>
          <w:lang w:bidi="fa-IR"/>
        </w:rPr>
      </w:pPr>
      <w:r w:rsidRPr="00640431">
        <w:rPr>
          <w:rStyle w:val="FootnoteReference"/>
          <w:sz w:val="24"/>
          <w:szCs w:val="24"/>
        </w:rPr>
        <w:footnoteRef/>
      </w:r>
      <w:r>
        <w:rPr>
          <w:sz w:val="24"/>
          <w:szCs w:val="24"/>
        </w:rPr>
        <w:t>-Vokarka &amp; Lamas,2000,35</w:t>
      </w:r>
    </w:p>
  </w:footnote>
  <w:footnote w:id="79">
    <w:p w:rsidR="00020774" w:rsidRPr="00640431" w:rsidRDefault="00020774" w:rsidP="00020774">
      <w:pPr>
        <w:pStyle w:val="FootnoteText"/>
        <w:bidi w:val="0"/>
        <w:jc w:val="left"/>
        <w:rPr>
          <w:sz w:val="24"/>
          <w:szCs w:val="24"/>
          <w:lang w:bidi="fa-IR"/>
        </w:rPr>
      </w:pPr>
      <w:r w:rsidRPr="00640431">
        <w:rPr>
          <w:rStyle w:val="FootnoteReference"/>
          <w:sz w:val="24"/>
          <w:szCs w:val="24"/>
        </w:rPr>
        <w:footnoteRef/>
      </w:r>
      <w:r>
        <w:rPr>
          <w:sz w:val="24"/>
          <w:szCs w:val="24"/>
        </w:rPr>
        <w:t>-Lambert,1998,169</w:t>
      </w:r>
    </w:p>
  </w:footnote>
  <w:footnote w:id="80">
    <w:p w:rsidR="00020774" w:rsidRPr="00640431" w:rsidRDefault="00020774" w:rsidP="00020774">
      <w:pPr>
        <w:pStyle w:val="FootnoteText"/>
        <w:bidi w:val="0"/>
        <w:jc w:val="left"/>
        <w:rPr>
          <w:rFonts w:asciiTheme="majorBidi" w:hAnsiTheme="majorBidi" w:cstheme="majorBidi"/>
          <w:sz w:val="24"/>
          <w:szCs w:val="24"/>
          <w:rtl/>
          <w:lang w:bidi="fa-IR"/>
        </w:rPr>
      </w:pPr>
      <w:r w:rsidRPr="00640431">
        <w:rPr>
          <w:rStyle w:val="FootnoteReference"/>
          <w:rFonts w:asciiTheme="majorBidi" w:hAnsiTheme="majorBidi" w:cstheme="majorBidi"/>
          <w:sz w:val="24"/>
          <w:szCs w:val="24"/>
        </w:rPr>
        <w:footnoteRef/>
      </w:r>
      <w:r w:rsidRPr="00640431">
        <w:rPr>
          <w:rFonts w:asciiTheme="majorBidi" w:hAnsiTheme="majorBidi" w:cstheme="majorBidi"/>
          <w:sz w:val="24"/>
          <w:szCs w:val="24"/>
        </w:rPr>
        <w:t>-</w:t>
      </w:r>
      <w:r w:rsidRPr="00640431">
        <w:rPr>
          <w:rFonts w:asciiTheme="majorBidi" w:hAnsiTheme="majorBidi" w:cstheme="majorBidi"/>
          <w:sz w:val="24"/>
          <w:szCs w:val="24"/>
          <w:lang w:bidi="fa-IR"/>
        </w:rPr>
        <w:t>Dickson</w:t>
      </w:r>
    </w:p>
  </w:footnote>
  <w:footnote w:id="81">
    <w:p w:rsidR="00020774" w:rsidRPr="00640431" w:rsidRDefault="00020774" w:rsidP="00020774">
      <w:pPr>
        <w:pStyle w:val="FootnoteText"/>
        <w:bidi w:val="0"/>
        <w:jc w:val="left"/>
        <w:rPr>
          <w:sz w:val="24"/>
          <w:szCs w:val="24"/>
          <w:lang w:bidi="fa-IR"/>
        </w:rPr>
      </w:pPr>
      <w:r w:rsidRPr="00640431">
        <w:rPr>
          <w:rStyle w:val="FootnoteReference"/>
          <w:sz w:val="24"/>
          <w:szCs w:val="24"/>
        </w:rPr>
        <w:footnoteRef/>
      </w:r>
      <w:r w:rsidRPr="00640431">
        <w:rPr>
          <w:sz w:val="24"/>
          <w:szCs w:val="24"/>
        </w:rPr>
        <w:t>-Jermayn,1994,86</w:t>
      </w:r>
    </w:p>
  </w:footnote>
  <w:footnote w:id="82">
    <w:p w:rsidR="00020774" w:rsidRPr="00320419" w:rsidRDefault="00020774" w:rsidP="00020774">
      <w:pPr>
        <w:pStyle w:val="FootnoteText"/>
        <w:bidi w:val="0"/>
        <w:jc w:val="left"/>
        <w:rPr>
          <w:rFonts w:asciiTheme="majorBidi" w:hAnsiTheme="majorBidi" w:cstheme="majorBidi"/>
          <w:sz w:val="24"/>
          <w:szCs w:val="24"/>
          <w:lang w:bidi="fa-IR"/>
        </w:rPr>
      </w:pPr>
      <w:r w:rsidRPr="00320419">
        <w:rPr>
          <w:rStyle w:val="FootnoteReference"/>
          <w:rFonts w:asciiTheme="majorBidi" w:hAnsiTheme="majorBidi" w:cstheme="majorBidi"/>
          <w:sz w:val="24"/>
          <w:szCs w:val="24"/>
        </w:rPr>
        <w:footnoteRef/>
      </w:r>
      <w:r>
        <w:rPr>
          <w:rFonts w:asciiTheme="majorBidi" w:hAnsiTheme="majorBidi" w:cstheme="majorBidi"/>
          <w:sz w:val="24"/>
          <w:szCs w:val="24"/>
          <w:lang w:bidi="fa-IR"/>
        </w:rPr>
        <w:t>-</w:t>
      </w:r>
      <w:r w:rsidRPr="00320419">
        <w:rPr>
          <w:rFonts w:asciiTheme="majorBidi" w:hAnsiTheme="majorBidi" w:cstheme="majorBidi"/>
          <w:sz w:val="24"/>
          <w:szCs w:val="24"/>
          <w:lang w:bidi="fa-IR"/>
        </w:rPr>
        <w:t>Pull System</w:t>
      </w:r>
      <w:r w:rsidRPr="00320419">
        <w:rPr>
          <w:rFonts w:asciiTheme="majorBidi" w:hAnsiTheme="majorBidi" w:cstheme="majorBidi"/>
          <w:sz w:val="24"/>
          <w:szCs w:val="24"/>
        </w:rPr>
        <w:t xml:space="preserve"> </w:t>
      </w:r>
    </w:p>
  </w:footnote>
  <w:footnote w:id="83">
    <w:p w:rsidR="00020774" w:rsidRPr="00320419" w:rsidRDefault="00020774" w:rsidP="00020774">
      <w:pPr>
        <w:pStyle w:val="FootnoteText"/>
        <w:bidi w:val="0"/>
        <w:jc w:val="left"/>
        <w:rPr>
          <w:rFonts w:asciiTheme="majorBidi" w:hAnsiTheme="majorBidi" w:cstheme="majorBidi"/>
          <w:sz w:val="24"/>
          <w:szCs w:val="24"/>
          <w:lang w:bidi="fa-IR"/>
        </w:rPr>
      </w:pPr>
      <w:r w:rsidRPr="00320419">
        <w:rPr>
          <w:rStyle w:val="FootnoteReference"/>
          <w:rFonts w:asciiTheme="majorBidi" w:hAnsiTheme="majorBidi" w:cstheme="majorBidi"/>
          <w:sz w:val="24"/>
          <w:szCs w:val="24"/>
        </w:rPr>
        <w:footnoteRef/>
      </w:r>
      <w:r>
        <w:rPr>
          <w:rFonts w:asciiTheme="majorBidi" w:hAnsiTheme="majorBidi" w:cstheme="majorBidi"/>
          <w:sz w:val="24"/>
          <w:szCs w:val="24"/>
        </w:rPr>
        <w:t>-</w:t>
      </w:r>
      <w:r w:rsidRPr="00320419">
        <w:rPr>
          <w:rFonts w:asciiTheme="majorBidi" w:hAnsiTheme="majorBidi" w:cstheme="majorBidi"/>
          <w:sz w:val="24"/>
          <w:szCs w:val="24"/>
          <w:lang w:bidi="fa-IR"/>
        </w:rPr>
        <w:t>Inman and Mehra</w:t>
      </w:r>
    </w:p>
  </w:footnote>
  <w:footnote w:id="84">
    <w:p w:rsidR="00020774" w:rsidRPr="00320419" w:rsidRDefault="00020774" w:rsidP="00020774">
      <w:pPr>
        <w:pStyle w:val="FootnoteText"/>
        <w:bidi w:val="0"/>
        <w:jc w:val="left"/>
        <w:rPr>
          <w:rFonts w:asciiTheme="majorBidi" w:hAnsiTheme="majorBidi" w:cstheme="majorBidi"/>
          <w:sz w:val="24"/>
          <w:szCs w:val="24"/>
          <w:lang w:bidi="fa-IR"/>
        </w:rPr>
      </w:pPr>
      <w:r w:rsidRPr="00320419">
        <w:rPr>
          <w:rStyle w:val="FootnoteReference"/>
          <w:rFonts w:asciiTheme="majorBidi" w:hAnsiTheme="majorBidi" w:cstheme="majorBidi"/>
          <w:sz w:val="24"/>
          <w:szCs w:val="24"/>
        </w:rPr>
        <w:footnoteRef/>
      </w:r>
      <w:r>
        <w:rPr>
          <w:rFonts w:asciiTheme="majorBidi" w:hAnsiTheme="majorBidi" w:cstheme="majorBidi"/>
          <w:sz w:val="24"/>
          <w:szCs w:val="24"/>
        </w:rPr>
        <w:t>-</w:t>
      </w:r>
      <w:r w:rsidRPr="00320419">
        <w:rPr>
          <w:rFonts w:asciiTheme="majorBidi" w:hAnsiTheme="majorBidi" w:cstheme="majorBidi"/>
          <w:sz w:val="24"/>
          <w:szCs w:val="24"/>
          <w:lang w:bidi="fa-IR"/>
        </w:rPr>
        <w:t>Cycle Time</w:t>
      </w:r>
    </w:p>
  </w:footnote>
  <w:footnote w:id="85">
    <w:p w:rsidR="00020774" w:rsidRPr="00320419" w:rsidRDefault="00020774" w:rsidP="00020774">
      <w:pPr>
        <w:pStyle w:val="FootnoteText"/>
        <w:bidi w:val="0"/>
        <w:jc w:val="left"/>
        <w:rPr>
          <w:rFonts w:asciiTheme="majorBidi" w:hAnsiTheme="majorBidi" w:cstheme="majorBidi"/>
          <w:sz w:val="24"/>
          <w:szCs w:val="24"/>
          <w:lang w:bidi="fa-IR"/>
        </w:rPr>
      </w:pPr>
      <w:r w:rsidRPr="00320419">
        <w:rPr>
          <w:rStyle w:val="FootnoteReference"/>
          <w:rFonts w:asciiTheme="majorBidi" w:hAnsiTheme="majorBidi" w:cstheme="majorBidi"/>
          <w:sz w:val="24"/>
          <w:szCs w:val="24"/>
        </w:rPr>
        <w:footnoteRef/>
      </w:r>
      <w:r>
        <w:rPr>
          <w:rFonts w:asciiTheme="majorBidi" w:hAnsiTheme="majorBidi" w:cstheme="majorBidi"/>
          <w:sz w:val="24"/>
          <w:szCs w:val="24"/>
        </w:rPr>
        <w:t>-</w:t>
      </w:r>
      <w:r w:rsidRPr="00320419">
        <w:rPr>
          <w:rFonts w:asciiTheme="majorBidi" w:hAnsiTheme="majorBidi" w:cstheme="majorBidi"/>
          <w:sz w:val="24"/>
          <w:szCs w:val="24"/>
          <w:lang w:bidi="fa-IR"/>
        </w:rPr>
        <w:t>Norris</w:t>
      </w:r>
    </w:p>
  </w:footnote>
  <w:footnote w:id="86">
    <w:p w:rsidR="00020774" w:rsidRPr="00320419" w:rsidRDefault="00020774" w:rsidP="00020774">
      <w:pPr>
        <w:pStyle w:val="FootnoteText"/>
        <w:bidi w:val="0"/>
        <w:jc w:val="left"/>
        <w:rPr>
          <w:rFonts w:asciiTheme="majorBidi" w:hAnsiTheme="majorBidi" w:cstheme="majorBidi"/>
          <w:sz w:val="24"/>
          <w:szCs w:val="24"/>
          <w:lang w:bidi="fa-IR"/>
        </w:rPr>
      </w:pPr>
      <w:r w:rsidRPr="00320419">
        <w:rPr>
          <w:rStyle w:val="FootnoteReference"/>
          <w:rFonts w:asciiTheme="majorBidi" w:hAnsiTheme="majorBidi" w:cstheme="majorBidi"/>
          <w:sz w:val="24"/>
          <w:szCs w:val="24"/>
        </w:rPr>
        <w:footnoteRef/>
      </w:r>
      <w:r>
        <w:rPr>
          <w:rFonts w:asciiTheme="majorBidi" w:hAnsiTheme="majorBidi" w:cstheme="majorBidi"/>
          <w:sz w:val="24"/>
          <w:szCs w:val="24"/>
        </w:rPr>
        <w:t>-</w:t>
      </w:r>
      <w:r w:rsidRPr="00320419">
        <w:rPr>
          <w:rFonts w:asciiTheme="majorBidi" w:hAnsiTheme="majorBidi" w:cstheme="majorBidi"/>
          <w:sz w:val="24"/>
          <w:szCs w:val="24"/>
          <w:lang w:bidi="fa-IR"/>
        </w:rPr>
        <w:t>General motoros</w:t>
      </w:r>
    </w:p>
  </w:footnote>
  <w:footnote w:id="87">
    <w:p w:rsidR="00020774" w:rsidRPr="00320419" w:rsidRDefault="00020774" w:rsidP="00020774">
      <w:pPr>
        <w:pStyle w:val="FootnoteText"/>
        <w:bidi w:val="0"/>
        <w:jc w:val="left"/>
        <w:rPr>
          <w:rFonts w:asciiTheme="majorBidi" w:hAnsiTheme="majorBidi" w:cstheme="majorBidi"/>
          <w:sz w:val="24"/>
          <w:szCs w:val="24"/>
          <w:rtl/>
          <w:lang w:bidi="fa-IR"/>
        </w:rPr>
      </w:pPr>
      <w:r w:rsidRPr="00320419">
        <w:rPr>
          <w:rStyle w:val="FootnoteReference"/>
          <w:rFonts w:asciiTheme="majorBidi" w:hAnsiTheme="majorBidi" w:cstheme="majorBidi"/>
          <w:sz w:val="24"/>
          <w:szCs w:val="24"/>
        </w:rPr>
        <w:footnoteRef/>
      </w:r>
      <w:r w:rsidRPr="00320419">
        <w:rPr>
          <w:rFonts w:asciiTheme="majorBidi" w:hAnsiTheme="majorBidi" w:cstheme="majorBidi"/>
          <w:sz w:val="24"/>
          <w:szCs w:val="24"/>
        </w:rPr>
        <w:t xml:space="preserve"> </w:t>
      </w:r>
      <w:r>
        <w:rPr>
          <w:rFonts w:asciiTheme="majorBidi" w:hAnsiTheme="majorBidi" w:cstheme="majorBidi"/>
          <w:sz w:val="24"/>
          <w:szCs w:val="24"/>
        </w:rPr>
        <w:t>-</w:t>
      </w:r>
      <w:r w:rsidRPr="00320419">
        <w:rPr>
          <w:rFonts w:asciiTheme="majorBidi" w:hAnsiTheme="majorBidi" w:cstheme="majorBidi"/>
          <w:sz w:val="24"/>
          <w:szCs w:val="24"/>
          <w:lang w:bidi="fa-IR"/>
        </w:rPr>
        <w:t>Bradsher</w:t>
      </w:r>
      <w:r>
        <w:rPr>
          <w:rFonts w:asciiTheme="majorBidi" w:hAnsiTheme="majorBidi" w:cstheme="majorBidi"/>
          <w:sz w:val="24"/>
          <w:szCs w:val="24"/>
          <w:lang w:bidi="fa-IR"/>
        </w:rPr>
        <w:t>,1996,54</w:t>
      </w:r>
    </w:p>
  </w:footnote>
  <w:footnote w:id="88">
    <w:p w:rsidR="00020774" w:rsidRPr="00320419" w:rsidRDefault="00020774" w:rsidP="00020774">
      <w:pPr>
        <w:pStyle w:val="FootnoteText"/>
        <w:bidi w:val="0"/>
        <w:jc w:val="left"/>
        <w:rPr>
          <w:rFonts w:asciiTheme="majorBidi" w:hAnsiTheme="majorBidi" w:cstheme="majorBidi"/>
          <w:sz w:val="24"/>
          <w:szCs w:val="24"/>
          <w:rtl/>
          <w:lang w:bidi="fa-IR"/>
        </w:rPr>
      </w:pPr>
      <w:r w:rsidRPr="00320419">
        <w:rPr>
          <w:rStyle w:val="FootnoteReference"/>
          <w:rFonts w:asciiTheme="majorBidi" w:hAnsiTheme="majorBidi" w:cstheme="majorBidi"/>
          <w:sz w:val="24"/>
          <w:szCs w:val="24"/>
        </w:rPr>
        <w:footnoteRef/>
      </w:r>
      <w:r w:rsidRPr="00320419">
        <w:rPr>
          <w:rFonts w:asciiTheme="majorBidi" w:hAnsiTheme="majorBidi" w:cstheme="majorBidi"/>
          <w:sz w:val="24"/>
          <w:szCs w:val="24"/>
        </w:rPr>
        <w:t xml:space="preserve"> </w:t>
      </w:r>
      <w:r>
        <w:rPr>
          <w:rFonts w:asciiTheme="majorBidi" w:hAnsiTheme="majorBidi" w:cstheme="majorBidi"/>
          <w:sz w:val="24"/>
          <w:szCs w:val="24"/>
        </w:rPr>
        <w:t>-S</w:t>
      </w:r>
      <w:r w:rsidRPr="00320419">
        <w:rPr>
          <w:rFonts w:asciiTheme="majorBidi" w:hAnsiTheme="majorBidi" w:cstheme="majorBidi"/>
          <w:sz w:val="24"/>
          <w:szCs w:val="24"/>
          <w:lang w:bidi="fa-IR"/>
        </w:rPr>
        <w:t>ongini</w:t>
      </w:r>
      <w:r>
        <w:rPr>
          <w:rFonts w:asciiTheme="majorBidi" w:hAnsiTheme="majorBidi" w:cstheme="majorBidi"/>
          <w:sz w:val="24"/>
          <w:szCs w:val="24"/>
          <w:lang w:bidi="fa-IR"/>
        </w:rPr>
        <w:t>,2000,44</w:t>
      </w:r>
    </w:p>
  </w:footnote>
  <w:footnote w:id="89">
    <w:p w:rsidR="00020774" w:rsidRPr="00320419" w:rsidRDefault="00020774" w:rsidP="00020774">
      <w:pPr>
        <w:pStyle w:val="FootnoteText"/>
        <w:bidi w:val="0"/>
        <w:jc w:val="left"/>
        <w:rPr>
          <w:rFonts w:asciiTheme="majorBidi" w:hAnsiTheme="majorBidi" w:cstheme="majorBidi"/>
          <w:sz w:val="24"/>
          <w:szCs w:val="24"/>
          <w:lang w:bidi="fa-IR"/>
        </w:rPr>
      </w:pPr>
      <w:r w:rsidRPr="00320419">
        <w:rPr>
          <w:rStyle w:val="FootnoteReference"/>
          <w:rFonts w:asciiTheme="majorBidi" w:hAnsiTheme="majorBidi" w:cstheme="majorBidi"/>
          <w:sz w:val="24"/>
          <w:szCs w:val="24"/>
        </w:rPr>
        <w:footnoteRef/>
      </w:r>
      <w:r>
        <w:rPr>
          <w:rFonts w:asciiTheme="majorBidi" w:hAnsiTheme="majorBidi" w:cstheme="majorBidi"/>
          <w:sz w:val="24"/>
          <w:szCs w:val="24"/>
        </w:rPr>
        <w:t xml:space="preserve">- </w:t>
      </w:r>
      <w:r w:rsidRPr="00320419">
        <w:rPr>
          <w:rFonts w:asciiTheme="majorBidi" w:hAnsiTheme="majorBidi" w:cstheme="majorBidi"/>
          <w:sz w:val="24"/>
          <w:szCs w:val="24"/>
          <w:lang w:bidi="fa-IR"/>
        </w:rPr>
        <w:t>Wise</w:t>
      </w:r>
      <w:r>
        <w:rPr>
          <w:rFonts w:asciiTheme="majorBidi" w:hAnsiTheme="majorBidi" w:cstheme="majorBidi"/>
          <w:sz w:val="24"/>
          <w:szCs w:val="24"/>
          <w:lang w:bidi="fa-IR"/>
        </w:rPr>
        <w:t>,1990,228</w:t>
      </w:r>
    </w:p>
  </w:footnote>
  <w:footnote w:id="90">
    <w:p w:rsidR="00020774" w:rsidRPr="00320419" w:rsidRDefault="00020774" w:rsidP="00020774">
      <w:pPr>
        <w:pStyle w:val="FootnoteText"/>
        <w:bidi w:val="0"/>
        <w:jc w:val="left"/>
        <w:rPr>
          <w:rFonts w:asciiTheme="majorBidi" w:hAnsiTheme="majorBidi" w:cstheme="majorBidi"/>
          <w:sz w:val="24"/>
          <w:szCs w:val="24"/>
          <w:rtl/>
          <w:lang w:bidi="fa-IR"/>
        </w:rPr>
      </w:pPr>
      <w:r w:rsidRPr="00320419">
        <w:rPr>
          <w:rStyle w:val="FootnoteReference"/>
          <w:rFonts w:asciiTheme="majorBidi" w:hAnsiTheme="majorBidi" w:cstheme="majorBidi"/>
          <w:sz w:val="24"/>
          <w:szCs w:val="24"/>
        </w:rPr>
        <w:footnoteRef/>
      </w:r>
      <w:r w:rsidRPr="00320419">
        <w:rPr>
          <w:rFonts w:asciiTheme="majorBidi" w:hAnsiTheme="majorBidi" w:cstheme="majorBidi"/>
          <w:sz w:val="24"/>
          <w:szCs w:val="24"/>
        </w:rPr>
        <w:t xml:space="preserve"> </w:t>
      </w:r>
      <w:r>
        <w:rPr>
          <w:rFonts w:asciiTheme="majorBidi" w:hAnsiTheme="majorBidi" w:cstheme="majorBidi"/>
          <w:sz w:val="24"/>
          <w:szCs w:val="24"/>
        </w:rPr>
        <w:t>-</w:t>
      </w:r>
      <w:r w:rsidRPr="00320419">
        <w:rPr>
          <w:rFonts w:asciiTheme="majorBidi" w:hAnsiTheme="majorBidi" w:cstheme="majorBidi"/>
          <w:sz w:val="24"/>
          <w:szCs w:val="24"/>
          <w:lang w:bidi="fa-IR"/>
        </w:rPr>
        <w:t>William ouchi</w:t>
      </w:r>
    </w:p>
  </w:footnote>
  <w:footnote w:id="91">
    <w:p w:rsidR="00020774" w:rsidRPr="00320419" w:rsidRDefault="00020774" w:rsidP="00020774">
      <w:pPr>
        <w:pStyle w:val="FootnoteText"/>
        <w:bidi w:val="0"/>
        <w:jc w:val="left"/>
        <w:rPr>
          <w:rFonts w:asciiTheme="majorBidi" w:hAnsiTheme="majorBidi" w:cstheme="majorBidi"/>
          <w:sz w:val="24"/>
          <w:szCs w:val="24"/>
          <w:rtl/>
          <w:lang w:bidi="fa-IR"/>
        </w:rPr>
      </w:pPr>
      <w:r w:rsidRPr="00320419">
        <w:rPr>
          <w:rStyle w:val="FootnoteReference"/>
          <w:rFonts w:asciiTheme="majorBidi" w:hAnsiTheme="majorBidi" w:cstheme="majorBidi"/>
          <w:sz w:val="24"/>
          <w:szCs w:val="24"/>
        </w:rPr>
        <w:footnoteRef/>
      </w:r>
      <w:r w:rsidRPr="00320419">
        <w:rPr>
          <w:rFonts w:asciiTheme="majorBidi" w:hAnsiTheme="majorBidi" w:cstheme="majorBidi"/>
          <w:sz w:val="24"/>
          <w:szCs w:val="24"/>
        </w:rPr>
        <w:t xml:space="preserve"> </w:t>
      </w:r>
      <w:r>
        <w:rPr>
          <w:rFonts w:asciiTheme="majorBidi" w:hAnsiTheme="majorBidi" w:cstheme="majorBidi"/>
          <w:sz w:val="24"/>
          <w:szCs w:val="24"/>
        </w:rPr>
        <w:t>-</w:t>
      </w:r>
      <w:r w:rsidRPr="00320419">
        <w:rPr>
          <w:rFonts w:asciiTheme="majorBidi" w:hAnsiTheme="majorBidi" w:cstheme="majorBidi"/>
          <w:sz w:val="24"/>
          <w:szCs w:val="24"/>
          <w:lang w:bidi="fa-IR"/>
        </w:rPr>
        <w:t>Keys</w:t>
      </w:r>
      <w:r>
        <w:rPr>
          <w:rFonts w:asciiTheme="majorBidi" w:hAnsiTheme="majorBidi" w:cstheme="majorBidi"/>
          <w:sz w:val="24"/>
          <w:szCs w:val="24"/>
          <w:lang w:bidi="fa-IR"/>
        </w:rPr>
        <w:t>,1991,39</w:t>
      </w:r>
    </w:p>
  </w:footnote>
  <w:footnote w:id="92">
    <w:p w:rsidR="00020774" w:rsidRPr="00320419" w:rsidRDefault="00020774" w:rsidP="00020774">
      <w:pPr>
        <w:pStyle w:val="FootnoteText"/>
        <w:bidi w:val="0"/>
        <w:jc w:val="left"/>
        <w:rPr>
          <w:rFonts w:asciiTheme="majorBidi" w:hAnsiTheme="majorBidi" w:cstheme="majorBidi"/>
          <w:sz w:val="24"/>
          <w:szCs w:val="24"/>
          <w:lang w:bidi="fa-IR"/>
        </w:rPr>
      </w:pPr>
      <w:r w:rsidRPr="00320419">
        <w:rPr>
          <w:rStyle w:val="FootnoteReference"/>
          <w:rFonts w:asciiTheme="majorBidi" w:hAnsiTheme="majorBidi" w:cstheme="majorBidi"/>
          <w:sz w:val="24"/>
          <w:szCs w:val="24"/>
        </w:rPr>
        <w:footnoteRef/>
      </w:r>
      <w:r>
        <w:rPr>
          <w:rFonts w:asciiTheme="majorBidi" w:hAnsiTheme="majorBidi" w:cstheme="majorBidi"/>
          <w:sz w:val="24"/>
          <w:szCs w:val="24"/>
        </w:rPr>
        <w:t xml:space="preserve">- </w:t>
      </w:r>
      <w:r w:rsidRPr="00320419">
        <w:rPr>
          <w:rFonts w:asciiTheme="majorBidi" w:hAnsiTheme="majorBidi" w:cstheme="majorBidi"/>
          <w:sz w:val="24"/>
          <w:szCs w:val="24"/>
          <w:lang w:bidi="fa-IR"/>
        </w:rPr>
        <w:t>Wise</w:t>
      </w:r>
      <w:r>
        <w:rPr>
          <w:rFonts w:asciiTheme="majorBidi" w:hAnsiTheme="majorBidi" w:cstheme="majorBidi"/>
          <w:sz w:val="24"/>
          <w:szCs w:val="24"/>
          <w:lang w:bidi="fa-IR"/>
        </w:rPr>
        <w:t>,1990,229</w:t>
      </w:r>
    </w:p>
  </w:footnote>
  <w:footnote w:id="93">
    <w:p w:rsidR="00020774" w:rsidRPr="00320419" w:rsidRDefault="00020774" w:rsidP="00020774">
      <w:pPr>
        <w:pStyle w:val="FootnoteText"/>
        <w:bidi w:val="0"/>
        <w:jc w:val="left"/>
        <w:rPr>
          <w:rFonts w:asciiTheme="majorBidi" w:hAnsiTheme="majorBidi" w:cstheme="majorBidi"/>
          <w:sz w:val="24"/>
          <w:szCs w:val="24"/>
          <w:lang w:bidi="fa-IR"/>
        </w:rPr>
      </w:pPr>
      <w:r w:rsidRPr="00320419">
        <w:rPr>
          <w:rStyle w:val="FootnoteReference"/>
          <w:rFonts w:asciiTheme="majorBidi" w:hAnsiTheme="majorBidi" w:cstheme="majorBidi"/>
          <w:sz w:val="24"/>
          <w:szCs w:val="24"/>
        </w:rPr>
        <w:footnoteRef/>
      </w:r>
      <w:r w:rsidRPr="00320419">
        <w:rPr>
          <w:rFonts w:asciiTheme="majorBidi" w:hAnsiTheme="majorBidi" w:cstheme="majorBidi"/>
          <w:sz w:val="24"/>
          <w:szCs w:val="24"/>
        </w:rPr>
        <w:t xml:space="preserve"> </w:t>
      </w:r>
      <w:r>
        <w:rPr>
          <w:rFonts w:asciiTheme="majorBidi" w:hAnsiTheme="majorBidi" w:cstheme="majorBidi"/>
          <w:sz w:val="24"/>
          <w:szCs w:val="24"/>
        </w:rPr>
        <w:t>-</w:t>
      </w:r>
      <w:r w:rsidRPr="00320419">
        <w:rPr>
          <w:rFonts w:asciiTheme="majorBidi" w:hAnsiTheme="majorBidi" w:cstheme="majorBidi"/>
          <w:sz w:val="24"/>
          <w:szCs w:val="24"/>
          <w:lang w:bidi="fa-IR"/>
        </w:rPr>
        <w:t>Sheridan</w:t>
      </w:r>
      <w:r>
        <w:rPr>
          <w:rFonts w:asciiTheme="majorBidi" w:hAnsiTheme="majorBidi" w:cstheme="majorBidi"/>
          <w:sz w:val="24"/>
          <w:szCs w:val="24"/>
          <w:lang w:bidi="fa-IR"/>
        </w:rPr>
        <w:t>,1998,12</w:t>
      </w:r>
    </w:p>
  </w:footnote>
  <w:footnote w:id="94">
    <w:p w:rsidR="00020774" w:rsidRPr="00320419" w:rsidRDefault="00020774" w:rsidP="00020774">
      <w:pPr>
        <w:pStyle w:val="FootnoteText"/>
        <w:bidi w:val="0"/>
        <w:jc w:val="left"/>
        <w:rPr>
          <w:rFonts w:asciiTheme="majorBidi" w:hAnsiTheme="majorBidi" w:cstheme="majorBidi"/>
          <w:sz w:val="24"/>
          <w:szCs w:val="24"/>
          <w:rtl/>
          <w:lang w:bidi="fa-IR"/>
        </w:rPr>
      </w:pPr>
      <w:r w:rsidRPr="00320419">
        <w:rPr>
          <w:rStyle w:val="FootnoteReference"/>
          <w:rFonts w:asciiTheme="majorBidi" w:hAnsiTheme="majorBidi" w:cstheme="majorBidi"/>
          <w:sz w:val="24"/>
          <w:szCs w:val="24"/>
        </w:rPr>
        <w:footnoteRef/>
      </w:r>
      <w:r>
        <w:rPr>
          <w:rFonts w:asciiTheme="majorBidi" w:hAnsiTheme="majorBidi" w:cstheme="majorBidi"/>
          <w:sz w:val="24"/>
          <w:szCs w:val="24"/>
        </w:rPr>
        <w:t>-</w:t>
      </w:r>
      <w:r w:rsidRPr="00320419">
        <w:rPr>
          <w:rFonts w:asciiTheme="majorBidi" w:hAnsiTheme="majorBidi" w:cstheme="majorBidi"/>
          <w:sz w:val="24"/>
          <w:szCs w:val="24"/>
        </w:rPr>
        <w:t>Rockwell Automation</w:t>
      </w:r>
      <w:r>
        <w:rPr>
          <w:rFonts w:asciiTheme="majorBidi" w:hAnsiTheme="majorBidi" w:cstheme="majorBidi"/>
          <w:sz w:val="24"/>
          <w:szCs w:val="24"/>
        </w:rPr>
        <w:t>,2005,37</w:t>
      </w:r>
    </w:p>
  </w:footnote>
  <w:footnote w:id="95">
    <w:p w:rsidR="00020774" w:rsidRPr="00320419" w:rsidRDefault="00020774" w:rsidP="00020774">
      <w:pPr>
        <w:pStyle w:val="FootnoteText"/>
        <w:bidi w:val="0"/>
        <w:jc w:val="left"/>
        <w:rPr>
          <w:rFonts w:asciiTheme="majorBidi" w:hAnsiTheme="majorBidi" w:cstheme="majorBidi"/>
          <w:sz w:val="24"/>
          <w:szCs w:val="24"/>
          <w:lang w:bidi="fa-IR"/>
        </w:rPr>
      </w:pPr>
      <w:r w:rsidRPr="00320419">
        <w:rPr>
          <w:rStyle w:val="FootnoteReference"/>
          <w:rFonts w:asciiTheme="majorBidi" w:hAnsiTheme="majorBidi" w:cstheme="majorBidi"/>
          <w:sz w:val="24"/>
          <w:szCs w:val="24"/>
        </w:rPr>
        <w:footnoteRef/>
      </w:r>
      <w:r>
        <w:rPr>
          <w:rFonts w:asciiTheme="majorBidi" w:hAnsiTheme="majorBidi" w:cstheme="majorBidi"/>
          <w:sz w:val="24"/>
          <w:szCs w:val="24"/>
        </w:rPr>
        <w:t>-</w:t>
      </w:r>
      <w:r w:rsidRPr="00320419">
        <w:rPr>
          <w:rFonts w:asciiTheme="majorBidi" w:hAnsiTheme="majorBidi" w:cstheme="majorBidi"/>
          <w:sz w:val="24"/>
          <w:szCs w:val="24"/>
        </w:rPr>
        <w:t>Schuster</w:t>
      </w:r>
      <w:r>
        <w:rPr>
          <w:rFonts w:asciiTheme="majorBidi" w:hAnsiTheme="majorBidi" w:cstheme="majorBidi"/>
          <w:sz w:val="24"/>
          <w:szCs w:val="24"/>
        </w:rPr>
        <w:t>,2006,9</w:t>
      </w:r>
    </w:p>
  </w:footnote>
  <w:footnote w:id="96">
    <w:p w:rsidR="00020774" w:rsidRPr="00320419" w:rsidRDefault="00020774" w:rsidP="00020774">
      <w:pPr>
        <w:pStyle w:val="FootnoteText"/>
        <w:bidi w:val="0"/>
        <w:jc w:val="left"/>
        <w:rPr>
          <w:rFonts w:asciiTheme="majorBidi" w:hAnsiTheme="majorBidi" w:cstheme="majorBidi"/>
          <w:sz w:val="24"/>
          <w:szCs w:val="24"/>
          <w:rtl/>
          <w:lang w:bidi="fa-IR"/>
        </w:rPr>
      </w:pPr>
      <w:r w:rsidRPr="00320419">
        <w:rPr>
          <w:rStyle w:val="FootnoteReference"/>
          <w:rFonts w:asciiTheme="majorBidi" w:hAnsiTheme="majorBidi" w:cstheme="majorBidi"/>
          <w:sz w:val="24"/>
          <w:szCs w:val="24"/>
        </w:rPr>
        <w:footnoteRef/>
      </w:r>
      <w:r w:rsidRPr="00320419">
        <w:rPr>
          <w:rFonts w:asciiTheme="majorBidi" w:hAnsiTheme="majorBidi" w:cstheme="majorBidi"/>
          <w:sz w:val="24"/>
          <w:szCs w:val="24"/>
        </w:rPr>
        <w:t xml:space="preserve"> </w:t>
      </w:r>
      <w:r>
        <w:rPr>
          <w:rFonts w:asciiTheme="majorBidi" w:hAnsiTheme="majorBidi" w:cstheme="majorBidi"/>
          <w:sz w:val="24"/>
          <w:szCs w:val="24"/>
        </w:rPr>
        <w:t>-</w:t>
      </w:r>
      <w:r w:rsidRPr="00320419">
        <w:rPr>
          <w:rFonts w:asciiTheme="majorBidi" w:hAnsiTheme="majorBidi" w:cstheme="majorBidi"/>
          <w:sz w:val="24"/>
          <w:szCs w:val="24"/>
        </w:rPr>
        <w:t>Ala-Risku</w:t>
      </w:r>
      <w:r>
        <w:rPr>
          <w:rFonts w:asciiTheme="majorBidi" w:hAnsiTheme="majorBidi" w:cstheme="majorBidi"/>
          <w:sz w:val="24"/>
          <w:szCs w:val="24"/>
        </w:rPr>
        <w:t>,2004,545</w:t>
      </w:r>
    </w:p>
  </w:footnote>
  <w:footnote w:id="97">
    <w:p w:rsidR="00020774" w:rsidRPr="00320419" w:rsidRDefault="00020774" w:rsidP="00020774">
      <w:pPr>
        <w:pStyle w:val="FootnoteText"/>
        <w:bidi w:val="0"/>
        <w:jc w:val="left"/>
        <w:rPr>
          <w:rFonts w:asciiTheme="majorBidi" w:hAnsiTheme="majorBidi" w:cstheme="majorBidi"/>
          <w:sz w:val="24"/>
          <w:szCs w:val="24"/>
          <w:lang w:bidi="fa-IR"/>
        </w:rPr>
      </w:pPr>
      <w:r w:rsidRPr="00320419">
        <w:rPr>
          <w:rStyle w:val="FootnoteReference"/>
          <w:rFonts w:asciiTheme="majorBidi" w:hAnsiTheme="majorBidi" w:cstheme="majorBidi"/>
          <w:sz w:val="24"/>
          <w:szCs w:val="24"/>
        </w:rPr>
        <w:footnoteRef/>
      </w:r>
      <w:r w:rsidRPr="00320419">
        <w:rPr>
          <w:rFonts w:asciiTheme="majorBidi" w:hAnsiTheme="majorBidi" w:cstheme="majorBidi"/>
          <w:sz w:val="24"/>
          <w:szCs w:val="24"/>
        </w:rPr>
        <w:t xml:space="preserve"> </w:t>
      </w:r>
      <w:r>
        <w:rPr>
          <w:rFonts w:asciiTheme="majorBidi" w:hAnsiTheme="majorBidi" w:cstheme="majorBidi"/>
          <w:sz w:val="24"/>
          <w:szCs w:val="24"/>
        </w:rPr>
        <w:t>-</w:t>
      </w:r>
      <w:r w:rsidRPr="00320419">
        <w:rPr>
          <w:rFonts w:asciiTheme="majorBidi" w:eastAsia="PMingLiU" w:hAnsiTheme="majorBidi" w:cstheme="majorBidi"/>
          <w:sz w:val="24"/>
          <w:szCs w:val="24"/>
          <w:lang w:eastAsia="zh-TW"/>
        </w:rPr>
        <w:t>Brian</w:t>
      </w:r>
      <w:r>
        <w:rPr>
          <w:rFonts w:asciiTheme="majorBidi" w:eastAsia="PMingLiU" w:hAnsiTheme="majorBidi" w:cstheme="majorBidi"/>
          <w:sz w:val="24"/>
          <w:szCs w:val="24"/>
          <w:lang w:eastAsia="zh-TW"/>
        </w:rPr>
        <w:t>,2001,39</w:t>
      </w:r>
    </w:p>
  </w:footnote>
  <w:footnote w:id="98">
    <w:p w:rsidR="00020774" w:rsidRPr="00320419" w:rsidRDefault="00020774" w:rsidP="00020774">
      <w:pPr>
        <w:pStyle w:val="FootnoteText"/>
        <w:bidi w:val="0"/>
        <w:jc w:val="left"/>
        <w:rPr>
          <w:rFonts w:asciiTheme="majorBidi" w:hAnsiTheme="majorBidi" w:cstheme="majorBidi"/>
          <w:sz w:val="24"/>
          <w:szCs w:val="24"/>
          <w:rtl/>
          <w:lang w:bidi="fa-IR"/>
        </w:rPr>
      </w:pPr>
      <w:r w:rsidRPr="00320419">
        <w:rPr>
          <w:rStyle w:val="FootnoteReference"/>
          <w:rFonts w:asciiTheme="majorBidi" w:hAnsiTheme="majorBidi" w:cstheme="majorBidi"/>
          <w:sz w:val="24"/>
          <w:szCs w:val="24"/>
        </w:rPr>
        <w:footnoteRef/>
      </w:r>
      <w:r>
        <w:rPr>
          <w:rFonts w:asciiTheme="majorBidi" w:hAnsiTheme="majorBidi" w:cstheme="majorBidi"/>
          <w:sz w:val="24"/>
          <w:szCs w:val="24"/>
        </w:rPr>
        <w:t>-</w:t>
      </w:r>
      <w:r w:rsidRPr="00320419">
        <w:rPr>
          <w:rFonts w:asciiTheme="majorBidi" w:hAnsiTheme="majorBidi" w:cstheme="majorBidi"/>
          <w:sz w:val="24"/>
          <w:szCs w:val="24"/>
        </w:rPr>
        <w:t>Automated Identification and Data Capture(</w:t>
      </w:r>
      <w:r w:rsidRPr="00320419">
        <w:rPr>
          <w:rFonts w:asciiTheme="majorBidi" w:hAnsiTheme="majorBidi" w:cstheme="majorBidi"/>
          <w:sz w:val="24"/>
          <w:szCs w:val="24"/>
          <w:lang w:bidi="fa-IR"/>
        </w:rPr>
        <w:t>AIDC)</w:t>
      </w:r>
    </w:p>
  </w:footnote>
  <w:footnote w:id="99">
    <w:p w:rsidR="00020774" w:rsidRPr="00320419" w:rsidRDefault="00020774" w:rsidP="00020774">
      <w:pPr>
        <w:pStyle w:val="FootnoteText"/>
        <w:bidi w:val="0"/>
        <w:jc w:val="left"/>
        <w:rPr>
          <w:rFonts w:asciiTheme="majorBidi" w:hAnsiTheme="majorBidi" w:cstheme="majorBidi"/>
          <w:b/>
          <w:bCs/>
          <w:sz w:val="24"/>
          <w:szCs w:val="24"/>
          <w:lang w:bidi="fa-IR"/>
        </w:rPr>
      </w:pPr>
      <w:r w:rsidRPr="00320419">
        <w:rPr>
          <w:rStyle w:val="FootnoteReference"/>
          <w:rFonts w:asciiTheme="majorBidi" w:hAnsiTheme="majorBidi" w:cstheme="majorBidi"/>
          <w:sz w:val="24"/>
          <w:szCs w:val="24"/>
        </w:rPr>
        <w:footnoteRef/>
      </w:r>
      <w:r>
        <w:rPr>
          <w:rFonts w:asciiTheme="majorBidi" w:hAnsiTheme="majorBidi" w:cstheme="majorBidi"/>
          <w:sz w:val="24"/>
          <w:szCs w:val="24"/>
        </w:rPr>
        <w:t>-</w:t>
      </w:r>
      <w:r w:rsidRPr="00320419">
        <w:rPr>
          <w:rFonts w:asciiTheme="majorBidi" w:hAnsiTheme="majorBidi" w:cstheme="majorBidi"/>
          <w:sz w:val="24"/>
          <w:szCs w:val="24"/>
          <w:lang w:bidi="fa-IR"/>
        </w:rPr>
        <w:t>Enterprise Resource Management</w:t>
      </w:r>
    </w:p>
  </w:footnote>
  <w:footnote w:id="100">
    <w:p w:rsidR="00020774" w:rsidRPr="00320419" w:rsidRDefault="00020774" w:rsidP="00020774">
      <w:pPr>
        <w:pStyle w:val="FootnoteText"/>
        <w:bidi w:val="0"/>
        <w:jc w:val="left"/>
        <w:rPr>
          <w:rFonts w:asciiTheme="majorBidi" w:hAnsiTheme="majorBidi" w:cstheme="majorBidi"/>
          <w:sz w:val="24"/>
          <w:szCs w:val="24"/>
          <w:rtl/>
          <w:lang w:bidi="fa-IR"/>
        </w:rPr>
      </w:pPr>
      <w:r w:rsidRPr="00320419">
        <w:rPr>
          <w:rStyle w:val="FootnoteReference"/>
          <w:rFonts w:asciiTheme="majorBidi" w:hAnsiTheme="majorBidi" w:cstheme="majorBidi"/>
          <w:sz w:val="24"/>
          <w:szCs w:val="24"/>
        </w:rPr>
        <w:footnoteRef/>
      </w:r>
      <w:r>
        <w:rPr>
          <w:rFonts w:asciiTheme="majorBidi" w:hAnsiTheme="majorBidi" w:cstheme="majorBidi"/>
          <w:sz w:val="24"/>
          <w:szCs w:val="24"/>
        </w:rPr>
        <w:t>-</w:t>
      </w:r>
      <w:r w:rsidRPr="00320419">
        <w:rPr>
          <w:rFonts w:asciiTheme="majorBidi" w:hAnsiTheme="majorBidi" w:cstheme="majorBidi"/>
          <w:sz w:val="24"/>
          <w:szCs w:val="24"/>
          <w:lang w:bidi="fa-IR"/>
        </w:rPr>
        <w:t>Automated IDentification</w:t>
      </w:r>
    </w:p>
  </w:footnote>
  <w:footnote w:id="101">
    <w:p w:rsidR="00020774" w:rsidRPr="00320419" w:rsidRDefault="00020774" w:rsidP="00020774">
      <w:pPr>
        <w:pStyle w:val="FootnoteText"/>
        <w:bidi w:val="0"/>
        <w:jc w:val="left"/>
        <w:rPr>
          <w:rFonts w:asciiTheme="majorBidi" w:hAnsiTheme="majorBidi" w:cstheme="majorBidi"/>
          <w:sz w:val="24"/>
          <w:szCs w:val="24"/>
          <w:lang w:bidi="fa-IR"/>
        </w:rPr>
      </w:pPr>
      <w:r w:rsidRPr="00320419">
        <w:rPr>
          <w:rStyle w:val="FootnoteReference"/>
          <w:rFonts w:asciiTheme="majorBidi" w:hAnsiTheme="majorBidi" w:cstheme="majorBidi"/>
          <w:sz w:val="24"/>
          <w:szCs w:val="24"/>
        </w:rPr>
        <w:footnoteRef/>
      </w:r>
      <w:r>
        <w:rPr>
          <w:rFonts w:asciiTheme="majorBidi" w:hAnsiTheme="majorBidi" w:cstheme="majorBidi"/>
          <w:sz w:val="24"/>
          <w:szCs w:val="24"/>
        </w:rPr>
        <w:t>-</w:t>
      </w:r>
      <w:r w:rsidRPr="00320419">
        <w:rPr>
          <w:rFonts w:asciiTheme="majorBidi" w:hAnsiTheme="majorBidi" w:cstheme="majorBidi"/>
          <w:sz w:val="24"/>
          <w:szCs w:val="24"/>
          <w:lang w:bidi="fa-IR"/>
        </w:rPr>
        <w:t>Physical Object</w:t>
      </w:r>
    </w:p>
  </w:footnote>
  <w:footnote w:id="102">
    <w:p w:rsidR="00020774" w:rsidRPr="00320419" w:rsidRDefault="00020774" w:rsidP="00020774">
      <w:pPr>
        <w:pStyle w:val="FootnoteText"/>
        <w:bidi w:val="0"/>
        <w:jc w:val="left"/>
        <w:rPr>
          <w:rFonts w:asciiTheme="majorBidi" w:hAnsiTheme="majorBidi" w:cstheme="majorBidi"/>
          <w:sz w:val="24"/>
          <w:szCs w:val="24"/>
          <w:lang w:bidi="fa-IR"/>
        </w:rPr>
      </w:pPr>
      <w:r w:rsidRPr="00320419">
        <w:rPr>
          <w:rStyle w:val="FootnoteReference"/>
          <w:rFonts w:asciiTheme="majorBidi" w:hAnsiTheme="majorBidi" w:cstheme="majorBidi"/>
          <w:sz w:val="24"/>
          <w:szCs w:val="24"/>
        </w:rPr>
        <w:footnoteRef/>
      </w:r>
      <w:r>
        <w:rPr>
          <w:rFonts w:asciiTheme="majorBidi" w:hAnsiTheme="majorBidi" w:cstheme="majorBidi"/>
          <w:sz w:val="24"/>
          <w:szCs w:val="24"/>
        </w:rPr>
        <w:t>-</w:t>
      </w:r>
      <w:r w:rsidRPr="00320419">
        <w:rPr>
          <w:rFonts w:asciiTheme="majorBidi" w:hAnsiTheme="majorBidi" w:cstheme="majorBidi"/>
          <w:sz w:val="24"/>
          <w:szCs w:val="24"/>
          <w:lang w:bidi="fa-IR"/>
        </w:rPr>
        <w:t>Symbology</w:t>
      </w:r>
    </w:p>
  </w:footnote>
  <w:footnote w:id="103">
    <w:p w:rsidR="00020774" w:rsidRPr="00320419" w:rsidRDefault="00020774" w:rsidP="00020774">
      <w:pPr>
        <w:pStyle w:val="FootnoteText"/>
        <w:bidi w:val="0"/>
        <w:jc w:val="left"/>
        <w:rPr>
          <w:rFonts w:asciiTheme="majorBidi" w:hAnsiTheme="majorBidi" w:cstheme="majorBidi"/>
          <w:b/>
          <w:bCs/>
          <w:sz w:val="24"/>
          <w:szCs w:val="24"/>
          <w:lang w:bidi="fa-IR"/>
        </w:rPr>
      </w:pPr>
      <w:r w:rsidRPr="00320419">
        <w:rPr>
          <w:rStyle w:val="FootnoteReference"/>
          <w:rFonts w:asciiTheme="majorBidi" w:hAnsiTheme="majorBidi" w:cstheme="majorBidi"/>
          <w:sz w:val="24"/>
          <w:szCs w:val="24"/>
        </w:rPr>
        <w:footnoteRef/>
      </w:r>
      <w:r>
        <w:rPr>
          <w:rFonts w:asciiTheme="majorBidi" w:hAnsiTheme="majorBidi" w:cstheme="majorBidi"/>
          <w:sz w:val="24"/>
          <w:szCs w:val="24"/>
        </w:rPr>
        <w:t>-</w:t>
      </w:r>
      <w:r w:rsidRPr="00320419">
        <w:rPr>
          <w:rFonts w:asciiTheme="majorBidi" w:hAnsiTheme="majorBidi" w:cstheme="majorBidi"/>
          <w:sz w:val="24"/>
          <w:szCs w:val="24"/>
          <w:lang w:bidi="fa-IR"/>
        </w:rPr>
        <w:t>Reader</w:t>
      </w:r>
    </w:p>
  </w:footnote>
  <w:footnote w:id="104">
    <w:p w:rsidR="00020774" w:rsidRPr="00320419" w:rsidRDefault="00020774" w:rsidP="00020774">
      <w:pPr>
        <w:bidi w:val="0"/>
        <w:rPr>
          <w:rFonts w:asciiTheme="majorBidi" w:hAnsiTheme="majorBidi" w:cstheme="majorBidi"/>
          <w:sz w:val="24"/>
          <w:lang w:bidi="fa-IR"/>
        </w:rPr>
      </w:pPr>
      <w:r w:rsidRPr="00320419">
        <w:rPr>
          <w:rStyle w:val="FootnoteReference"/>
          <w:rFonts w:asciiTheme="majorBidi" w:hAnsiTheme="majorBidi" w:cstheme="majorBidi"/>
          <w:sz w:val="24"/>
        </w:rPr>
        <w:footnoteRef/>
      </w:r>
      <w:r>
        <w:rPr>
          <w:rFonts w:asciiTheme="majorBidi" w:hAnsiTheme="majorBidi" w:cstheme="majorBidi"/>
          <w:sz w:val="24"/>
        </w:rPr>
        <w:t>-</w:t>
      </w:r>
      <w:r w:rsidRPr="00320419">
        <w:rPr>
          <w:rFonts w:asciiTheme="majorBidi" w:hAnsiTheme="majorBidi" w:cstheme="majorBidi"/>
          <w:sz w:val="24"/>
        </w:rPr>
        <w:t>Kia</w:t>
      </w:r>
      <w:r w:rsidRPr="00320419">
        <w:rPr>
          <w:rFonts w:asciiTheme="majorBidi" w:hAnsiTheme="majorBidi" w:cstheme="majorBidi"/>
          <w:sz w:val="24"/>
          <w:rtl/>
          <w:lang w:bidi="fa-IR"/>
        </w:rPr>
        <w:t xml:space="preserve"> </w:t>
      </w:r>
      <w:r w:rsidRPr="00320419">
        <w:rPr>
          <w:rFonts w:asciiTheme="majorBidi" w:hAnsiTheme="majorBidi" w:cstheme="majorBidi"/>
          <w:sz w:val="24"/>
          <w:lang w:bidi="fa-IR"/>
        </w:rPr>
        <w:t xml:space="preserve">&amp; </w:t>
      </w:r>
      <w:r w:rsidRPr="00320419">
        <w:rPr>
          <w:rFonts w:asciiTheme="majorBidi" w:hAnsiTheme="majorBidi" w:cstheme="majorBidi"/>
          <w:sz w:val="24"/>
        </w:rPr>
        <w:t>Shayan</w:t>
      </w:r>
      <w:r>
        <w:rPr>
          <w:rFonts w:asciiTheme="majorBidi" w:hAnsiTheme="majorBidi" w:cstheme="majorBidi"/>
          <w:sz w:val="24"/>
        </w:rPr>
        <w:t>,2003,88</w:t>
      </w:r>
    </w:p>
  </w:footnote>
  <w:footnote w:id="105">
    <w:p w:rsidR="00020774" w:rsidRPr="00320419" w:rsidRDefault="00020774" w:rsidP="00020774">
      <w:pPr>
        <w:bidi w:val="0"/>
        <w:rPr>
          <w:rFonts w:asciiTheme="majorBidi" w:hAnsiTheme="majorBidi" w:cstheme="majorBidi"/>
          <w:sz w:val="24"/>
        </w:rPr>
      </w:pPr>
      <w:r w:rsidRPr="00320419">
        <w:rPr>
          <w:rStyle w:val="FootnoteReference"/>
          <w:rFonts w:asciiTheme="majorBidi" w:hAnsiTheme="majorBidi" w:cstheme="majorBidi"/>
          <w:sz w:val="24"/>
        </w:rPr>
        <w:footnoteRef/>
      </w:r>
      <w:r>
        <w:rPr>
          <w:rFonts w:asciiTheme="majorBidi" w:hAnsiTheme="majorBidi" w:cstheme="majorBidi"/>
          <w:sz w:val="24"/>
        </w:rPr>
        <w:t>-</w:t>
      </w:r>
      <w:r w:rsidRPr="00320419">
        <w:rPr>
          <w:rFonts w:asciiTheme="majorBidi" w:eastAsia="PMingLiU" w:hAnsiTheme="majorBidi" w:cstheme="majorBidi"/>
          <w:sz w:val="24"/>
          <w:lang w:val="en-GB" w:eastAsia="zh-TW"/>
        </w:rPr>
        <w:t>Baia</w:t>
      </w:r>
      <w:r w:rsidRPr="00320419">
        <w:rPr>
          <w:rFonts w:asciiTheme="majorBidi" w:hAnsiTheme="majorBidi" w:cstheme="majorBidi"/>
          <w:sz w:val="24"/>
          <w:lang w:bidi="fa-IR"/>
        </w:rPr>
        <w:t xml:space="preserve"> &amp; </w:t>
      </w:r>
      <w:r w:rsidRPr="00320419">
        <w:rPr>
          <w:rFonts w:asciiTheme="majorBidi" w:eastAsia="PMingLiU" w:hAnsiTheme="majorBidi" w:cstheme="majorBidi"/>
          <w:sz w:val="24"/>
          <w:lang w:val="en-GB" w:eastAsia="zh-TW"/>
        </w:rPr>
        <w:t>Gao</w:t>
      </w:r>
      <w:r>
        <w:rPr>
          <w:rFonts w:asciiTheme="majorBidi" w:eastAsia="PMingLiU" w:hAnsiTheme="majorBidi" w:cstheme="majorBidi"/>
          <w:sz w:val="24"/>
          <w:lang w:val="en-GB" w:eastAsia="zh-TW"/>
        </w:rPr>
        <w:t>,2006,121</w:t>
      </w:r>
    </w:p>
    <w:p w:rsidR="00020774" w:rsidRPr="00320419" w:rsidRDefault="00020774" w:rsidP="00020774">
      <w:pPr>
        <w:pStyle w:val="FootnoteText"/>
        <w:bidi w:val="0"/>
        <w:jc w:val="left"/>
        <w:rPr>
          <w:rFonts w:asciiTheme="majorBidi" w:hAnsiTheme="majorBidi" w:cstheme="majorBidi"/>
          <w:sz w:val="24"/>
          <w:szCs w:val="24"/>
          <w:lang w:bidi="fa-IR"/>
        </w:rPr>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20774" w:rsidRDefault="00020774" w:rsidP="00E769EA">
    <w:pPr>
      <w:pStyle w:val="Header"/>
      <w:jc w:val="center"/>
    </w:pPr>
    <w:r w:rsidRPr="00242825">
      <w:rPr>
        <w:sz w:val="28"/>
        <w:szCs w:val="28"/>
        <w:rtl/>
      </w:rPr>
      <w:t>فصل</w:t>
    </w:r>
    <w:r>
      <w:rPr>
        <w:rFonts w:hint="cs"/>
        <w:sz w:val="28"/>
        <w:szCs w:val="28"/>
        <w:rtl/>
      </w:rPr>
      <w:t xml:space="preserve"> دوم</w:t>
    </w:r>
    <w:r w:rsidRPr="00242825">
      <w:rPr>
        <w:sz w:val="28"/>
        <w:szCs w:val="28"/>
        <w:rtl/>
      </w:rPr>
      <w:t xml:space="preserve"> </w:t>
    </w:r>
    <w:r w:rsidRPr="00242825">
      <w:rPr>
        <w:rFonts w:asciiTheme="majorBidi" w:hAnsiTheme="majorBidi" w:cstheme="majorBidi"/>
        <w:sz w:val="28"/>
        <w:szCs w:val="28"/>
        <w:rtl/>
      </w:rPr>
      <w:t>..............................</w:t>
    </w:r>
    <w:r w:rsidRPr="00242825">
      <w:rPr>
        <w:rFonts w:asciiTheme="majorBidi" w:hAnsiTheme="majorBidi" w:cstheme="majorBidi" w:hint="cs"/>
        <w:sz w:val="28"/>
        <w:szCs w:val="28"/>
        <w:rtl/>
      </w:rPr>
      <w:t>..........................................</w:t>
    </w:r>
    <w:r w:rsidRPr="00242825">
      <w:rPr>
        <w:rFonts w:asciiTheme="majorBidi" w:hAnsiTheme="majorBidi" w:cstheme="majorBidi"/>
        <w:sz w:val="28"/>
        <w:szCs w:val="28"/>
        <w:rtl/>
      </w:rPr>
      <w:t>.</w:t>
    </w:r>
    <w:r w:rsidRPr="00242825">
      <w:rPr>
        <w:sz w:val="28"/>
        <w:szCs w:val="28"/>
        <w:rtl/>
      </w:rPr>
      <w:t xml:space="preserve">   </w:t>
    </w:r>
    <w:r>
      <w:rPr>
        <w:rFonts w:hint="cs"/>
        <w:sz w:val="28"/>
        <w:szCs w:val="28"/>
        <w:rtl/>
      </w:rPr>
      <w:t>مروری بر ادبیات تحقیق</w:t>
    </w:r>
  </w:p>
  <w:p w:rsidR="00020774" w:rsidRPr="004320FE" w:rsidRDefault="00020774" w:rsidP="004320FE">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20774" w:rsidRPr="004320FE" w:rsidRDefault="00020774" w:rsidP="004E4189">
    <w:pPr>
      <w:pStyle w:val="Header"/>
      <w:tabs>
        <w:tab w:val="clear" w:pos="4153"/>
        <w:tab w:val="clear" w:pos="8306"/>
        <w:tab w:val="left" w:pos="2136"/>
      </w:tabs>
    </w:pPr>
    <w:r>
      <w:rPr>
        <w:rtl/>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EB1E9400"/>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134E113A"/>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FA869C18"/>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7AB878AE"/>
    <w:lvl w:ilvl="0">
      <w:start w:val="1"/>
      <w:numFmt w:val="decimal"/>
      <w:pStyle w:val="ListNumber2"/>
      <w:lvlText w:val="%1."/>
      <w:lvlJc w:val="left"/>
      <w:pPr>
        <w:tabs>
          <w:tab w:val="num" w:pos="720"/>
        </w:tabs>
        <w:ind w:left="720" w:hanging="360"/>
      </w:pPr>
    </w:lvl>
  </w:abstractNum>
  <w:abstractNum w:abstractNumId="4">
    <w:nsid w:val="FFFFFF88"/>
    <w:multiLevelType w:val="singleLevel"/>
    <w:tmpl w:val="C6FAEE0A"/>
    <w:lvl w:ilvl="0">
      <w:start w:val="1"/>
      <w:numFmt w:val="decimal"/>
      <w:pStyle w:val="ListNumber"/>
      <w:lvlText w:val="%1."/>
      <w:lvlJc w:val="left"/>
      <w:pPr>
        <w:tabs>
          <w:tab w:val="num" w:pos="360"/>
        </w:tabs>
        <w:ind w:left="360" w:hanging="360"/>
      </w:pPr>
    </w:lvl>
  </w:abstractNum>
  <w:abstractNum w:abstractNumId="5">
    <w:nsid w:val="04B53ABF"/>
    <w:multiLevelType w:val="hybridMultilevel"/>
    <w:tmpl w:val="F13E6E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6C1430F"/>
    <w:multiLevelType w:val="hybridMultilevel"/>
    <w:tmpl w:val="F98ABFC0"/>
    <w:lvl w:ilvl="0" w:tplc="AAE6ED9A">
      <w:start w:val="1"/>
      <w:numFmt w:val="decimal"/>
      <w:lvlText w:val="%1-"/>
      <w:lvlJc w:val="left"/>
      <w:pPr>
        <w:tabs>
          <w:tab w:val="num" w:pos="1080"/>
        </w:tabs>
        <w:ind w:left="1080" w:hanging="720"/>
      </w:pPr>
      <w:rPr>
        <w:rFonts w:asciiTheme="majorBidi" w:hAnsiTheme="majorBidi" w:cstheme="majorBidi"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07C70DE6"/>
    <w:multiLevelType w:val="hybridMultilevel"/>
    <w:tmpl w:val="DFA6619A"/>
    <w:lvl w:ilvl="0" w:tplc="04090001">
      <w:start w:val="1"/>
      <w:numFmt w:val="bullet"/>
      <w:lvlText w:val=""/>
      <w:lvlJc w:val="left"/>
      <w:pPr>
        <w:ind w:left="180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8">
    <w:nsid w:val="0B5B5F2A"/>
    <w:multiLevelType w:val="hybridMultilevel"/>
    <w:tmpl w:val="1B444986"/>
    <w:lvl w:ilvl="0" w:tplc="04090001">
      <w:start w:val="1"/>
      <w:numFmt w:val="bullet"/>
      <w:lvlText w:val=""/>
      <w:lvlJc w:val="left"/>
      <w:pPr>
        <w:ind w:left="1280" w:hanging="360"/>
      </w:pPr>
      <w:rPr>
        <w:rFonts w:ascii="Symbol" w:hAnsi="Symbol" w:hint="default"/>
      </w:rPr>
    </w:lvl>
    <w:lvl w:ilvl="1" w:tplc="1A58F6A0">
      <w:numFmt w:val="bullet"/>
      <w:lvlText w:val="•"/>
      <w:lvlJc w:val="left"/>
      <w:pPr>
        <w:ind w:left="2000" w:hanging="360"/>
      </w:pPr>
      <w:rPr>
        <w:rFonts w:ascii="Times New Roman" w:eastAsia="Times New Roman" w:hAnsi="Times New Roman" w:cs="Times New Roman"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9">
    <w:nsid w:val="164450EC"/>
    <w:multiLevelType w:val="hybridMultilevel"/>
    <w:tmpl w:val="EACC182A"/>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0">
    <w:nsid w:val="16FA2988"/>
    <w:multiLevelType w:val="hybridMultilevel"/>
    <w:tmpl w:val="23C47B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5DE69F5"/>
    <w:multiLevelType w:val="hybridMultilevel"/>
    <w:tmpl w:val="3E7446AC"/>
    <w:lvl w:ilvl="0" w:tplc="05A04CFE">
      <w:start w:val="1"/>
      <w:numFmt w:val="decimal"/>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2">
    <w:nsid w:val="296D7D59"/>
    <w:multiLevelType w:val="hybridMultilevel"/>
    <w:tmpl w:val="40AC8D26"/>
    <w:lvl w:ilvl="0" w:tplc="641C253E">
      <w:start w:val="1"/>
      <w:numFmt w:val="decimal"/>
      <w:lvlText w:val="%1."/>
      <w:lvlJc w:val="left"/>
      <w:pPr>
        <w:ind w:left="1990" w:hanging="87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3">
    <w:nsid w:val="29C942F1"/>
    <w:multiLevelType w:val="hybridMultilevel"/>
    <w:tmpl w:val="D6D2B87C"/>
    <w:lvl w:ilvl="0" w:tplc="04090001">
      <w:start w:val="1"/>
      <w:numFmt w:val="bullet"/>
      <w:lvlText w:val=""/>
      <w:lvlJc w:val="left"/>
      <w:pPr>
        <w:ind w:left="25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4">
    <w:nsid w:val="300038A9"/>
    <w:multiLevelType w:val="hybridMultilevel"/>
    <w:tmpl w:val="C1B86898"/>
    <w:lvl w:ilvl="0" w:tplc="0409000F">
      <w:start w:val="1"/>
      <w:numFmt w:val="decimal"/>
      <w:lvlText w:val="%1."/>
      <w:lvlJc w:val="left"/>
      <w:pPr>
        <w:ind w:left="1002" w:hanging="360"/>
      </w:pPr>
    </w:lvl>
    <w:lvl w:ilvl="1" w:tplc="04090019" w:tentative="1">
      <w:start w:val="1"/>
      <w:numFmt w:val="lowerLetter"/>
      <w:lvlText w:val="%2."/>
      <w:lvlJc w:val="left"/>
      <w:pPr>
        <w:ind w:left="1722" w:hanging="360"/>
      </w:pPr>
    </w:lvl>
    <w:lvl w:ilvl="2" w:tplc="0409001B" w:tentative="1">
      <w:start w:val="1"/>
      <w:numFmt w:val="lowerRoman"/>
      <w:lvlText w:val="%3."/>
      <w:lvlJc w:val="right"/>
      <w:pPr>
        <w:ind w:left="2442" w:hanging="180"/>
      </w:pPr>
    </w:lvl>
    <w:lvl w:ilvl="3" w:tplc="0409000F" w:tentative="1">
      <w:start w:val="1"/>
      <w:numFmt w:val="decimal"/>
      <w:lvlText w:val="%4."/>
      <w:lvlJc w:val="left"/>
      <w:pPr>
        <w:ind w:left="3162" w:hanging="360"/>
      </w:pPr>
    </w:lvl>
    <w:lvl w:ilvl="4" w:tplc="04090019" w:tentative="1">
      <w:start w:val="1"/>
      <w:numFmt w:val="lowerLetter"/>
      <w:lvlText w:val="%5."/>
      <w:lvlJc w:val="left"/>
      <w:pPr>
        <w:ind w:left="3882" w:hanging="360"/>
      </w:pPr>
    </w:lvl>
    <w:lvl w:ilvl="5" w:tplc="0409001B" w:tentative="1">
      <w:start w:val="1"/>
      <w:numFmt w:val="lowerRoman"/>
      <w:lvlText w:val="%6."/>
      <w:lvlJc w:val="right"/>
      <w:pPr>
        <w:ind w:left="4602" w:hanging="180"/>
      </w:pPr>
    </w:lvl>
    <w:lvl w:ilvl="6" w:tplc="0409000F" w:tentative="1">
      <w:start w:val="1"/>
      <w:numFmt w:val="decimal"/>
      <w:lvlText w:val="%7."/>
      <w:lvlJc w:val="left"/>
      <w:pPr>
        <w:ind w:left="5322" w:hanging="360"/>
      </w:pPr>
    </w:lvl>
    <w:lvl w:ilvl="7" w:tplc="04090019" w:tentative="1">
      <w:start w:val="1"/>
      <w:numFmt w:val="lowerLetter"/>
      <w:lvlText w:val="%8."/>
      <w:lvlJc w:val="left"/>
      <w:pPr>
        <w:ind w:left="6042" w:hanging="360"/>
      </w:pPr>
    </w:lvl>
    <w:lvl w:ilvl="8" w:tplc="0409001B" w:tentative="1">
      <w:start w:val="1"/>
      <w:numFmt w:val="lowerRoman"/>
      <w:lvlText w:val="%9."/>
      <w:lvlJc w:val="right"/>
      <w:pPr>
        <w:ind w:left="6762" w:hanging="180"/>
      </w:pPr>
    </w:lvl>
  </w:abstractNum>
  <w:abstractNum w:abstractNumId="15">
    <w:nsid w:val="35786A22"/>
    <w:multiLevelType w:val="hybridMultilevel"/>
    <w:tmpl w:val="C8A03776"/>
    <w:lvl w:ilvl="0" w:tplc="04090001">
      <w:start w:val="1"/>
      <w:numFmt w:val="bullet"/>
      <w:lvlText w:val=""/>
      <w:lvlJc w:val="left"/>
      <w:pPr>
        <w:ind w:left="1563"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6">
    <w:nsid w:val="37C66C35"/>
    <w:multiLevelType w:val="hybridMultilevel"/>
    <w:tmpl w:val="0D666ED4"/>
    <w:lvl w:ilvl="0" w:tplc="943AF87A">
      <w:start w:val="1"/>
      <w:numFmt w:val="decimal"/>
      <w:lvlText w:val="%1-"/>
      <w:lvlJc w:val="left"/>
      <w:pPr>
        <w:ind w:left="90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7">
    <w:nsid w:val="38623B9C"/>
    <w:multiLevelType w:val="hybridMultilevel"/>
    <w:tmpl w:val="0DA23C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F4A4B27"/>
    <w:multiLevelType w:val="hybridMultilevel"/>
    <w:tmpl w:val="3D58C998"/>
    <w:lvl w:ilvl="0" w:tplc="D5EC7008">
      <w:start w:val="1"/>
      <w:numFmt w:val="decimal"/>
      <w:lvlText w:val="%1-"/>
      <w:lvlJc w:val="center"/>
      <w:pPr>
        <w:ind w:left="720" w:hanging="360"/>
      </w:pPr>
      <w:rPr>
        <w:rFonts w:cs="B Mitra" w:hint="cs"/>
        <w:b w:val="0"/>
        <w:bCs w:val="0"/>
        <w:i w:val="0"/>
        <w:iCs w:val="0"/>
        <w:spacing w:val="0"/>
        <w:kern w:val="0"/>
        <w:szCs w:val="24"/>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9">
    <w:nsid w:val="425E6540"/>
    <w:multiLevelType w:val="hybridMultilevel"/>
    <w:tmpl w:val="3CC47956"/>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0">
    <w:nsid w:val="4CE77B43"/>
    <w:multiLevelType w:val="hybridMultilevel"/>
    <w:tmpl w:val="2C8A2A66"/>
    <w:lvl w:ilvl="0" w:tplc="18689628">
      <w:start w:val="1"/>
      <w:numFmt w:val="bullet"/>
      <w:lvlText w:val=""/>
      <w:lvlJc w:val="left"/>
      <w:pPr>
        <w:tabs>
          <w:tab w:val="num" w:pos="360"/>
        </w:tabs>
        <w:ind w:left="360" w:hanging="360"/>
      </w:pPr>
      <w:rPr>
        <w:rFonts w:ascii="Wingdings" w:hAnsi="Wingding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1">
    <w:nsid w:val="4D8355FC"/>
    <w:multiLevelType w:val="hybridMultilevel"/>
    <w:tmpl w:val="803A92D8"/>
    <w:lvl w:ilvl="0" w:tplc="A5F64FD2">
      <w:start w:val="1"/>
      <w:numFmt w:val="decimal"/>
      <w:lvlText w:val="%1."/>
      <w:lvlJc w:val="left"/>
      <w:pPr>
        <w:ind w:left="9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2">
    <w:nsid w:val="580F0E91"/>
    <w:multiLevelType w:val="hybridMultilevel"/>
    <w:tmpl w:val="51CC845E"/>
    <w:lvl w:ilvl="0" w:tplc="04090011">
      <w:start w:val="1"/>
      <w:numFmt w:val="decimal"/>
      <w:lvlText w:val="%1)"/>
      <w:lvlJc w:val="left"/>
      <w:pPr>
        <w:ind w:left="126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3">
    <w:nsid w:val="58AF0CB1"/>
    <w:multiLevelType w:val="hybridMultilevel"/>
    <w:tmpl w:val="A87875E6"/>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4">
    <w:nsid w:val="6BC530EC"/>
    <w:multiLevelType w:val="hybridMultilevel"/>
    <w:tmpl w:val="1744F7DA"/>
    <w:lvl w:ilvl="0" w:tplc="BA26E6DC">
      <w:start w:val="1"/>
      <w:numFmt w:val="decimal"/>
      <w:lvlText w:val="%1-"/>
      <w:lvlJc w:val="left"/>
      <w:pPr>
        <w:ind w:left="36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5">
    <w:nsid w:val="6C182436"/>
    <w:multiLevelType w:val="hybridMultilevel"/>
    <w:tmpl w:val="AEDA93BA"/>
    <w:lvl w:ilvl="0" w:tplc="0409000F">
      <w:start w:val="1"/>
      <w:numFmt w:val="decimal"/>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6">
    <w:nsid w:val="6DDD0AED"/>
    <w:multiLevelType w:val="hybridMultilevel"/>
    <w:tmpl w:val="2EEC5EBC"/>
    <w:lvl w:ilvl="0" w:tplc="65EC7740">
      <w:start w:val="1"/>
      <w:numFmt w:val="decimal"/>
      <w:lvlText w:val="%1-"/>
      <w:lvlJc w:val="left"/>
      <w:pPr>
        <w:ind w:left="927"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7">
    <w:nsid w:val="74B50FC4"/>
    <w:multiLevelType w:val="hybridMultilevel"/>
    <w:tmpl w:val="1E9CB686"/>
    <w:lvl w:ilvl="0" w:tplc="641C253E">
      <w:start w:val="1"/>
      <w:numFmt w:val="decimal"/>
      <w:lvlText w:val="%1."/>
      <w:lvlJc w:val="left"/>
      <w:pPr>
        <w:ind w:left="1430" w:hanging="87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8">
    <w:nsid w:val="78546DD4"/>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9">
    <w:nsid w:val="7A820DD8"/>
    <w:multiLevelType w:val="hybridMultilevel"/>
    <w:tmpl w:val="C3F06052"/>
    <w:lvl w:ilvl="0" w:tplc="DC462ADC">
      <w:start w:val="1"/>
      <w:numFmt w:val="decimal"/>
      <w:lvlText w:val="%1."/>
      <w:lvlJc w:val="left"/>
      <w:pPr>
        <w:ind w:left="9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0">
    <w:nsid w:val="7AD814D2"/>
    <w:multiLevelType w:val="hybridMultilevel"/>
    <w:tmpl w:val="AC84E30E"/>
    <w:lvl w:ilvl="0" w:tplc="DAC68FBC">
      <w:start w:val="1"/>
      <w:numFmt w:val="decimal"/>
      <w:lvlText w:val="%1."/>
      <w:lvlJc w:val="left"/>
      <w:pPr>
        <w:ind w:left="9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1">
    <w:nsid w:val="7BDF67E3"/>
    <w:multiLevelType w:val="hybridMultilevel"/>
    <w:tmpl w:val="D5AC9F46"/>
    <w:lvl w:ilvl="0" w:tplc="1A4C5810">
      <w:start w:val="1"/>
      <w:numFmt w:val="decimal"/>
      <w:lvlText w:val="%1-"/>
      <w:lvlJc w:val="left"/>
      <w:pPr>
        <w:ind w:left="90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2">
    <w:nsid w:val="7DA85F21"/>
    <w:multiLevelType w:val="hybridMultilevel"/>
    <w:tmpl w:val="AC2A47B0"/>
    <w:lvl w:ilvl="0" w:tplc="0809000F">
      <w:start w:val="1"/>
      <w:numFmt w:val="decimal"/>
      <w:lvlText w:val="%1."/>
      <w:lvlJc w:val="left"/>
      <w:pPr>
        <w:tabs>
          <w:tab w:val="num" w:pos="1080"/>
        </w:tabs>
        <w:ind w:left="1080" w:hanging="360"/>
      </w:pPr>
    </w:lvl>
    <w:lvl w:ilvl="1" w:tplc="08090019">
      <w:start w:val="1"/>
      <w:numFmt w:val="decimal"/>
      <w:lvlText w:val="%2."/>
      <w:lvlJc w:val="left"/>
      <w:pPr>
        <w:tabs>
          <w:tab w:val="num" w:pos="1440"/>
        </w:tabs>
        <w:ind w:left="1440" w:hanging="360"/>
      </w:pPr>
    </w:lvl>
    <w:lvl w:ilvl="2" w:tplc="0809001B">
      <w:start w:val="1"/>
      <w:numFmt w:val="decimal"/>
      <w:lvlText w:val="%3."/>
      <w:lvlJc w:val="left"/>
      <w:pPr>
        <w:tabs>
          <w:tab w:val="num" w:pos="2160"/>
        </w:tabs>
        <w:ind w:left="2160" w:hanging="360"/>
      </w:pPr>
    </w:lvl>
    <w:lvl w:ilvl="3" w:tplc="0809000F">
      <w:start w:val="1"/>
      <w:numFmt w:val="decimal"/>
      <w:lvlText w:val="%4."/>
      <w:lvlJc w:val="left"/>
      <w:pPr>
        <w:tabs>
          <w:tab w:val="num" w:pos="2880"/>
        </w:tabs>
        <w:ind w:left="2880" w:hanging="360"/>
      </w:pPr>
    </w:lvl>
    <w:lvl w:ilvl="4" w:tplc="08090019">
      <w:start w:val="1"/>
      <w:numFmt w:val="decimal"/>
      <w:lvlText w:val="%5."/>
      <w:lvlJc w:val="left"/>
      <w:pPr>
        <w:tabs>
          <w:tab w:val="num" w:pos="3600"/>
        </w:tabs>
        <w:ind w:left="3600" w:hanging="360"/>
      </w:pPr>
    </w:lvl>
    <w:lvl w:ilvl="5" w:tplc="0809001B">
      <w:start w:val="1"/>
      <w:numFmt w:val="decimal"/>
      <w:lvlText w:val="%6."/>
      <w:lvlJc w:val="left"/>
      <w:pPr>
        <w:tabs>
          <w:tab w:val="num" w:pos="4320"/>
        </w:tabs>
        <w:ind w:left="4320" w:hanging="360"/>
      </w:pPr>
    </w:lvl>
    <w:lvl w:ilvl="6" w:tplc="0809000F">
      <w:start w:val="1"/>
      <w:numFmt w:val="decimal"/>
      <w:lvlText w:val="%7."/>
      <w:lvlJc w:val="left"/>
      <w:pPr>
        <w:tabs>
          <w:tab w:val="num" w:pos="5040"/>
        </w:tabs>
        <w:ind w:left="5040" w:hanging="360"/>
      </w:pPr>
    </w:lvl>
    <w:lvl w:ilvl="7" w:tplc="08090019">
      <w:start w:val="1"/>
      <w:numFmt w:val="decimal"/>
      <w:lvlText w:val="%8."/>
      <w:lvlJc w:val="left"/>
      <w:pPr>
        <w:tabs>
          <w:tab w:val="num" w:pos="5760"/>
        </w:tabs>
        <w:ind w:left="5760" w:hanging="360"/>
      </w:pPr>
    </w:lvl>
    <w:lvl w:ilvl="8" w:tplc="0809001B">
      <w:start w:val="1"/>
      <w:numFmt w:val="decimal"/>
      <w:lvlText w:val="%9."/>
      <w:lvlJc w:val="left"/>
      <w:pPr>
        <w:tabs>
          <w:tab w:val="num" w:pos="6480"/>
        </w:tabs>
        <w:ind w:left="6480" w:hanging="360"/>
      </w:pPr>
    </w:lvl>
  </w:abstractNum>
  <w:num w:numId="1">
    <w:abstractNumId w:val="6"/>
  </w:num>
  <w:num w:numId="2">
    <w:abstractNumId w:val="10"/>
  </w:num>
  <w:num w:numId="3">
    <w:abstractNumId w:val="17"/>
  </w:num>
  <w:num w:numId="4">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4"/>
    <w:lvlOverride w:ilvl="0">
      <w:startOverride w:val="1"/>
    </w:lvlOverride>
  </w:num>
  <w:num w:numId="6">
    <w:abstractNumId w:val="3"/>
    <w:lvlOverride w:ilvl="0">
      <w:startOverride w:val="1"/>
    </w:lvlOverride>
  </w:num>
  <w:num w:numId="7">
    <w:abstractNumId w:val="2"/>
    <w:lvlOverride w:ilvl="0">
      <w:startOverride w:val="1"/>
    </w:lvlOverride>
  </w:num>
  <w:num w:numId="8">
    <w:abstractNumId w:val="1"/>
    <w:lvlOverride w:ilvl="0">
      <w:startOverride w:val="1"/>
    </w:lvlOverride>
  </w:num>
  <w:num w:numId="9">
    <w:abstractNumId w:val="0"/>
    <w:lvlOverride w:ilvl="0">
      <w:startOverride w:val="1"/>
    </w:lvlOverride>
  </w:num>
  <w:num w:numId="10">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8"/>
  </w:num>
  <w:num w:numId="32">
    <w:abstractNumId w:val="7"/>
  </w:num>
  <w:num w:numId="33">
    <w:abstractNumId w:val="14"/>
  </w:num>
  <w:num w:numId="3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8"/>
  <w:defaultTabStop w:val="720"/>
  <w:characterSpacingControl w:val="doNotCompres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0774"/>
    <w:rsid w:val="00020774"/>
    <w:rsid w:val="002B7016"/>
    <w:rsid w:val="00F73E6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36"/>
    <o:shapelayout v:ext="edit">
      <o:idmap v:ext="edit" data="1"/>
    </o:shapelayout>
  </w:shapeDefaults>
  <w:decimalSymbol w:val="."/>
  <w:listSeparator w:val=";"/>
  <w15:chartTrackingRefBased/>
  <w15:docId w15:val="{5ECD4C44-A418-4444-906D-93AE987B69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iPriority="0" w:unhideWhenUsed="1"/>
    <w:lsdException w:name="macro" w:semiHidden="1" w:uiPriority="0" w:unhideWhenUsed="1"/>
    <w:lsdException w:name="toa heading" w:semiHidden="1" w:uiPriority="0" w:unhideWhenUsed="1"/>
    <w:lsdException w:name="List" w:semiHidden="1" w:uiPriority="0" w:unhideWhenUsed="1"/>
    <w:lsdException w:name="List Bullet" w:semiHidden="1"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iPriority="0"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020774"/>
    <w:pPr>
      <w:bidi/>
      <w:spacing w:after="0" w:line="240" w:lineRule="auto"/>
    </w:pPr>
    <w:rPr>
      <w:rFonts w:ascii="Times New Roman" w:eastAsia="Times New Roman" w:hAnsi="Times New Roman" w:cs="Zar"/>
      <w:sz w:val="20"/>
      <w:szCs w:val="24"/>
    </w:rPr>
  </w:style>
  <w:style w:type="paragraph" w:styleId="Heading1">
    <w:name w:val="heading 1"/>
    <w:aliases w:val="مطالب"/>
    <w:basedOn w:val="Normal"/>
    <w:next w:val="Normal"/>
    <w:link w:val="Heading1Char"/>
    <w:qFormat/>
    <w:rsid w:val="00020774"/>
    <w:pPr>
      <w:keepNext/>
      <w:spacing w:line="360" w:lineRule="auto"/>
      <w:jc w:val="both"/>
      <w:outlineLvl w:val="0"/>
    </w:pPr>
    <w:rPr>
      <w:rFonts w:asciiTheme="majorBidi" w:eastAsiaTheme="majorEastAsia" w:hAnsiTheme="majorBidi" w:cstheme="majorBidi"/>
      <w:b/>
      <w:bCs/>
      <w:sz w:val="34"/>
      <w:szCs w:val="34"/>
    </w:rPr>
  </w:style>
  <w:style w:type="paragraph" w:styleId="Heading2">
    <w:name w:val="heading 2"/>
    <w:aliases w:val="جداول"/>
    <w:basedOn w:val="Normal"/>
    <w:next w:val="Normal"/>
    <w:link w:val="Heading2Char"/>
    <w:qFormat/>
    <w:rsid w:val="00020774"/>
    <w:pPr>
      <w:keepNext/>
      <w:spacing w:line="360" w:lineRule="auto"/>
      <w:jc w:val="center"/>
      <w:outlineLvl w:val="1"/>
    </w:pPr>
    <w:rPr>
      <w:rFonts w:cs="Times New Roman"/>
      <w:b/>
      <w:bCs/>
      <w:sz w:val="28"/>
      <w:szCs w:val="28"/>
    </w:rPr>
  </w:style>
  <w:style w:type="paragraph" w:styleId="Heading3">
    <w:name w:val="heading 3"/>
    <w:aliases w:val="نمودار"/>
    <w:basedOn w:val="Normal"/>
    <w:next w:val="Normal"/>
    <w:link w:val="Heading3Char"/>
    <w:qFormat/>
    <w:rsid w:val="00020774"/>
    <w:pPr>
      <w:keepNext/>
      <w:spacing w:line="360" w:lineRule="auto"/>
      <w:jc w:val="center"/>
      <w:outlineLvl w:val="2"/>
    </w:pPr>
    <w:rPr>
      <w:rFonts w:cs="Times New Roman"/>
      <w:b/>
      <w:bCs/>
      <w:sz w:val="28"/>
      <w:szCs w:val="28"/>
    </w:rPr>
  </w:style>
  <w:style w:type="paragraph" w:styleId="Heading4">
    <w:name w:val="heading 4"/>
    <w:basedOn w:val="Normal"/>
    <w:next w:val="Normal"/>
    <w:link w:val="Heading4Char"/>
    <w:rsid w:val="00020774"/>
    <w:pPr>
      <w:keepNext/>
      <w:spacing w:line="360" w:lineRule="auto"/>
      <w:jc w:val="mediumKashida"/>
      <w:outlineLvl w:val="3"/>
    </w:pPr>
    <w:rPr>
      <w:rFonts w:cs="2  Mitra"/>
      <w:b/>
      <w:bCs/>
      <w:sz w:val="28"/>
      <w:szCs w:val="28"/>
    </w:rPr>
  </w:style>
  <w:style w:type="paragraph" w:styleId="Heading5">
    <w:name w:val="heading 5"/>
    <w:basedOn w:val="Normal"/>
    <w:next w:val="Normal"/>
    <w:link w:val="Heading5Char"/>
    <w:rsid w:val="00020774"/>
    <w:pPr>
      <w:keepNext/>
      <w:spacing w:line="360" w:lineRule="auto"/>
      <w:jc w:val="center"/>
      <w:outlineLvl w:val="4"/>
    </w:pPr>
    <w:rPr>
      <w:rFonts w:cs="2  Mitra"/>
      <w:sz w:val="28"/>
      <w:szCs w:val="28"/>
    </w:rPr>
  </w:style>
  <w:style w:type="paragraph" w:styleId="Heading6">
    <w:name w:val="heading 6"/>
    <w:basedOn w:val="Normal"/>
    <w:next w:val="Normal"/>
    <w:link w:val="Heading6Char"/>
    <w:rsid w:val="00020774"/>
    <w:pPr>
      <w:keepNext/>
      <w:spacing w:line="360" w:lineRule="auto"/>
      <w:outlineLvl w:val="5"/>
    </w:pPr>
    <w:rPr>
      <w:rFonts w:cs="2  Mitra"/>
      <w:b/>
      <w:bCs/>
      <w:sz w:val="24"/>
      <w:szCs w:val="28"/>
    </w:rPr>
  </w:style>
  <w:style w:type="paragraph" w:styleId="Heading7">
    <w:name w:val="heading 7"/>
    <w:basedOn w:val="Normal"/>
    <w:next w:val="Normal"/>
    <w:link w:val="Heading7Char"/>
    <w:rsid w:val="00020774"/>
    <w:pPr>
      <w:keepNext/>
      <w:spacing w:line="360" w:lineRule="auto"/>
      <w:jc w:val="center"/>
      <w:outlineLvl w:val="6"/>
    </w:pPr>
    <w:rPr>
      <w:rFonts w:cs="2  Mitra"/>
      <w:sz w:val="24"/>
      <w:szCs w:val="28"/>
    </w:rPr>
  </w:style>
  <w:style w:type="paragraph" w:styleId="Heading8">
    <w:name w:val="heading 8"/>
    <w:basedOn w:val="Normal"/>
    <w:next w:val="Normal"/>
    <w:link w:val="Heading8Char"/>
    <w:rsid w:val="00020774"/>
    <w:pPr>
      <w:keepNext/>
      <w:spacing w:line="360" w:lineRule="auto"/>
      <w:jc w:val="mediumKashida"/>
      <w:outlineLvl w:val="7"/>
    </w:pPr>
    <w:rPr>
      <w:rFonts w:cs="2  Mitra"/>
      <w:sz w:val="24"/>
      <w:szCs w:val="28"/>
    </w:rPr>
  </w:style>
  <w:style w:type="paragraph" w:styleId="Heading9">
    <w:name w:val="heading 9"/>
    <w:basedOn w:val="Normal"/>
    <w:next w:val="Normal"/>
    <w:link w:val="Heading9Char"/>
    <w:rsid w:val="00020774"/>
    <w:pPr>
      <w:keepNext/>
      <w:spacing w:line="360" w:lineRule="auto"/>
      <w:jc w:val="lowKashida"/>
      <w:outlineLvl w:val="8"/>
    </w:pPr>
    <w:rPr>
      <w:rFonts w:cs="2  Mitra"/>
      <w:sz w:val="24"/>
      <w:szCs w:val="2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مطالب Char"/>
    <w:basedOn w:val="DefaultParagraphFont"/>
    <w:link w:val="Heading1"/>
    <w:rsid w:val="00020774"/>
    <w:rPr>
      <w:rFonts w:asciiTheme="majorBidi" w:eastAsiaTheme="majorEastAsia" w:hAnsiTheme="majorBidi" w:cstheme="majorBidi"/>
      <w:b/>
      <w:bCs/>
      <w:sz w:val="34"/>
      <w:szCs w:val="34"/>
    </w:rPr>
  </w:style>
  <w:style w:type="character" w:customStyle="1" w:styleId="Heading2Char">
    <w:name w:val="Heading 2 Char"/>
    <w:aliases w:val="جداول Char"/>
    <w:basedOn w:val="DefaultParagraphFont"/>
    <w:link w:val="Heading2"/>
    <w:rsid w:val="00020774"/>
    <w:rPr>
      <w:rFonts w:ascii="Times New Roman" w:eastAsia="Times New Roman" w:hAnsi="Times New Roman" w:cs="Times New Roman"/>
      <w:b/>
      <w:bCs/>
      <w:sz w:val="28"/>
      <w:szCs w:val="28"/>
    </w:rPr>
  </w:style>
  <w:style w:type="character" w:customStyle="1" w:styleId="Heading3Char">
    <w:name w:val="Heading 3 Char"/>
    <w:aliases w:val="نمودار Char"/>
    <w:basedOn w:val="DefaultParagraphFont"/>
    <w:link w:val="Heading3"/>
    <w:rsid w:val="00020774"/>
    <w:rPr>
      <w:rFonts w:ascii="Times New Roman" w:eastAsia="Times New Roman" w:hAnsi="Times New Roman" w:cs="Times New Roman"/>
      <w:b/>
      <w:bCs/>
      <w:sz w:val="28"/>
      <w:szCs w:val="28"/>
    </w:rPr>
  </w:style>
  <w:style w:type="character" w:customStyle="1" w:styleId="Heading4Char">
    <w:name w:val="Heading 4 Char"/>
    <w:basedOn w:val="DefaultParagraphFont"/>
    <w:link w:val="Heading4"/>
    <w:rsid w:val="00020774"/>
    <w:rPr>
      <w:rFonts w:ascii="Times New Roman" w:eastAsia="Times New Roman" w:hAnsi="Times New Roman" w:cs="2  Mitra"/>
      <w:b/>
      <w:bCs/>
      <w:sz w:val="28"/>
      <w:szCs w:val="28"/>
    </w:rPr>
  </w:style>
  <w:style w:type="character" w:customStyle="1" w:styleId="Heading5Char">
    <w:name w:val="Heading 5 Char"/>
    <w:basedOn w:val="DefaultParagraphFont"/>
    <w:link w:val="Heading5"/>
    <w:rsid w:val="00020774"/>
    <w:rPr>
      <w:rFonts w:ascii="Times New Roman" w:eastAsia="Times New Roman" w:hAnsi="Times New Roman" w:cs="2  Mitra"/>
      <w:sz w:val="28"/>
      <w:szCs w:val="28"/>
    </w:rPr>
  </w:style>
  <w:style w:type="character" w:customStyle="1" w:styleId="Heading6Char">
    <w:name w:val="Heading 6 Char"/>
    <w:basedOn w:val="DefaultParagraphFont"/>
    <w:link w:val="Heading6"/>
    <w:rsid w:val="00020774"/>
    <w:rPr>
      <w:rFonts w:ascii="Times New Roman" w:eastAsia="Times New Roman" w:hAnsi="Times New Roman" w:cs="2  Mitra"/>
      <w:b/>
      <w:bCs/>
      <w:sz w:val="24"/>
      <w:szCs w:val="28"/>
    </w:rPr>
  </w:style>
  <w:style w:type="character" w:customStyle="1" w:styleId="Heading7Char">
    <w:name w:val="Heading 7 Char"/>
    <w:basedOn w:val="DefaultParagraphFont"/>
    <w:link w:val="Heading7"/>
    <w:rsid w:val="00020774"/>
    <w:rPr>
      <w:rFonts w:ascii="Times New Roman" w:eastAsia="Times New Roman" w:hAnsi="Times New Roman" w:cs="2  Mitra"/>
      <w:sz w:val="24"/>
      <w:szCs w:val="28"/>
    </w:rPr>
  </w:style>
  <w:style w:type="character" w:customStyle="1" w:styleId="Heading8Char">
    <w:name w:val="Heading 8 Char"/>
    <w:basedOn w:val="DefaultParagraphFont"/>
    <w:link w:val="Heading8"/>
    <w:rsid w:val="00020774"/>
    <w:rPr>
      <w:rFonts w:ascii="Times New Roman" w:eastAsia="Times New Roman" w:hAnsi="Times New Roman" w:cs="2  Mitra"/>
      <w:sz w:val="24"/>
      <w:szCs w:val="28"/>
    </w:rPr>
  </w:style>
  <w:style w:type="character" w:customStyle="1" w:styleId="Heading9Char">
    <w:name w:val="Heading 9 Char"/>
    <w:basedOn w:val="DefaultParagraphFont"/>
    <w:link w:val="Heading9"/>
    <w:rsid w:val="00020774"/>
    <w:rPr>
      <w:rFonts w:ascii="Times New Roman" w:eastAsia="Times New Roman" w:hAnsi="Times New Roman" w:cs="2  Mitra"/>
      <w:sz w:val="24"/>
      <w:szCs w:val="28"/>
    </w:rPr>
  </w:style>
  <w:style w:type="paragraph" w:styleId="BodyText">
    <w:name w:val="Body Text"/>
    <w:basedOn w:val="Normal"/>
    <w:link w:val="BodyTextChar"/>
    <w:rsid w:val="00020774"/>
    <w:pPr>
      <w:spacing w:line="360" w:lineRule="auto"/>
      <w:jc w:val="mediumKashida"/>
    </w:pPr>
    <w:rPr>
      <w:rFonts w:cs="2  Mitra"/>
      <w:szCs w:val="28"/>
    </w:rPr>
  </w:style>
  <w:style w:type="character" w:customStyle="1" w:styleId="BodyTextChar">
    <w:name w:val="Body Text Char"/>
    <w:basedOn w:val="DefaultParagraphFont"/>
    <w:link w:val="BodyText"/>
    <w:rsid w:val="00020774"/>
    <w:rPr>
      <w:rFonts w:ascii="Times New Roman" w:eastAsia="Times New Roman" w:hAnsi="Times New Roman" w:cs="2  Mitra"/>
      <w:sz w:val="20"/>
      <w:szCs w:val="28"/>
    </w:rPr>
  </w:style>
  <w:style w:type="paragraph" w:styleId="FootnoteText">
    <w:name w:val="footnote text"/>
    <w:basedOn w:val="Normal"/>
    <w:link w:val="FootnoteTextChar"/>
    <w:rsid w:val="00020774"/>
    <w:pPr>
      <w:jc w:val="right"/>
    </w:pPr>
    <w:rPr>
      <w:rFonts w:cs="2  Mitra"/>
      <w:szCs w:val="28"/>
    </w:rPr>
  </w:style>
  <w:style w:type="character" w:customStyle="1" w:styleId="FootnoteTextChar">
    <w:name w:val="Footnote Text Char"/>
    <w:basedOn w:val="DefaultParagraphFont"/>
    <w:link w:val="FootnoteText"/>
    <w:rsid w:val="00020774"/>
    <w:rPr>
      <w:rFonts w:ascii="Times New Roman" w:eastAsia="Times New Roman" w:hAnsi="Times New Roman" w:cs="2  Mitra"/>
      <w:sz w:val="20"/>
      <w:szCs w:val="28"/>
    </w:rPr>
  </w:style>
  <w:style w:type="character" w:styleId="FootnoteReference">
    <w:name w:val="footnote reference"/>
    <w:basedOn w:val="DefaultParagraphFont"/>
    <w:rsid w:val="00020774"/>
    <w:rPr>
      <w:vertAlign w:val="superscript"/>
    </w:rPr>
  </w:style>
  <w:style w:type="paragraph" w:styleId="BodyText2">
    <w:name w:val="Body Text 2"/>
    <w:basedOn w:val="Normal"/>
    <w:link w:val="BodyText2Char"/>
    <w:rsid w:val="00020774"/>
    <w:pPr>
      <w:spacing w:line="360" w:lineRule="auto"/>
    </w:pPr>
    <w:rPr>
      <w:rFonts w:cs="2  Mitra"/>
      <w:szCs w:val="28"/>
    </w:rPr>
  </w:style>
  <w:style w:type="character" w:customStyle="1" w:styleId="BodyText2Char">
    <w:name w:val="Body Text 2 Char"/>
    <w:basedOn w:val="DefaultParagraphFont"/>
    <w:link w:val="BodyText2"/>
    <w:rsid w:val="00020774"/>
    <w:rPr>
      <w:rFonts w:ascii="Times New Roman" w:eastAsia="Times New Roman" w:hAnsi="Times New Roman" w:cs="2  Mitra"/>
      <w:sz w:val="20"/>
      <w:szCs w:val="28"/>
    </w:rPr>
  </w:style>
  <w:style w:type="paragraph" w:styleId="BodyText3">
    <w:name w:val="Body Text 3"/>
    <w:basedOn w:val="Normal"/>
    <w:link w:val="BodyText3Char"/>
    <w:rsid w:val="00020774"/>
    <w:pPr>
      <w:spacing w:line="360" w:lineRule="auto"/>
      <w:jc w:val="center"/>
    </w:pPr>
    <w:rPr>
      <w:rFonts w:cs="2  Mitra"/>
      <w:szCs w:val="28"/>
    </w:rPr>
  </w:style>
  <w:style w:type="character" w:customStyle="1" w:styleId="BodyText3Char">
    <w:name w:val="Body Text 3 Char"/>
    <w:basedOn w:val="DefaultParagraphFont"/>
    <w:link w:val="BodyText3"/>
    <w:rsid w:val="00020774"/>
    <w:rPr>
      <w:rFonts w:ascii="Times New Roman" w:eastAsia="Times New Roman" w:hAnsi="Times New Roman" w:cs="2  Mitra"/>
      <w:sz w:val="20"/>
      <w:szCs w:val="28"/>
    </w:rPr>
  </w:style>
  <w:style w:type="paragraph" w:styleId="Footer">
    <w:name w:val="footer"/>
    <w:basedOn w:val="Normal"/>
    <w:link w:val="FooterChar"/>
    <w:uiPriority w:val="99"/>
    <w:rsid w:val="00020774"/>
    <w:pPr>
      <w:tabs>
        <w:tab w:val="center" w:pos="4153"/>
        <w:tab w:val="right" w:pos="8306"/>
      </w:tabs>
    </w:pPr>
  </w:style>
  <w:style w:type="character" w:customStyle="1" w:styleId="FooterChar">
    <w:name w:val="Footer Char"/>
    <w:basedOn w:val="DefaultParagraphFont"/>
    <w:link w:val="Footer"/>
    <w:uiPriority w:val="99"/>
    <w:rsid w:val="00020774"/>
    <w:rPr>
      <w:rFonts w:ascii="Times New Roman" w:eastAsia="Times New Roman" w:hAnsi="Times New Roman" w:cs="Zar"/>
      <w:sz w:val="20"/>
      <w:szCs w:val="24"/>
    </w:rPr>
  </w:style>
  <w:style w:type="character" w:styleId="PageNumber">
    <w:name w:val="page number"/>
    <w:basedOn w:val="DefaultParagraphFont"/>
    <w:rsid w:val="00020774"/>
  </w:style>
  <w:style w:type="table" w:styleId="TableGrid">
    <w:name w:val="Table Grid"/>
    <w:basedOn w:val="TableNormal"/>
    <w:uiPriority w:val="59"/>
    <w:rsid w:val="00020774"/>
    <w:pPr>
      <w:bidi/>
      <w:spacing w:after="0" w:line="240" w:lineRule="auto"/>
    </w:pPr>
    <w:rPr>
      <w:rFonts w:ascii="Times New Roman" w:eastAsia="Times New Roman" w:hAnsi="Times New Roman" w:cs="Za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020774"/>
    <w:pPr>
      <w:tabs>
        <w:tab w:val="center" w:pos="4153"/>
        <w:tab w:val="right" w:pos="8306"/>
      </w:tabs>
    </w:pPr>
    <w:rPr>
      <w:rFonts w:cs="Times New Roman"/>
      <w:sz w:val="24"/>
    </w:rPr>
  </w:style>
  <w:style w:type="character" w:customStyle="1" w:styleId="HeaderChar">
    <w:name w:val="Header Char"/>
    <w:basedOn w:val="DefaultParagraphFont"/>
    <w:link w:val="Header"/>
    <w:rsid w:val="00020774"/>
    <w:rPr>
      <w:rFonts w:ascii="Times New Roman" w:eastAsia="Times New Roman" w:hAnsi="Times New Roman" w:cs="Times New Roman"/>
      <w:sz w:val="24"/>
      <w:szCs w:val="24"/>
    </w:rPr>
  </w:style>
  <w:style w:type="character" w:styleId="Hyperlink">
    <w:name w:val="Hyperlink"/>
    <w:basedOn w:val="DefaultParagraphFont"/>
    <w:uiPriority w:val="99"/>
    <w:unhideWhenUsed/>
    <w:rsid w:val="00020774"/>
    <w:rPr>
      <w:color w:val="0000FF"/>
      <w:u w:val="single"/>
    </w:rPr>
  </w:style>
  <w:style w:type="character" w:customStyle="1" w:styleId="tiny1">
    <w:name w:val="tiny1"/>
    <w:basedOn w:val="DefaultParagraphFont"/>
    <w:rsid w:val="00020774"/>
    <w:rPr>
      <w:rFonts w:ascii="Verdana" w:hAnsi="Verdana" w:hint="default"/>
      <w:sz w:val="15"/>
      <w:szCs w:val="15"/>
    </w:rPr>
  </w:style>
  <w:style w:type="character" w:customStyle="1" w:styleId="citationjournal">
    <w:name w:val="citation journal"/>
    <w:basedOn w:val="DefaultParagraphFont"/>
    <w:rsid w:val="00020774"/>
  </w:style>
  <w:style w:type="character" w:customStyle="1" w:styleId="z3988">
    <w:name w:val="z3988"/>
    <w:basedOn w:val="DefaultParagraphFont"/>
    <w:rsid w:val="00020774"/>
  </w:style>
  <w:style w:type="character" w:styleId="Emphasis">
    <w:name w:val="Emphasis"/>
    <w:basedOn w:val="DefaultParagraphFont"/>
    <w:rsid w:val="00020774"/>
    <w:rPr>
      <w:b/>
      <w:bCs/>
      <w:i w:val="0"/>
      <w:iCs w:val="0"/>
    </w:rPr>
  </w:style>
  <w:style w:type="paragraph" w:customStyle="1" w:styleId="References">
    <w:name w:val="References"/>
    <w:rsid w:val="00020774"/>
    <w:pPr>
      <w:spacing w:after="0" w:line="480" w:lineRule="auto"/>
      <w:ind w:left="720" w:hanging="720"/>
      <w:jc w:val="both"/>
    </w:pPr>
    <w:rPr>
      <w:rFonts w:ascii="Times New Roman" w:eastAsia="Times New Roman" w:hAnsi="Times New Roman" w:cs="Times New Roman"/>
      <w:noProof/>
      <w:sz w:val="18"/>
      <w:szCs w:val="20"/>
    </w:rPr>
  </w:style>
  <w:style w:type="paragraph" w:styleId="BalloonText">
    <w:name w:val="Balloon Text"/>
    <w:basedOn w:val="Normal"/>
    <w:link w:val="BalloonTextChar"/>
    <w:rsid w:val="00020774"/>
    <w:rPr>
      <w:rFonts w:ascii="Tahoma" w:hAnsi="Tahoma" w:cs="Tahoma"/>
      <w:sz w:val="16"/>
      <w:szCs w:val="16"/>
    </w:rPr>
  </w:style>
  <w:style w:type="character" w:customStyle="1" w:styleId="BalloonTextChar">
    <w:name w:val="Balloon Text Char"/>
    <w:basedOn w:val="DefaultParagraphFont"/>
    <w:link w:val="BalloonText"/>
    <w:rsid w:val="00020774"/>
    <w:rPr>
      <w:rFonts w:ascii="Tahoma" w:eastAsia="Times New Roman" w:hAnsi="Tahoma" w:cs="Tahoma"/>
      <w:sz w:val="16"/>
      <w:szCs w:val="16"/>
    </w:rPr>
  </w:style>
  <w:style w:type="paragraph" w:styleId="BodyTextIndent2">
    <w:name w:val="Body Text Indent 2"/>
    <w:basedOn w:val="Normal"/>
    <w:link w:val="BodyTextIndent2Char"/>
    <w:rsid w:val="00020774"/>
    <w:pPr>
      <w:bidi w:val="0"/>
      <w:spacing w:after="120" w:line="480" w:lineRule="auto"/>
      <w:ind w:left="360"/>
    </w:pPr>
    <w:rPr>
      <w:rFonts w:cs="Times New Roman"/>
      <w:sz w:val="24"/>
    </w:rPr>
  </w:style>
  <w:style w:type="character" w:customStyle="1" w:styleId="BodyTextIndent2Char">
    <w:name w:val="Body Text Indent 2 Char"/>
    <w:basedOn w:val="DefaultParagraphFont"/>
    <w:link w:val="BodyTextIndent2"/>
    <w:rsid w:val="00020774"/>
    <w:rPr>
      <w:rFonts w:ascii="Times New Roman" w:eastAsia="Times New Roman" w:hAnsi="Times New Roman" w:cs="Times New Roman"/>
      <w:sz w:val="24"/>
      <w:szCs w:val="24"/>
    </w:rPr>
  </w:style>
  <w:style w:type="paragraph" w:styleId="EndnoteText">
    <w:name w:val="endnote text"/>
    <w:basedOn w:val="Normal"/>
    <w:link w:val="EndnoteTextChar"/>
    <w:rsid w:val="00020774"/>
    <w:rPr>
      <w:szCs w:val="20"/>
    </w:rPr>
  </w:style>
  <w:style w:type="character" w:customStyle="1" w:styleId="EndnoteTextChar">
    <w:name w:val="Endnote Text Char"/>
    <w:basedOn w:val="DefaultParagraphFont"/>
    <w:link w:val="EndnoteText"/>
    <w:rsid w:val="00020774"/>
    <w:rPr>
      <w:rFonts w:ascii="Times New Roman" w:eastAsia="Times New Roman" w:hAnsi="Times New Roman" w:cs="Zar"/>
      <w:sz w:val="20"/>
      <w:szCs w:val="20"/>
    </w:rPr>
  </w:style>
  <w:style w:type="character" w:styleId="EndnoteReference">
    <w:name w:val="endnote reference"/>
    <w:basedOn w:val="DefaultParagraphFont"/>
    <w:rsid w:val="00020774"/>
    <w:rPr>
      <w:vertAlign w:val="superscript"/>
    </w:rPr>
  </w:style>
  <w:style w:type="paragraph" w:styleId="ListParagraph">
    <w:name w:val="List Paragraph"/>
    <w:basedOn w:val="Normal"/>
    <w:uiPriority w:val="34"/>
    <w:rsid w:val="00020774"/>
    <w:pPr>
      <w:ind w:left="720"/>
      <w:contextualSpacing/>
    </w:pPr>
  </w:style>
  <w:style w:type="paragraph" w:styleId="TOCHeading">
    <w:name w:val="TOC Heading"/>
    <w:basedOn w:val="Heading1"/>
    <w:next w:val="Normal"/>
    <w:uiPriority w:val="39"/>
    <w:unhideWhenUsed/>
    <w:rsid w:val="00020774"/>
    <w:pPr>
      <w:keepLines/>
      <w:bidi w:val="0"/>
      <w:spacing w:before="480" w:line="276" w:lineRule="auto"/>
      <w:jc w:val="left"/>
      <w:outlineLvl w:val="9"/>
    </w:pPr>
    <w:rPr>
      <w:rFonts w:asciiTheme="majorHAnsi" w:hAnsiTheme="majorHAnsi"/>
      <w:color w:val="2E74B5" w:themeColor="accent1" w:themeShade="BF"/>
    </w:rPr>
  </w:style>
  <w:style w:type="paragraph" w:styleId="TOC1">
    <w:name w:val="toc 1"/>
    <w:basedOn w:val="Normal"/>
    <w:next w:val="Normal"/>
    <w:autoRedefine/>
    <w:uiPriority w:val="39"/>
    <w:rsid w:val="00020774"/>
    <w:pPr>
      <w:tabs>
        <w:tab w:val="left" w:pos="660"/>
        <w:tab w:val="right" w:leader="dot" w:pos="9061"/>
      </w:tabs>
      <w:spacing w:after="100" w:line="360" w:lineRule="auto"/>
    </w:pPr>
    <w:rPr>
      <w:rFonts w:asciiTheme="majorBidi" w:hAnsiTheme="majorBidi" w:cstheme="majorBidi"/>
      <w:noProof/>
      <w:sz w:val="28"/>
      <w:szCs w:val="28"/>
    </w:rPr>
  </w:style>
  <w:style w:type="paragraph" w:styleId="TOC2">
    <w:name w:val="toc 2"/>
    <w:basedOn w:val="Normal"/>
    <w:next w:val="Normal"/>
    <w:autoRedefine/>
    <w:uiPriority w:val="39"/>
    <w:rsid w:val="00020774"/>
    <w:pPr>
      <w:spacing w:after="100"/>
      <w:ind w:left="200"/>
    </w:pPr>
  </w:style>
  <w:style w:type="paragraph" w:styleId="TOC3">
    <w:name w:val="toc 3"/>
    <w:basedOn w:val="Normal"/>
    <w:next w:val="Normal"/>
    <w:autoRedefine/>
    <w:uiPriority w:val="39"/>
    <w:rsid w:val="00020774"/>
    <w:pPr>
      <w:tabs>
        <w:tab w:val="right" w:leader="dot" w:pos="9061"/>
      </w:tabs>
      <w:spacing w:after="100" w:line="360" w:lineRule="auto"/>
      <w:ind w:left="-1"/>
      <w:jc w:val="both"/>
    </w:pPr>
  </w:style>
  <w:style w:type="paragraph" w:styleId="NormalWeb">
    <w:name w:val="Normal (Web)"/>
    <w:basedOn w:val="Normal"/>
    <w:unhideWhenUsed/>
    <w:rsid w:val="00020774"/>
    <w:pPr>
      <w:bidi w:val="0"/>
      <w:spacing w:before="100" w:beforeAutospacing="1" w:after="100" w:afterAutospacing="1"/>
    </w:pPr>
    <w:rPr>
      <w:rFonts w:cs="Times New Roman"/>
      <w:sz w:val="24"/>
    </w:rPr>
  </w:style>
  <w:style w:type="paragraph" w:styleId="TOC4">
    <w:name w:val="toc 4"/>
    <w:basedOn w:val="Normal"/>
    <w:next w:val="Normal"/>
    <w:autoRedefine/>
    <w:uiPriority w:val="39"/>
    <w:unhideWhenUsed/>
    <w:rsid w:val="00020774"/>
    <w:pPr>
      <w:bidi w:val="0"/>
      <w:spacing w:after="100" w:line="276" w:lineRule="auto"/>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020774"/>
    <w:pPr>
      <w:bidi w:val="0"/>
      <w:spacing w:after="100" w:line="276"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020774"/>
    <w:pPr>
      <w:bidi w:val="0"/>
      <w:spacing w:after="100" w:line="276"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020774"/>
    <w:pPr>
      <w:bidi w:val="0"/>
      <w:spacing w:after="100" w:line="276"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020774"/>
    <w:pPr>
      <w:bidi w:val="0"/>
      <w:spacing w:after="100" w:line="276"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020774"/>
    <w:pPr>
      <w:bidi w:val="0"/>
      <w:spacing w:after="100" w:line="276" w:lineRule="auto"/>
      <w:ind w:left="1760"/>
    </w:pPr>
    <w:rPr>
      <w:rFonts w:asciiTheme="minorHAnsi" w:eastAsiaTheme="minorEastAsia" w:hAnsiTheme="minorHAnsi" w:cstheme="minorBidi"/>
      <w:sz w:val="22"/>
      <w:szCs w:val="22"/>
    </w:rPr>
  </w:style>
  <w:style w:type="character" w:styleId="HTMLCite">
    <w:name w:val="HTML Cite"/>
    <w:basedOn w:val="DefaultParagraphFont"/>
    <w:rsid w:val="00020774"/>
    <w:rPr>
      <w:i/>
      <w:iCs/>
    </w:rPr>
  </w:style>
  <w:style w:type="paragraph" w:styleId="BodyTextIndent3">
    <w:name w:val="Body Text Indent 3"/>
    <w:basedOn w:val="Normal"/>
    <w:link w:val="BodyTextIndent3Char"/>
    <w:rsid w:val="00020774"/>
    <w:pPr>
      <w:spacing w:after="120"/>
      <w:ind w:left="360"/>
    </w:pPr>
    <w:rPr>
      <w:sz w:val="16"/>
      <w:szCs w:val="16"/>
    </w:rPr>
  </w:style>
  <w:style w:type="character" w:customStyle="1" w:styleId="BodyTextIndent3Char">
    <w:name w:val="Body Text Indent 3 Char"/>
    <w:basedOn w:val="DefaultParagraphFont"/>
    <w:link w:val="BodyTextIndent3"/>
    <w:rsid w:val="00020774"/>
    <w:rPr>
      <w:rFonts w:ascii="Times New Roman" w:eastAsia="Times New Roman" w:hAnsi="Times New Roman" w:cs="Zar"/>
      <w:sz w:val="16"/>
      <w:szCs w:val="16"/>
    </w:rPr>
  </w:style>
  <w:style w:type="paragraph" w:styleId="TableofFigures">
    <w:name w:val="table of figures"/>
    <w:basedOn w:val="Normal"/>
    <w:next w:val="Normal"/>
    <w:uiPriority w:val="99"/>
    <w:rsid w:val="00020774"/>
    <w:pPr>
      <w:spacing w:line="384" w:lineRule="auto"/>
      <w:jc w:val="both"/>
    </w:pPr>
    <w:rPr>
      <w:rFonts w:asciiTheme="majorBidi" w:eastAsiaTheme="majorEastAsia" w:hAnsiTheme="majorBidi" w:cstheme="majorBidi"/>
      <w:sz w:val="28"/>
      <w:szCs w:val="28"/>
    </w:rPr>
  </w:style>
  <w:style w:type="character" w:styleId="FollowedHyperlink">
    <w:name w:val="FollowedHyperlink"/>
    <w:basedOn w:val="DefaultParagraphFont"/>
    <w:uiPriority w:val="99"/>
    <w:unhideWhenUsed/>
    <w:rsid w:val="00020774"/>
    <w:rPr>
      <w:color w:val="800080"/>
      <w:u w:val="single"/>
    </w:rPr>
  </w:style>
  <w:style w:type="paragraph" w:styleId="Index1">
    <w:name w:val="index 1"/>
    <w:basedOn w:val="Normal"/>
    <w:autoRedefine/>
    <w:unhideWhenUsed/>
    <w:rsid w:val="00020774"/>
    <w:pPr>
      <w:tabs>
        <w:tab w:val="right" w:leader="dot" w:pos="3960"/>
        <w:tab w:val="right" w:pos="8640"/>
      </w:tabs>
      <w:bidi w:val="0"/>
      <w:ind w:left="720" w:hanging="720"/>
    </w:pPr>
    <w:rPr>
      <w:rFonts w:ascii="Garamond" w:hAnsi="Garamond" w:cs="Times New Roman"/>
      <w:spacing w:val="-2"/>
      <w:szCs w:val="20"/>
    </w:rPr>
  </w:style>
  <w:style w:type="paragraph" w:styleId="Index2">
    <w:name w:val="index 2"/>
    <w:basedOn w:val="Normal"/>
    <w:autoRedefine/>
    <w:unhideWhenUsed/>
    <w:rsid w:val="00020774"/>
    <w:pPr>
      <w:tabs>
        <w:tab w:val="right" w:leader="dot" w:pos="3960"/>
        <w:tab w:val="right" w:pos="8640"/>
      </w:tabs>
      <w:bidi w:val="0"/>
      <w:ind w:left="900" w:hanging="720"/>
    </w:pPr>
    <w:rPr>
      <w:rFonts w:ascii="Garamond" w:hAnsi="Garamond" w:cs="Times New Roman"/>
      <w:spacing w:val="-2"/>
      <w:szCs w:val="20"/>
    </w:rPr>
  </w:style>
  <w:style w:type="paragraph" w:styleId="Index3">
    <w:name w:val="index 3"/>
    <w:basedOn w:val="Normal"/>
    <w:autoRedefine/>
    <w:unhideWhenUsed/>
    <w:rsid w:val="00020774"/>
    <w:pPr>
      <w:tabs>
        <w:tab w:val="right" w:leader="dot" w:pos="3960"/>
        <w:tab w:val="right" w:pos="8640"/>
      </w:tabs>
      <w:bidi w:val="0"/>
      <w:ind w:left="1080" w:hanging="720"/>
      <w:jc w:val="both"/>
    </w:pPr>
    <w:rPr>
      <w:rFonts w:ascii="Garamond" w:hAnsi="Garamond" w:cs="Times New Roman"/>
      <w:szCs w:val="20"/>
    </w:rPr>
  </w:style>
  <w:style w:type="paragraph" w:styleId="Index4">
    <w:name w:val="index 4"/>
    <w:basedOn w:val="Normal"/>
    <w:autoRedefine/>
    <w:unhideWhenUsed/>
    <w:rsid w:val="00020774"/>
    <w:pPr>
      <w:tabs>
        <w:tab w:val="right" w:leader="dot" w:pos="3960"/>
        <w:tab w:val="right" w:pos="8640"/>
      </w:tabs>
      <w:bidi w:val="0"/>
      <w:ind w:left="1080" w:hanging="720"/>
      <w:jc w:val="both"/>
    </w:pPr>
    <w:rPr>
      <w:rFonts w:ascii="Garamond" w:hAnsi="Garamond" w:cs="Times New Roman"/>
      <w:i/>
      <w:szCs w:val="20"/>
    </w:rPr>
  </w:style>
  <w:style w:type="paragraph" w:styleId="Index5">
    <w:name w:val="index 5"/>
    <w:basedOn w:val="Normal"/>
    <w:autoRedefine/>
    <w:unhideWhenUsed/>
    <w:rsid w:val="00020774"/>
    <w:pPr>
      <w:tabs>
        <w:tab w:val="right" w:leader="dot" w:pos="3960"/>
        <w:tab w:val="right" w:pos="8640"/>
      </w:tabs>
      <w:bidi w:val="0"/>
      <w:ind w:left="1080" w:hanging="720"/>
      <w:jc w:val="both"/>
    </w:pPr>
    <w:rPr>
      <w:rFonts w:ascii="Garamond" w:hAnsi="Garamond" w:cs="Times New Roman"/>
      <w:i/>
      <w:szCs w:val="20"/>
    </w:rPr>
  </w:style>
  <w:style w:type="paragraph" w:styleId="NormalIndent">
    <w:name w:val="Normal Indent"/>
    <w:basedOn w:val="Normal"/>
    <w:unhideWhenUsed/>
    <w:rsid w:val="00020774"/>
    <w:pPr>
      <w:bidi w:val="0"/>
      <w:spacing w:after="200" w:line="276" w:lineRule="auto"/>
      <w:ind w:left="720"/>
    </w:pPr>
    <w:rPr>
      <w:rFonts w:ascii="Calibri" w:eastAsia="Calibri" w:hAnsi="Calibri" w:cs="Times New Roman"/>
      <w:sz w:val="24"/>
    </w:rPr>
  </w:style>
  <w:style w:type="paragraph" w:styleId="CommentText">
    <w:name w:val="annotation text"/>
    <w:basedOn w:val="Normal"/>
    <w:link w:val="CommentTextChar"/>
    <w:unhideWhenUsed/>
    <w:rsid w:val="00020774"/>
    <w:pPr>
      <w:bidi w:val="0"/>
    </w:pPr>
    <w:rPr>
      <w:rFonts w:cs="Times New Roman"/>
      <w:szCs w:val="20"/>
    </w:rPr>
  </w:style>
  <w:style w:type="character" w:customStyle="1" w:styleId="CommentTextChar">
    <w:name w:val="Comment Text Char"/>
    <w:basedOn w:val="DefaultParagraphFont"/>
    <w:link w:val="CommentText"/>
    <w:rsid w:val="00020774"/>
    <w:rPr>
      <w:rFonts w:ascii="Times New Roman" w:eastAsia="Times New Roman" w:hAnsi="Times New Roman" w:cs="Times New Roman"/>
      <w:sz w:val="20"/>
      <w:szCs w:val="20"/>
    </w:rPr>
  </w:style>
  <w:style w:type="paragraph" w:styleId="IndexHeading">
    <w:name w:val="index heading"/>
    <w:basedOn w:val="Normal"/>
    <w:next w:val="Index1"/>
    <w:unhideWhenUsed/>
    <w:rsid w:val="00020774"/>
    <w:pPr>
      <w:keepNext/>
      <w:tabs>
        <w:tab w:val="right" w:pos="8640"/>
      </w:tabs>
      <w:bidi w:val="0"/>
      <w:spacing w:before="280"/>
      <w:jc w:val="both"/>
    </w:pPr>
    <w:rPr>
      <w:rFonts w:ascii="Garamond" w:hAnsi="Garamond" w:cs="Times New Roman"/>
      <w:spacing w:val="-2"/>
      <w:kern w:val="28"/>
      <w:sz w:val="27"/>
      <w:szCs w:val="20"/>
    </w:rPr>
  </w:style>
  <w:style w:type="paragraph" w:styleId="Caption">
    <w:name w:val="caption"/>
    <w:basedOn w:val="Normal"/>
    <w:next w:val="BodyText"/>
    <w:semiHidden/>
    <w:unhideWhenUsed/>
    <w:qFormat/>
    <w:rsid w:val="00020774"/>
    <w:pPr>
      <w:tabs>
        <w:tab w:val="right" w:pos="8640"/>
      </w:tabs>
      <w:bidi w:val="0"/>
      <w:spacing w:after="560"/>
      <w:ind w:left="1920" w:right="1920"/>
      <w:jc w:val="both"/>
    </w:pPr>
    <w:rPr>
      <w:rFonts w:ascii="Garamond" w:hAnsi="Garamond" w:cs="Times New Roman"/>
      <w:sz w:val="18"/>
      <w:szCs w:val="20"/>
    </w:rPr>
  </w:style>
  <w:style w:type="paragraph" w:styleId="TableofAuthorities">
    <w:name w:val="table of authorities"/>
    <w:basedOn w:val="Normal"/>
    <w:unhideWhenUsed/>
    <w:rsid w:val="00020774"/>
    <w:pPr>
      <w:tabs>
        <w:tab w:val="right" w:leader="dot" w:pos="8640"/>
      </w:tabs>
      <w:bidi w:val="0"/>
      <w:ind w:left="360" w:hanging="360"/>
      <w:jc w:val="both"/>
    </w:pPr>
    <w:rPr>
      <w:rFonts w:ascii="Garamond" w:hAnsi="Garamond" w:cs="Times New Roman"/>
      <w:spacing w:val="-2"/>
      <w:sz w:val="24"/>
      <w:szCs w:val="20"/>
    </w:rPr>
  </w:style>
  <w:style w:type="paragraph" w:styleId="MacroText">
    <w:name w:val="macro"/>
    <w:basedOn w:val="BodyText"/>
    <w:link w:val="MacroTextChar1"/>
    <w:unhideWhenUsed/>
    <w:rsid w:val="00020774"/>
    <w:pPr>
      <w:tabs>
        <w:tab w:val="right" w:pos="8640"/>
      </w:tabs>
      <w:bidi w:val="0"/>
      <w:spacing w:after="280"/>
      <w:jc w:val="both"/>
    </w:pPr>
    <w:rPr>
      <w:rFonts w:ascii="Courier New" w:hAnsi="Courier New" w:cs="Times New Roman"/>
      <w:spacing w:val="-2"/>
      <w:sz w:val="24"/>
      <w:szCs w:val="20"/>
    </w:rPr>
  </w:style>
  <w:style w:type="character" w:customStyle="1" w:styleId="MacroTextChar">
    <w:name w:val="Macro Text Char"/>
    <w:basedOn w:val="DefaultParagraphFont"/>
    <w:rsid w:val="00020774"/>
    <w:rPr>
      <w:rFonts w:ascii="Consolas" w:eastAsia="Times New Roman" w:hAnsi="Consolas" w:cs="Consolas"/>
      <w:sz w:val="20"/>
      <w:szCs w:val="20"/>
    </w:rPr>
  </w:style>
  <w:style w:type="paragraph" w:styleId="TOAHeading">
    <w:name w:val="toa heading"/>
    <w:basedOn w:val="Normal"/>
    <w:next w:val="TableofAuthorities"/>
    <w:unhideWhenUsed/>
    <w:rsid w:val="00020774"/>
    <w:pPr>
      <w:keepNext/>
      <w:keepLines/>
      <w:tabs>
        <w:tab w:val="right" w:pos="8640"/>
      </w:tabs>
      <w:bidi w:val="0"/>
      <w:spacing w:before="280"/>
    </w:pPr>
    <w:rPr>
      <w:rFonts w:ascii="Garamond" w:hAnsi="Garamond" w:cs="Times New Roman"/>
      <w:b/>
      <w:spacing w:val="-2"/>
      <w:kern w:val="28"/>
      <w:sz w:val="24"/>
      <w:szCs w:val="20"/>
    </w:rPr>
  </w:style>
  <w:style w:type="paragraph" w:styleId="List">
    <w:name w:val="List"/>
    <w:basedOn w:val="BodyText"/>
    <w:unhideWhenUsed/>
    <w:rsid w:val="00020774"/>
    <w:pPr>
      <w:tabs>
        <w:tab w:val="left" w:pos="720"/>
        <w:tab w:val="right" w:pos="8640"/>
      </w:tabs>
      <w:bidi w:val="0"/>
      <w:spacing w:after="80"/>
      <w:ind w:left="720" w:hanging="360"/>
      <w:jc w:val="both"/>
    </w:pPr>
    <w:rPr>
      <w:rFonts w:ascii="Garamond" w:hAnsi="Garamond" w:cs="Times New Roman"/>
      <w:spacing w:val="-2"/>
      <w:sz w:val="24"/>
      <w:szCs w:val="20"/>
    </w:rPr>
  </w:style>
  <w:style w:type="paragraph" w:styleId="ListNumber">
    <w:name w:val="List Number"/>
    <w:basedOn w:val="List"/>
    <w:unhideWhenUsed/>
    <w:rsid w:val="00020774"/>
    <w:pPr>
      <w:numPr>
        <w:numId w:val="5"/>
      </w:numPr>
      <w:tabs>
        <w:tab w:val="clear" w:pos="360"/>
        <w:tab w:val="clear" w:pos="720"/>
        <w:tab w:val="clear" w:pos="8640"/>
        <w:tab w:val="right" w:leader="dot" w:pos="7440"/>
      </w:tabs>
      <w:spacing w:after="0"/>
      <w:ind w:left="0" w:firstLine="0"/>
    </w:pPr>
  </w:style>
  <w:style w:type="paragraph" w:styleId="List2">
    <w:name w:val="List 2"/>
    <w:basedOn w:val="List"/>
    <w:unhideWhenUsed/>
    <w:rsid w:val="00020774"/>
    <w:pPr>
      <w:tabs>
        <w:tab w:val="clear" w:pos="720"/>
        <w:tab w:val="left" w:pos="1080"/>
      </w:tabs>
      <w:ind w:left="1080"/>
    </w:pPr>
  </w:style>
  <w:style w:type="paragraph" w:styleId="List3">
    <w:name w:val="List 3"/>
    <w:basedOn w:val="List"/>
    <w:unhideWhenUsed/>
    <w:rsid w:val="00020774"/>
    <w:pPr>
      <w:tabs>
        <w:tab w:val="clear" w:pos="720"/>
        <w:tab w:val="left" w:pos="1440"/>
      </w:tabs>
      <w:ind w:left="1440"/>
    </w:pPr>
  </w:style>
  <w:style w:type="paragraph" w:styleId="List4">
    <w:name w:val="List 4"/>
    <w:basedOn w:val="List"/>
    <w:unhideWhenUsed/>
    <w:rsid w:val="00020774"/>
    <w:pPr>
      <w:tabs>
        <w:tab w:val="clear" w:pos="720"/>
        <w:tab w:val="left" w:pos="1800"/>
      </w:tabs>
      <w:ind w:left="1800"/>
    </w:pPr>
  </w:style>
  <w:style w:type="paragraph" w:styleId="List5">
    <w:name w:val="List 5"/>
    <w:basedOn w:val="List"/>
    <w:unhideWhenUsed/>
    <w:rsid w:val="00020774"/>
    <w:pPr>
      <w:tabs>
        <w:tab w:val="clear" w:pos="720"/>
        <w:tab w:val="left" w:pos="2160"/>
      </w:tabs>
      <w:ind w:left="2160"/>
    </w:pPr>
  </w:style>
  <w:style w:type="paragraph" w:styleId="ListNumber2">
    <w:name w:val="List Number 2"/>
    <w:basedOn w:val="ListNumber"/>
    <w:unhideWhenUsed/>
    <w:rsid w:val="00020774"/>
    <w:pPr>
      <w:numPr>
        <w:numId w:val="6"/>
      </w:numPr>
      <w:tabs>
        <w:tab w:val="clear" w:pos="720"/>
      </w:tabs>
      <w:ind w:left="360" w:firstLine="0"/>
    </w:pPr>
  </w:style>
  <w:style w:type="paragraph" w:styleId="ListNumber3">
    <w:name w:val="List Number 3"/>
    <w:basedOn w:val="ListNumber"/>
    <w:unhideWhenUsed/>
    <w:rsid w:val="00020774"/>
    <w:pPr>
      <w:numPr>
        <w:numId w:val="7"/>
      </w:numPr>
      <w:tabs>
        <w:tab w:val="clear" w:pos="1080"/>
      </w:tabs>
      <w:ind w:left="720" w:firstLine="0"/>
    </w:pPr>
  </w:style>
  <w:style w:type="paragraph" w:styleId="ListNumber4">
    <w:name w:val="List Number 4"/>
    <w:basedOn w:val="ListNumber"/>
    <w:unhideWhenUsed/>
    <w:rsid w:val="00020774"/>
    <w:pPr>
      <w:numPr>
        <w:numId w:val="8"/>
      </w:numPr>
      <w:tabs>
        <w:tab w:val="clear" w:pos="1440"/>
      </w:tabs>
      <w:ind w:left="1080" w:firstLine="0"/>
    </w:pPr>
  </w:style>
  <w:style w:type="paragraph" w:styleId="ListNumber5">
    <w:name w:val="List Number 5"/>
    <w:basedOn w:val="ListNumber"/>
    <w:unhideWhenUsed/>
    <w:rsid w:val="00020774"/>
    <w:pPr>
      <w:numPr>
        <w:numId w:val="9"/>
      </w:numPr>
      <w:tabs>
        <w:tab w:val="clear" w:pos="1800"/>
      </w:tabs>
      <w:ind w:left="1440" w:firstLine="0"/>
    </w:pPr>
  </w:style>
  <w:style w:type="paragraph" w:styleId="Title">
    <w:name w:val="Title"/>
    <w:basedOn w:val="Normal"/>
    <w:link w:val="TitleChar"/>
    <w:rsid w:val="00020774"/>
    <w:pPr>
      <w:tabs>
        <w:tab w:val="right" w:pos="8640"/>
      </w:tabs>
      <w:bidi w:val="0"/>
      <w:spacing w:before="240" w:after="60"/>
      <w:jc w:val="center"/>
      <w:outlineLvl w:val="0"/>
    </w:pPr>
    <w:rPr>
      <w:rFonts w:ascii="Arial" w:hAnsi="Arial" w:cs="Arial"/>
      <w:b/>
      <w:bCs/>
      <w:spacing w:val="-2"/>
      <w:kern w:val="28"/>
      <w:sz w:val="32"/>
      <w:szCs w:val="32"/>
    </w:rPr>
  </w:style>
  <w:style w:type="character" w:customStyle="1" w:styleId="TitleChar">
    <w:name w:val="Title Char"/>
    <w:basedOn w:val="DefaultParagraphFont"/>
    <w:link w:val="Title"/>
    <w:rsid w:val="00020774"/>
    <w:rPr>
      <w:rFonts w:ascii="Arial" w:eastAsia="Times New Roman" w:hAnsi="Arial" w:cs="Arial"/>
      <w:b/>
      <w:bCs/>
      <w:spacing w:val="-2"/>
      <w:kern w:val="28"/>
      <w:sz w:val="32"/>
      <w:szCs w:val="32"/>
    </w:rPr>
  </w:style>
  <w:style w:type="paragraph" w:styleId="BodyTextIndent">
    <w:name w:val="Body Text Indent"/>
    <w:basedOn w:val="BodyText"/>
    <w:link w:val="BodyTextIndentChar1"/>
    <w:unhideWhenUsed/>
    <w:rsid w:val="00020774"/>
    <w:pPr>
      <w:tabs>
        <w:tab w:val="right" w:pos="8640"/>
      </w:tabs>
      <w:bidi w:val="0"/>
      <w:spacing w:line="240" w:lineRule="auto"/>
      <w:ind w:left="360" w:hanging="360"/>
      <w:jc w:val="left"/>
    </w:pPr>
    <w:rPr>
      <w:rFonts w:ascii="Garamond" w:hAnsi="Garamond" w:cs="Times New Roman"/>
      <w:spacing w:val="-2"/>
      <w:sz w:val="24"/>
      <w:szCs w:val="20"/>
    </w:rPr>
  </w:style>
  <w:style w:type="character" w:customStyle="1" w:styleId="BodyTextIndentChar">
    <w:name w:val="Body Text Indent Char"/>
    <w:basedOn w:val="DefaultParagraphFont"/>
    <w:rsid w:val="00020774"/>
    <w:rPr>
      <w:rFonts w:ascii="Times New Roman" w:eastAsia="Times New Roman" w:hAnsi="Times New Roman" w:cs="Zar"/>
      <w:sz w:val="20"/>
      <w:szCs w:val="24"/>
    </w:rPr>
  </w:style>
  <w:style w:type="paragraph" w:styleId="ListContinue">
    <w:name w:val="List Continue"/>
    <w:basedOn w:val="List"/>
    <w:unhideWhenUsed/>
    <w:rsid w:val="00020774"/>
    <w:pPr>
      <w:tabs>
        <w:tab w:val="clear" w:pos="720"/>
      </w:tabs>
      <w:spacing w:after="160"/>
    </w:pPr>
  </w:style>
  <w:style w:type="paragraph" w:styleId="ListContinue2">
    <w:name w:val="List Continue 2"/>
    <w:basedOn w:val="ListContinue"/>
    <w:unhideWhenUsed/>
    <w:rsid w:val="00020774"/>
    <w:pPr>
      <w:ind w:left="1080"/>
    </w:pPr>
  </w:style>
  <w:style w:type="paragraph" w:styleId="ListContinue3">
    <w:name w:val="List Continue 3"/>
    <w:basedOn w:val="ListContinue"/>
    <w:unhideWhenUsed/>
    <w:rsid w:val="00020774"/>
    <w:pPr>
      <w:ind w:left="1440"/>
    </w:pPr>
  </w:style>
  <w:style w:type="paragraph" w:styleId="ListContinue4">
    <w:name w:val="List Continue 4"/>
    <w:basedOn w:val="ListContinue"/>
    <w:unhideWhenUsed/>
    <w:rsid w:val="00020774"/>
    <w:pPr>
      <w:ind w:left="1800"/>
    </w:pPr>
  </w:style>
  <w:style w:type="paragraph" w:styleId="ListContinue5">
    <w:name w:val="List Continue 5"/>
    <w:basedOn w:val="ListContinue"/>
    <w:unhideWhenUsed/>
    <w:rsid w:val="00020774"/>
    <w:pPr>
      <w:ind w:left="2160"/>
    </w:pPr>
  </w:style>
  <w:style w:type="paragraph" w:styleId="Subtitle">
    <w:name w:val="Subtitle"/>
    <w:basedOn w:val="Title"/>
    <w:next w:val="BodyText"/>
    <w:link w:val="SubtitleChar"/>
    <w:rsid w:val="00020774"/>
    <w:pPr>
      <w:keepNext/>
      <w:keepLines/>
      <w:spacing w:before="0" w:after="0" w:line="480" w:lineRule="auto"/>
      <w:ind w:left="1920" w:right="1920"/>
      <w:outlineLvl w:val="9"/>
    </w:pPr>
    <w:rPr>
      <w:rFonts w:ascii="Garamond" w:hAnsi="Garamond" w:cs="Times New Roman"/>
      <w:caps/>
      <w:sz w:val="24"/>
      <w:szCs w:val="20"/>
    </w:rPr>
  </w:style>
  <w:style w:type="character" w:customStyle="1" w:styleId="SubtitleChar">
    <w:name w:val="Subtitle Char"/>
    <w:basedOn w:val="DefaultParagraphFont"/>
    <w:link w:val="Subtitle"/>
    <w:rsid w:val="00020774"/>
    <w:rPr>
      <w:rFonts w:ascii="Garamond" w:eastAsia="Times New Roman" w:hAnsi="Garamond" w:cs="Times New Roman"/>
      <w:b/>
      <w:bCs/>
      <w:caps/>
      <w:spacing w:val="-2"/>
      <w:kern w:val="28"/>
      <w:sz w:val="24"/>
      <w:szCs w:val="20"/>
    </w:rPr>
  </w:style>
  <w:style w:type="paragraph" w:styleId="Date">
    <w:name w:val="Date"/>
    <w:basedOn w:val="BodyText"/>
    <w:link w:val="DateChar1"/>
    <w:unhideWhenUsed/>
    <w:rsid w:val="00020774"/>
    <w:pPr>
      <w:tabs>
        <w:tab w:val="right" w:pos="8640"/>
      </w:tabs>
      <w:bidi w:val="0"/>
      <w:spacing w:after="560"/>
      <w:jc w:val="center"/>
    </w:pPr>
    <w:rPr>
      <w:rFonts w:ascii="Garamond" w:hAnsi="Garamond" w:cs="Times New Roman"/>
      <w:spacing w:val="-2"/>
      <w:sz w:val="24"/>
      <w:szCs w:val="20"/>
    </w:rPr>
  </w:style>
  <w:style w:type="character" w:customStyle="1" w:styleId="DateChar">
    <w:name w:val="Date Char"/>
    <w:basedOn w:val="DefaultParagraphFont"/>
    <w:rsid w:val="00020774"/>
    <w:rPr>
      <w:rFonts w:ascii="Times New Roman" w:eastAsia="Times New Roman" w:hAnsi="Times New Roman" w:cs="Zar"/>
      <w:sz w:val="20"/>
      <w:szCs w:val="24"/>
    </w:rPr>
  </w:style>
  <w:style w:type="paragraph" w:styleId="DocumentMap">
    <w:name w:val="Document Map"/>
    <w:basedOn w:val="Normal"/>
    <w:link w:val="DocumentMapChar1"/>
    <w:unhideWhenUsed/>
    <w:rsid w:val="00020774"/>
    <w:pPr>
      <w:shd w:val="clear" w:color="auto" w:fill="000080"/>
      <w:tabs>
        <w:tab w:val="left" w:pos="720"/>
      </w:tabs>
      <w:bidi w:val="0"/>
    </w:pPr>
    <w:rPr>
      <w:rFonts w:ascii="Tahoma" w:hAnsi="Tahoma" w:cs="Times New Roman"/>
      <w:szCs w:val="20"/>
    </w:rPr>
  </w:style>
  <w:style w:type="character" w:customStyle="1" w:styleId="DocumentMapChar">
    <w:name w:val="Document Map Char"/>
    <w:basedOn w:val="DefaultParagraphFont"/>
    <w:rsid w:val="00020774"/>
    <w:rPr>
      <w:rFonts w:ascii="Segoe UI" w:eastAsia="Times New Roman" w:hAnsi="Segoe UI" w:cs="Segoe UI"/>
      <w:sz w:val="16"/>
      <w:szCs w:val="16"/>
    </w:rPr>
  </w:style>
  <w:style w:type="paragraph" w:styleId="PlainText">
    <w:name w:val="Plain Text"/>
    <w:basedOn w:val="Normal"/>
    <w:link w:val="PlainTextChar1"/>
    <w:unhideWhenUsed/>
    <w:rsid w:val="00020774"/>
    <w:pPr>
      <w:tabs>
        <w:tab w:val="right" w:pos="8640"/>
      </w:tabs>
      <w:bidi w:val="0"/>
      <w:spacing w:before="100" w:beforeAutospacing="1" w:after="100" w:afterAutospacing="1"/>
      <w:jc w:val="both"/>
    </w:pPr>
    <w:rPr>
      <w:rFonts w:ascii="Wingdings 2" w:eastAsia="Wingdings 2" w:hAnsi="Wingdings 2" w:cs="Times New Roman"/>
      <w:spacing w:val="-2"/>
      <w:sz w:val="24"/>
      <w:szCs w:val="20"/>
    </w:rPr>
  </w:style>
  <w:style w:type="character" w:customStyle="1" w:styleId="PlainTextChar">
    <w:name w:val="Plain Text Char"/>
    <w:basedOn w:val="DefaultParagraphFont"/>
    <w:rsid w:val="00020774"/>
    <w:rPr>
      <w:rFonts w:ascii="Consolas" w:eastAsia="Times New Roman" w:hAnsi="Consolas" w:cs="Consolas"/>
      <w:sz w:val="21"/>
      <w:szCs w:val="21"/>
    </w:rPr>
  </w:style>
  <w:style w:type="paragraph" w:styleId="CommentSubject">
    <w:name w:val="annotation subject"/>
    <w:basedOn w:val="CommentText"/>
    <w:next w:val="CommentText"/>
    <w:link w:val="CommentSubjectChar"/>
    <w:unhideWhenUsed/>
    <w:rsid w:val="00020774"/>
    <w:rPr>
      <w:b/>
      <w:bCs/>
    </w:rPr>
  </w:style>
  <w:style w:type="character" w:customStyle="1" w:styleId="CommentSubjectChar">
    <w:name w:val="Comment Subject Char"/>
    <w:basedOn w:val="CommentTextChar"/>
    <w:link w:val="CommentSubject"/>
    <w:rsid w:val="00020774"/>
    <w:rPr>
      <w:rFonts w:ascii="Times New Roman" w:eastAsia="Times New Roman" w:hAnsi="Times New Roman" w:cs="Times New Roman"/>
      <w:b/>
      <w:bCs/>
      <w:sz w:val="20"/>
      <w:szCs w:val="20"/>
    </w:rPr>
  </w:style>
  <w:style w:type="paragraph" w:customStyle="1" w:styleId="msonormalcxspmiddle">
    <w:name w:val="msonormalcxspmiddle"/>
    <w:basedOn w:val="Normal"/>
    <w:rsid w:val="00020774"/>
    <w:pPr>
      <w:bidi w:val="0"/>
      <w:spacing w:before="100" w:beforeAutospacing="1" w:after="100" w:afterAutospacing="1"/>
    </w:pPr>
    <w:rPr>
      <w:rFonts w:cs="Times New Roman"/>
      <w:sz w:val="24"/>
    </w:rPr>
  </w:style>
  <w:style w:type="paragraph" w:customStyle="1" w:styleId="msolistparagraph0">
    <w:name w:val="msolistparagraph"/>
    <w:basedOn w:val="Normal"/>
    <w:rsid w:val="00020774"/>
    <w:pPr>
      <w:tabs>
        <w:tab w:val="left" w:pos="720"/>
      </w:tabs>
      <w:bidi w:val="0"/>
      <w:spacing w:after="200" w:line="276" w:lineRule="auto"/>
      <w:ind w:left="720"/>
      <w:contextualSpacing/>
    </w:pPr>
    <w:rPr>
      <w:rFonts w:ascii="Calibri" w:eastAsia="Calibri" w:hAnsi="Calibri" w:cs="Arial"/>
      <w:sz w:val="22"/>
      <w:szCs w:val="22"/>
    </w:rPr>
  </w:style>
  <w:style w:type="paragraph" w:customStyle="1" w:styleId="Author">
    <w:name w:val="Author"/>
    <w:basedOn w:val="BodyText"/>
    <w:rsid w:val="00020774"/>
    <w:pPr>
      <w:tabs>
        <w:tab w:val="right" w:pos="8640"/>
      </w:tabs>
      <w:bidi w:val="0"/>
      <w:spacing w:line="480" w:lineRule="auto"/>
      <w:jc w:val="center"/>
    </w:pPr>
    <w:rPr>
      <w:rFonts w:ascii="Garamond" w:hAnsi="Garamond" w:cs="Times New Roman"/>
      <w:spacing w:val="-2"/>
      <w:sz w:val="24"/>
      <w:szCs w:val="20"/>
    </w:rPr>
  </w:style>
  <w:style w:type="paragraph" w:customStyle="1" w:styleId="BlockQuotation">
    <w:name w:val="Block Quotation"/>
    <w:basedOn w:val="BodyText"/>
    <w:rsid w:val="00020774"/>
    <w:pPr>
      <w:keepLines/>
      <w:tabs>
        <w:tab w:val="right" w:pos="8640"/>
      </w:tabs>
      <w:bidi w:val="0"/>
      <w:spacing w:after="160" w:line="480" w:lineRule="auto"/>
      <w:ind w:left="720" w:right="720"/>
      <w:jc w:val="both"/>
    </w:pPr>
    <w:rPr>
      <w:rFonts w:ascii="Garamond" w:hAnsi="Garamond" w:cs="Times New Roman"/>
      <w:i/>
      <w:spacing w:val="-2"/>
      <w:sz w:val="24"/>
      <w:szCs w:val="20"/>
    </w:rPr>
  </w:style>
  <w:style w:type="paragraph" w:customStyle="1" w:styleId="BodyTextKeep">
    <w:name w:val="Body Text Keep"/>
    <w:basedOn w:val="BodyText"/>
    <w:rsid w:val="00020774"/>
    <w:pPr>
      <w:keepNext/>
      <w:tabs>
        <w:tab w:val="right" w:pos="8640"/>
      </w:tabs>
      <w:bidi w:val="0"/>
      <w:spacing w:after="280"/>
      <w:jc w:val="both"/>
    </w:pPr>
    <w:rPr>
      <w:rFonts w:ascii="Garamond" w:hAnsi="Garamond" w:cs="Times New Roman"/>
      <w:spacing w:val="-2"/>
      <w:sz w:val="24"/>
      <w:szCs w:val="20"/>
    </w:rPr>
  </w:style>
  <w:style w:type="paragraph" w:customStyle="1" w:styleId="ChapterLabel">
    <w:name w:val="Chapter Label"/>
    <w:basedOn w:val="Normal"/>
    <w:next w:val="Normal"/>
    <w:rsid w:val="00020774"/>
    <w:pPr>
      <w:keepNext/>
      <w:pageBreakBefore/>
      <w:tabs>
        <w:tab w:val="right" w:pos="8640"/>
      </w:tabs>
      <w:bidi w:val="0"/>
      <w:spacing w:after="560"/>
      <w:jc w:val="center"/>
    </w:pPr>
    <w:rPr>
      <w:rFonts w:ascii="Garamond" w:hAnsi="Garamond" w:cs="Times New Roman"/>
      <w:i/>
      <w:spacing w:val="70"/>
      <w:sz w:val="22"/>
      <w:szCs w:val="20"/>
    </w:rPr>
  </w:style>
  <w:style w:type="paragraph" w:customStyle="1" w:styleId="ChapterSubtitle">
    <w:name w:val="Chapter Subtitle"/>
    <w:basedOn w:val="Normal"/>
    <w:next w:val="BodyText"/>
    <w:rsid w:val="00020774"/>
    <w:pPr>
      <w:keepNext/>
      <w:keepLines/>
      <w:tabs>
        <w:tab w:val="right" w:pos="8640"/>
      </w:tabs>
      <w:bidi w:val="0"/>
      <w:spacing w:after="280"/>
      <w:jc w:val="center"/>
    </w:pPr>
    <w:rPr>
      <w:rFonts w:ascii="Garamond" w:hAnsi="Garamond" w:cs="Times New Roman"/>
      <w:spacing w:val="2"/>
      <w:kern w:val="28"/>
      <w:sz w:val="24"/>
      <w:szCs w:val="20"/>
    </w:rPr>
  </w:style>
  <w:style w:type="paragraph" w:customStyle="1" w:styleId="ChapterTitle">
    <w:name w:val="Chapter Title"/>
    <w:basedOn w:val="Normal"/>
    <w:next w:val="ChapterSubtitle"/>
    <w:rsid w:val="00020774"/>
    <w:pPr>
      <w:keepNext/>
      <w:keepLines/>
      <w:tabs>
        <w:tab w:val="right" w:pos="8640"/>
      </w:tabs>
      <w:bidi w:val="0"/>
      <w:spacing w:before="560" w:after="560"/>
      <w:jc w:val="center"/>
    </w:pPr>
    <w:rPr>
      <w:rFonts w:ascii="Garamond" w:hAnsi="Garamond" w:cs="Times New Roman"/>
      <w:caps/>
      <w:spacing w:val="2"/>
      <w:kern w:val="28"/>
      <w:sz w:val="24"/>
      <w:szCs w:val="20"/>
    </w:rPr>
  </w:style>
  <w:style w:type="paragraph" w:customStyle="1" w:styleId="FooterEven">
    <w:name w:val="Footer Even"/>
    <w:basedOn w:val="Footer"/>
    <w:rsid w:val="00020774"/>
    <w:pPr>
      <w:keepLines/>
      <w:tabs>
        <w:tab w:val="clear" w:pos="4153"/>
        <w:tab w:val="clear" w:pos="8306"/>
        <w:tab w:val="center" w:pos="4320"/>
        <w:tab w:val="right" w:pos="8640"/>
      </w:tabs>
      <w:bidi w:val="0"/>
      <w:jc w:val="center"/>
    </w:pPr>
    <w:rPr>
      <w:rFonts w:ascii="Garamond" w:hAnsi="Garamond" w:cs="Times New Roman"/>
      <w:spacing w:val="-2"/>
      <w:sz w:val="24"/>
      <w:szCs w:val="20"/>
    </w:rPr>
  </w:style>
  <w:style w:type="paragraph" w:customStyle="1" w:styleId="FooterFirst">
    <w:name w:val="Footer First"/>
    <w:basedOn w:val="Footer"/>
    <w:rsid w:val="00020774"/>
    <w:pPr>
      <w:keepLines/>
      <w:tabs>
        <w:tab w:val="clear" w:pos="4153"/>
        <w:tab w:val="clear" w:pos="8306"/>
        <w:tab w:val="center" w:pos="4320"/>
      </w:tabs>
      <w:bidi w:val="0"/>
      <w:jc w:val="center"/>
    </w:pPr>
    <w:rPr>
      <w:rFonts w:ascii="Garamond" w:hAnsi="Garamond" w:cs="Times New Roman"/>
      <w:spacing w:val="-2"/>
      <w:sz w:val="24"/>
      <w:szCs w:val="20"/>
    </w:rPr>
  </w:style>
  <w:style w:type="paragraph" w:customStyle="1" w:styleId="FooterOdd">
    <w:name w:val="Footer Odd"/>
    <w:basedOn w:val="Footer"/>
    <w:rsid w:val="00020774"/>
    <w:pPr>
      <w:keepLines/>
      <w:tabs>
        <w:tab w:val="clear" w:pos="4153"/>
        <w:tab w:val="clear" w:pos="8306"/>
        <w:tab w:val="right" w:pos="0"/>
        <w:tab w:val="center" w:pos="4320"/>
        <w:tab w:val="right" w:pos="8640"/>
      </w:tabs>
      <w:bidi w:val="0"/>
      <w:jc w:val="center"/>
    </w:pPr>
    <w:rPr>
      <w:rFonts w:ascii="Garamond" w:hAnsi="Garamond" w:cs="Times New Roman"/>
      <w:spacing w:val="-2"/>
      <w:sz w:val="24"/>
      <w:szCs w:val="20"/>
    </w:rPr>
  </w:style>
  <w:style w:type="paragraph" w:customStyle="1" w:styleId="FootnoteBase">
    <w:name w:val="Footnote Base"/>
    <w:basedOn w:val="Normal"/>
    <w:rsid w:val="00020774"/>
    <w:pPr>
      <w:tabs>
        <w:tab w:val="left" w:pos="187"/>
        <w:tab w:val="right" w:pos="8640"/>
      </w:tabs>
      <w:bidi w:val="0"/>
      <w:spacing w:line="220" w:lineRule="exact"/>
      <w:ind w:left="187" w:hanging="187"/>
      <w:jc w:val="both"/>
    </w:pPr>
    <w:rPr>
      <w:rFonts w:ascii="Garamond" w:hAnsi="Garamond" w:cs="Times New Roman"/>
      <w:spacing w:val="-2"/>
      <w:sz w:val="18"/>
      <w:szCs w:val="20"/>
    </w:rPr>
  </w:style>
  <w:style w:type="paragraph" w:customStyle="1" w:styleId="GlossaryDefinition">
    <w:name w:val="Glossary Definition"/>
    <w:basedOn w:val="BodyText"/>
    <w:rsid w:val="00020774"/>
    <w:pPr>
      <w:tabs>
        <w:tab w:val="right" w:pos="8640"/>
      </w:tabs>
      <w:bidi w:val="0"/>
      <w:spacing w:after="280" w:line="240" w:lineRule="auto"/>
      <w:jc w:val="both"/>
    </w:pPr>
    <w:rPr>
      <w:rFonts w:ascii="Garamond" w:hAnsi="Garamond" w:cs="Times New Roman"/>
      <w:spacing w:val="-2"/>
      <w:sz w:val="24"/>
      <w:szCs w:val="20"/>
    </w:rPr>
  </w:style>
  <w:style w:type="paragraph" w:customStyle="1" w:styleId="HeaderBase">
    <w:name w:val="Header Base"/>
    <w:basedOn w:val="Normal"/>
    <w:rsid w:val="00020774"/>
    <w:pPr>
      <w:keepLines/>
      <w:tabs>
        <w:tab w:val="center" w:pos="4320"/>
        <w:tab w:val="right" w:pos="8640"/>
      </w:tabs>
      <w:bidi w:val="0"/>
      <w:jc w:val="center"/>
    </w:pPr>
    <w:rPr>
      <w:rFonts w:ascii="Garamond" w:hAnsi="Garamond" w:cs="Times New Roman"/>
      <w:spacing w:val="-2"/>
      <w:sz w:val="24"/>
      <w:szCs w:val="20"/>
    </w:rPr>
  </w:style>
  <w:style w:type="paragraph" w:customStyle="1" w:styleId="HeaderEven">
    <w:name w:val="Header Even"/>
    <w:basedOn w:val="Header"/>
    <w:rsid w:val="00020774"/>
    <w:pPr>
      <w:keepLines/>
      <w:tabs>
        <w:tab w:val="clear" w:pos="4153"/>
        <w:tab w:val="clear" w:pos="8306"/>
        <w:tab w:val="center" w:pos="4320"/>
        <w:tab w:val="right" w:pos="8640"/>
      </w:tabs>
      <w:bidi w:val="0"/>
      <w:jc w:val="center"/>
    </w:pPr>
    <w:rPr>
      <w:rFonts w:ascii="Garamond" w:hAnsi="Garamond"/>
      <w:spacing w:val="-2"/>
      <w:szCs w:val="20"/>
    </w:rPr>
  </w:style>
  <w:style w:type="paragraph" w:customStyle="1" w:styleId="HeaderFirst">
    <w:name w:val="Header First"/>
    <w:basedOn w:val="Header"/>
    <w:rsid w:val="00020774"/>
    <w:pPr>
      <w:keepLines/>
      <w:tabs>
        <w:tab w:val="clear" w:pos="4153"/>
        <w:tab w:val="clear" w:pos="8306"/>
        <w:tab w:val="center" w:pos="4320"/>
      </w:tabs>
      <w:bidi w:val="0"/>
      <w:jc w:val="center"/>
    </w:pPr>
    <w:rPr>
      <w:rFonts w:ascii="Garamond" w:hAnsi="Garamond"/>
      <w:spacing w:val="-2"/>
      <w:szCs w:val="20"/>
    </w:rPr>
  </w:style>
  <w:style w:type="paragraph" w:customStyle="1" w:styleId="HeaderOdd">
    <w:name w:val="Header Odd"/>
    <w:basedOn w:val="Header"/>
    <w:rsid w:val="00020774"/>
    <w:pPr>
      <w:keepLines/>
      <w:tabs>
        <w:tab w:val="clear" w:pos="4153"/>
        <w:tab w:val="clear" w:pos="8306"/>
        <w:tab w:val="right" w:pos="0"/>
        <w:tab w:val="center" w:pos="4320"/>
        <w:tab w:val="right" w:pos="8640"/>
      </w:tabs>
      <w:bidi w:val="0"/>
      <w:jc w:val="center"/>
    </w:pPr>
    <w:rPr>
      <w:rFonts w:ascii="Garamond" w:hAnsi="Garamond"/>
      <w:spacing w:val="-2"/>
      <w:szCs w:val="20"/>
    </w:rPr>
  </w:style>
  <w:style w:type="paragraph" w:customStyle="1" w:styleId="HeadingBase">
    <w:name w:val="Heading Base"/>
    <w:basedOn w:val="Normal"/>
    <w:next w:val="BodyText"/>
    <w:rsid w:val="00020774"/>
    <w:pPr>
      <w:keepNext/>
      <w:keepLines/>
      <w:tabs>
        <w:tab w:val="right" w:pos="8640"/>
      </w:tabs>
      <w:bidi w:val="0"/>
      <w:spacing w:line="360" w:lineRule="auto"/>
    </w:pPr>
    <w:rPr>
      <w:rFonts w:ascii="Garamond" w:hAnsi="Garamond" w:cs="Times New Roman"/>
      <w:b/>
      <w:spacing w:val="-2"/>
      <w:kern w:val="28"/>
      <w:sz w:val="24"/>
      <w:szCs w:val="20"/>
    </w:rPr>
  </w:style>
  <w:style w:type="paragraph" w:customStyle="1" w:styleId="IndexBase">
    <w:name w:val="Index Base"/>
    <w:basedOn w:val="Normal"/>
    <w:rsid w:val="00020774"/>
    <w:pPr>
      <w:tabs>
        <w:tab w:val="right" w:leader="dot" w:pos="3960"/>
        <w:tab w:val="right" w:pos="8640"/>
      </w:tabs>
      <w:bidi w:val="0"/>
      <w:ind w:left="720" w:hanging="720"/>
      <w:jc w:val="both"/>
    </w:pPr>
    <w:rPr>
      <w:rFonts w:ascii="Garamond" w:hAnsi="Garamond" w:cs="Times New Roman"/>
      <w:szCs w:val="20"/>
    </w:rPr>
  </w:style>
  <w:style w:type="paragraph" w:customStyle="1" w:styleId="Name">
    <w:name w:val="Name"/>
    <w:basedOn w:val="BodyText"/>
    <w:rsid w:val="00020774"/>
    <w:pPr>
      <w:tabs>
        <w:tab w:val="right" w:pos="8640"/>
      </w:tabs>
      <w:bidi w:val="0"/>
      <w:spacing w:after="280"/>
      <w:jc w:val="center"/>
    </w:pPr>
    <w:rPr>
      <w:rFonts w:ascii="Garamond" w:hAnsi="Garamond" w:cs="Times New Roman"/>
      <w:spacing w:val="-2"/>
      <w:sz w:val="24"/>
      <w:szCs w:val="20"/>
    </w:rPr>
  </w:style>
  <w:style w:type="paragraph" w:customStyle="1" w:styleId="Picture">
    <w:name w:val="Picture"/>
    <w:basedOn w:val="BodyText"/>
    <w:next w:val="Caption"/>
    <w:rsid w:val="00020774"/>
    <w:pPr>
      <w:keepNext/>
      <w:tabs>
        <w:tab w:val="right" w:pos="8640"/>
      </w:tabs>
      <w:bidi w:val="0"/>
      <w:spacing w:after="280" w:line="240" w:lineRule="auto"/>
      <w:jc w:val="center"/>
    </w:pPr>
    <w:rPr>
      <w:rFonts w:ascii="Garamond" w:hAnsi="Garamond" w:cs="Times New Roman"/>
      <w:spacing w:val="-2"/>
      <w:sz w:val="24"/>
      <w:szCs w:val="20"/>
    </w:rPr>
  </w:style>
  <w:style w:type="paragraph" w:customStyle="1" w:styleId="SectionLabel">
    <w:name w:val="Section Label"/>
    <w:basedOn w:val="HeadingBase"/>
    <w:next w:val="BodyText"/>
    <w:rsid w:val="00020774"/>
    <w:pPr>
      <w:pageBreakBefore/>
      <w:spacing w:after="700"/>
      <w:jc w:val="center"/>
    </w:pPr>
    <w:rPr>
      <w:b w:val="0"/>
      <w:caps/>
      <w:spacing w:val="10"/>
    </w:rPr>
  </w:style>
  <w:style w:type="paragraph" w:customStyle="1" w:styleId="SubtitleCover">
    <w:name w:val="Subtitle Cover"/>
    <w:basedOn w:val="Normal"/>
    <w:next w:val="BodyText"/>
    <w:rsid w:val="00020774"/>
    <w:pPr>
      <w:keepNext/>
      <w:tabs>
        <w:tab w:val="right" w:pos="8640"/>
      </w:tabs>
      <w:bidi w:val="0"/>
      <w:spacing w:after="560"/>
      <w:ind w:left="1800" w:right="1800"/>
      <w:jc w:val="center"/>
    </w:pPr>
    <w:rPr>
      <w:rFonts w:ascii="Garamond" w:hAnsi="Garamond" w:cs="Times New Roman"/>
      <w:spacing w:val="-2"/>
      <w:sz w:val="24"/>
      <w:szCs w:val="20"/>
    </w:rPr>
  </w:style>
  <w:style w:type="paragraph" w:customStyle="1" w:styleId="TitleCover">
    <w:name w:val="Title Cover"/>
    <w:basedOn w:val="HeadingBase"/>
    <w:next w:val="SubtitleCover"/>
    <w:rsid w:val="00020774"/>
    <w:pPr>
      <w:spacing w:before="780" w:after="420" w:line="240" w:lineRule="auto"/>
      <w:ind w:left="1920" w:right="1920"/>
      <w:jc w:val="center"/>
    </w:pPr>
    <w:rPr>
      <w:b w:val="0"/>
      <w:caps/>
      <w:spacing w:val="5"/>
    </w:rPr>
  </w:style>
  <w:style w:type="paragraph" w:customStyle="1" w:styleId="TOCBase">
    <w:name w:val="TOC Base"/>
    <w:basedOn w:val="Normal"/>
    <w:rsid w:val="00020774"/>
    <w:pPr>
      <w:tabs>
        <w:tab w:val="right" w:leader="dot" w:pos="8640"/>
      </w:tabs>
      <w:bidi w:val="0"/>
      <w:jc w:val="both"/>
    </w:pPr>
    <w:rPr>
      <w:rFonts w:ascii="Garamond" w:hAnsi="Garamond" w:cs="Times New Roman"/>
      <w:spacing w:val="-2"/>
      <w:sz w:val="24"/>
      <w:szCs w:val="20"/>
    </w:rPr>
  </w:style>
  <w:style w:type="paragraph" w:customStyle="1" w:styleId="Style1">
    <w:name w:val="Style1"/>
    <w:basedOn w:val="Heading1"/>
    <w:next w:val="Heading1"/>
    <w:autoRedefine/>
    <w:rsid w:val="00020774"/>
    <w:pPr>
      <w:tabs>
        <w:tab w:val="right" w:pos="8640"/>
      </w:tabs>
      <w:spacing w:before="280"/>
      <w:jc w:val="left"/>
    </w:pPr>
    <w:rPr>
      <w:rFonts w:ascii="B Zar" w:eastAsia="Times New Roman" w:hAnsi="B Zar" w:cs="B Zar"/>
      <w:b w:val="0"/>
      <w:spacing w:val="-2"/>
      <w:sz w:val="30"/>
      <w:szCs w:val="30"/>
    </w:rPr>
  </w:style>
  <w:style w:type="paragraph" w:customStyle="1" w:styleId="StyleHeading1">
    <w:name w:val="Style Heading 1 +"/>
    <w:basedOn w:val="Heading1"/>
    <w:rsid w:val="00020774"/>
    <w:pPr>
      <w:tabs>
        <w:tab w:val="left" w:pos="720"/>
      </w:tabs>
      <w:spacing w:before="240" w:after="60" w:line="240" w:lineRule="auto"/>
      <w:jc w:val="left"/>
    </w:pPr>
    <w:rPr>
      <w:rFonts w:ascii="B Zar" w:eastAsia="Times New Roman" w:hAnsi="B Zar" w:cs="B Zar"/>
      <w:b w:val="0"/>
      <w:kern w:val="32"/>
      <w:sz w:val="30"/>
      <w:szCs w:val="30"/>
      <w:lang w:bidi="fa-IR"/>
    </w:rPr>
  </w:style>
  <w:style w:type="paragraph" w:customStyle="1" w:styleId="StyleHeading2ComplexBZar15ptNotBold">
    <w:name w:val="Style Heading 2 + (Complex) B Zar 15 pt Not Bold"/>
    <w:basedOn w:val="Heading2"/>
    <w:rsid w:val="00020774"/>
    <w:pPr>
      <w:tabs>
        <w:tab w:val="left" w:pos="720"/>
      </w:tabs>
      <w:bidi w:val="0"/>
      <w:spacing w:before="240" w:after="60" w:line="240" w:lineRule="auto"/>
      <w:jc w:val="left"/>
    </w:pPr>
    <w:rPr>
      <w:rFonts w:ascii="B Zar" w:hAnsi="B Zar" w:cs="B Zar"/>
      <w:bCs w:val="0"/>
      <w:i/>
      <w:iCs/>
      <w:sz w:val="30"/>
      <w:szCs w:val="30"/>
    </w:rPr>
  </w:style>
  <w:style w:type="paragraph" w:customStyle="1" w:styleId="msonormalcxsplast">
    <w:name w:val="msonormalcxsplast"/>
    <w:basedOn w:val="Normal"/>
    <w:rsid w:val="00020774"/>
    <w:pPr>
      <w:tabs>
        <w:tab w:val="right" w:pos="8640"/>
      </w:tabs>
      <w:spacing w:before="100" w:beforeAutospacing="1" w:after="100" w:afterAutospacing="1"/>
      <w:jc w:val="both"/>
    </w:pPr>
    <w:rPr>
      <w:rFonts w:ascii="Tahoma" w:hAnsi="Tahoma" w:cs="Tahoma"/>
      <w:spacing w:val="-2"/>
      <w:szCs w:val="20"/>
    </w:rPr>
  </w:style>
  <w:style w:type="character" w:styleId="CommentReference">
    <w:name w:val="annotation reference"/>
    <w:basedOn w:val="DefaultParagraphFont"/>
    <w:unhideWhenUsed/>
    <w:rsid w:val="00020774"/>
    <w:rPr>
      <w:sz w:val="16"/>
      <w:szCs w:val="16"/>
    </w:rPr>
  </w:style>
  <w:style w:type="character" w:customStyle="1" w:styleId="CommentTextChar1">
    <w:name w:val="Comment Text Char1"/>
    <w:basedOn w:val="DefaultParagraphFont"/>
    <w:semiHidden/>
    <w:locked/>
    <w:rsid w:val="00020774"/>
    <w:rPr>
      <w:rFonts w:ascii="Garamond" w:hAnsi="Garamond" w:hint="default"/>
      <w:spacing w:val="-2"/>
      <w:sz w:val="24"/>
    </w:rPr>
  </w:style>
  <w:style w:type="character" w:customStyle="1" w:styleId="EndnoteTextChar1">
    <w:name w:val="Endnote Text Char1"/>
    <w:basedOn w:val="DefaultParagraphFont"/>
    <w:semiHidden/>
    <w:locked/>
    <w:rsid w:val="00020774"/>
    <w:rPr>
      <w:rFonts w:ascii="Garamond" w:eastAsia="Times New Roman" w:hAnsi="Garamond" w:cs="Times New Roman"/>
      <w:spacing w:val="-2"/>
      <w:sz w:val="18"/>
      <w:szCs w:val="20"/>
    </w:rPr>
  </w:style>
  <w:style w:type="character" w:customStyle="1" w:styleId="MacroTextChar1">
    <w:name w:val="Macro Text Char1"/>
    <w:basedOn w:val="DefaultParagraphFont"/>
    <w:link w:val="MacroText"/>
    <w:locked/>
    <w:rsid w:val="00020774"/>
    <w:rPr>
      <w:rFonts w:ascii="Courier New" w:eastAsia="Times New Roman" w:hAnsi="Courier New" w:cs="Times New Roman"/>
      <w:spacing w:val="-2"/>
      <w:sz w:val="24"/>
      <w:szCs w:val="20"/>
    </w:rPr>
  </w:style>
  <w:style w:type="character" w:customStyle="1" w:styleId="BodyTextIndentChar1">
    <w:name w:val="Body Text Indent Char1"/>
    <w:basedOn w:val="DefaultParagraphFont"/>
    <w:link w:val="BodyTextIndent"/>
    <w:locked/>
    <w:rsid w:val="00020774"/>
    <w:rPr>
      <w:rFonts w:ascii="Garamond" w:eastAsia="Times New Roman" w:hAnsi="Garamond" w:cs="Times New Roman"/>
      <w:spacing w:val="-2"/>
      <w:sz w:val="24"/>
      <w:szCs w:val="20"/>
    </w:rPr>
  </w:style>
  <w:style w:type="character" w:customStyle="1" w:styleId="DateChar1">
    <w:name w:val="Date Char1"/>
    <w:basedOn w:val="DefaultParagraphFont"/>
    <w:link w:val="Date"/>
    <w:locked/>
    <w:rsid w:val="00020774"/>
    <w:rPr>
      <w:rFonts w:ascii="Garamond" w:eastAsia="Times New Roman" w:hAnsi="Garamond" w:cs="Times New Roman"/>
      <w:spacing w:val="-2"/>
      <w:sz w:val="24"/>
      <w:szCs w:val="20"/>
    </w:rPr>
  </w:style>
  <w:style w:type="character" w:customStyle="1" w:styleId="DocumentMapChar1">
    <w:name w:val="Document Map Char1"/>
    <w:basedOn w:val="DefaultParagraphFont"/>
    <w:link w:val="DocumentMap"/>
    <w:locked/>
    <w:rsid w:val="00020774"/>
    <w:rPr>
      <w:rFonts w:ascii="Tahoma" w:eastAsia="Times New Roman" w:hAnsi="Tahoma" w:cs="Times New Roman"/>
      <w:sz w:val="20"/>
      <w:szCs w:val="20"/>
      <w:shd w:val="clear" w:color="auto" w:fill="000080"/>
    </w:rPr>
  </w:style>
  <w:style w:type="character" w:customStyle="1" w:styleId="PlainTextChar1">
    <w:name w:val="Plain Text Char1"/>
    <w:basedOn w:val="DefaultParagraphFont"/>
    <w:link w:val="PlainText"/>
    <w:locked/>
    <w:rsid w:val="00020774"/>
    <w:rPr>
      <w:rFonts w:ascii="Wingdings 2" w:eastAsia="Wingdings 2" w:hAnsi="Wingdings 2" w:cs="Times New Roman"/>
      <w:spacing w:val="-2"/>
      <w:sz w:val="24"/>
      <w:szCs w:val="20"/>
    </w:rPr>
  </w:style>
  <w:style w:type="character" w:customStyle="1" w:styleId="CommentSubjectChar1">
    <w:name w:val="Comment Subject Char1"/>
    <w:basedOn w:val="CommentTextChar"/>
    <w:semiHidden/>
    <w:locked/>
    <w:rsid w:val="00020774"/>
    <w:rPr>
      <w:rFonts w:ascii="Times New Roman" w:eastAsia="Times New Roman" w:hAnsi="Times New Roman" w:cs="Times New Roman"/>
      <w:b/>
      <w:bCs/>
      <w:sz w:val="20"/>
      <w:szCs w:val="20"/>
      <w:lang w:bidi="ar-SA"/>
    </w:rPr>
  </w:style>
  <w:style w:type="character" w:customStyle="1" w:styleId="BalloonTextChar1">
    <w:name w:val="Balloon Text Char1"/>
    <w:basedOn w:val="DefaultParagraphFont"/>
    <w:semiHidden/>
    <w:locked/>
    <w:rsid w:val="00020774"/>
    <w:rPr>
      <w:rFonts w:ascii="Tahoma" w:hAnsi="Tahoma" w:cs="Tahoma" w:hint="default"/>
      <w:spacing w:val="-2"/>
      <w:sz w:val="16"/>
      <w:szCs w:val="16"/>
      <w:lang w:bidi="ar-SA"/>
    </w:rPr>
  </w:style>
  <w:style w:type="character" w:customStyle="1" w:styleId="GlossaryEntry">
    <w:name w:val="Glossary Entry"/>
    <w:rsid w:val="00020774"/>
    <w:rPr>
      <w:b/>
      <w:bCs w:val="0"/>
    </w:rPr>
  </w:style>
  <w:style w:type="character" w:customStyle="1" w:styleId="Lead-inEmphasis">
    <w:name w:val="Lead-in Emphasis"/>
    <w:rsid w:val="00020774"/>
    <w:rPr>
      <w:caps/>
      <w:spacing w:val="0"/>
    </w:rPr>
  </w:style>
  <w:style w:type="character" w:customStyle="1" w:styleId="Superscript">
    <w:name w:val="Superscript"/>
    <w:rsid w:val="00020774"/>
    <w:rPr>
      <w:vertAlign w:val="superscript"/>
    </w:rPr>
  </w:style>
  <w:style w:type="table" w:styleId="TableClassic1">
    <w:name w:val="Table Classic 1"/>
    <w:basedOn w:val="TableNormal"/>
    <w:unhideWhenUsed/>
    <w:rsid w:val="00020774"/>
    <w:pPr>
      <w:spacing w:after="0" w:line="240" w:lineRule="auto"/>
    </w:pPr>
    <w:rPr>
      <w:rFonts w:eastAsia="PMingLi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Strong">
    <w:name w:val="Strong"/>
    <w:basedOn w:val="DefaultParagraphFont"/>
    <w:rsid w:val="00020774"/>
    <w:rPr>
      <w:b/>
      <w:bCs/>
    </w:rPr>
  </w:style>
  <w:style w:type="paragraph" w:customStyle="1" w:styleId="msonormalcxspmiddlecxspmiddle">
    <w:name w:val="msonormalcxspmiddlecxspmiddle"/>
    <w:basedOn w:val="Normal"/>
    <w:rsid w:val="00020774"/>
    <w:pPr>
      <w:bidi w:val="0"/>
      <w:spacing w:before="100" w:beforeAutospacing="1" w:after="100" w:afterAutospacing="1"/>
    </w:pPr>
    <w:rPr>
      <w:rFonts w:cs="Times New Roman"/>
      <w:sz w:val="24"/>
    </w:rPr>
  </w:style>
  <w:style w:type="numbering" w:styleId="111111">
    <w:name w:val="Outline List 2"/>
    <w:basedOn w:val="NoList"/>
    <w:unhideWhenUsed/>
    <w:rsid w:val="00020774"/>
    <w:pPr>
      <w:numPr>
        <w:numId w:val="31"/>
      </w:numPr>
    </w:pPr>
  </w:style>
  <w:style w:type="paragraph" w:styleId="NoSpacing">
    <w:name w:val="No Spacing"/>
    <w:uiPriority w:val="1"/>
    <w:rsid w:val="00020774"/>
    <w:pPr>
      <w:bidi/>
      <w:spacing w:after="0" w:line="240" w:lineRule="auto"/>
    </w:pPr>
    <w:rPr>
      <w:rFonts w:ascii="Times New Roman" w:eastAsia="Times New Roman" w:hAnsi="Times New Roman" w:cs="Zar"/>
      <w:sz w:val="20"/>
      <w:szCs w:val="24"/>
    </w:rPr>
  </w:style>
  <w:style w:type="table" w:customStyle="1" w:styleId="TableGrid1">
    <w:name w:val="Table Grid1"/>
    <w:basedOn w:val="TableNormal"/>
    <w:next w:val="TableGrid"/>
    <w:uiPriority w:val="59"/>
    <w:rsid w:val="00020774"/>
    <w:pPr>
      <w:spacing w:after="0" w:line="240" w:lineRule="auto"/>
    </w:pPr>
    <w:rPr>
      <w:lang w:bidi="fa-I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xl65">
    <w:name w:val="xl65"/>
    <w:basedOn w:val="Normal"/>
    <w:rsid w:val="00020774"/>
    <w:pPr>
      <w:bidi w:val="0"/>
      <w:spacing w:before="100" w:beforeAutospacing="1" w:after="100" w:afterAutospacing="1"/>
      <w:jc w:val="center"/>
      <w:textAlignment w:val="center"/>
    </w:pPr>
    <w:rPr>
      <w:rFonts w:cs="Times New Roman"/>
      <w:sz w:val="24"/>
    </w:rPr>
  </w:style>
  <w:style w:type="paragraph" w:customStyle="1" w:styleId="xl66">
    <w:name w:val="xl66"/>
    <w:basedOn w:val="Normal"/>
    <w:rsid w:val="00020774"/>
    <w:pPr>
      <w:bidi w:val="0"/>
      <w:spacing w:before="100" w:beforeAutospacing="1" w:after="100" w:afterAutospacing="1"/>
      <w:jc w:val="center"/>
      <w:textAlignment w:val="center"/>
    </w:pPr>
    <w:rPr>
      <w:rFonts w:ascii="Calibri" w:hAnsi="Calibri" w:cs="Times New Roman"/>
      <w:b/>
      <w:bCs/>
      <w:color w:val="E46D0A"/>
      <w:sz w:val="24"/>
    </w:rPr>
  </w:style>
  <w:style w:type="paragraph" w:customStyle="1" w:styleId="xl67">
    <w:name w:val="xl67"/>
    <w:basedOn w:val="Normal"/>
    <w:rsid w:val="00020774"/>
    <w:pPr>
      <w:pBdr>
        <w:top w:val="single" w:sz="4" w:space="0" w:color="auto"/>
        <w:left w:val="single" w:sz="4" w:space="0" w:color="auto"/>
        <w:bottom w:val="single" w:sz="4" w:space="0" w:color="auto"/>
        <w:right w:val="single" w:sz="4" w:space="0" w:color="auto"/>
      </w:pBdr>
      <w:bidi w:val="0"/>
      <w:spacing w:before="100" w:beforeAutospacing="1" w:after="100" w:afterAutospacing="1"/>
      <w:jc w:val="center"/>
      <w:textAlignment w:val="center"/>
    </w:pPr>
    <w:rPr>
      <w:rFonts w:cs="Times New Roman"/>
      <w:sz w:val="24"/>
    </w:rPr>
  </w:style>
  <w:style w:type="paragraph" w:customStyle="1" w:styleId="xl68">
    <w:name w:val="xl68"/>
    <w:basedOn w:val="Normal"/>
    <w:rsid w:val="00020774"/>
    <w:pPr>
      <w:bidi w:val="0"/>
      <w:spacing w:before="100" w:beforeAutospacing="1" w:after="100" w:afterAutospacing="1"/>
    </w:pPr>
    <w:rPr>
      <w:rFonts w:ascii="Calibri" w:hAnsi="Calibri" w:cs="Times New Roman"/>
      <w:b/>
      <w:bCs/>
      <w:sz w:val="24"/>
    </w:rPr>
  </w:style>
  <w:style w:type="paragraph" w:customStyle="1" w:styleId="xl69">
    <w:name w:val="xl69"/>
    <w:basedOn w:val="Normal"/>
    <w:rsid w:val="00020774"/>
    <w:pPr>
      <w:pBdr>
        <w:left w:val="single" w:sz="4" w:space="0" w:color="auto"/>
        <w:bottom w:val="single" w:sz="4" w:space="0" w:color="auto"/>
        <w:right w:val="single" w:sz="4" w:space="0" w:color="auto"/>
      </w:pBdr>
      <w:bidi w:val="0"/>
      <w:spacing w:before="100" w:beforeAutospacing="1" w:after="100" w:afterAutospacing="1"/>
      <w:jc w:val="center"/>
      <w:textAlignment w:val="center"/>
    </w:pPr>
    <w:rPr>
      <w:rFonts w:cs="Times New Roman"/>
      <w:sz w:val="24"/>
    </w:rPr>
  </w:style>
  <w:style w:type="paragraph" w:customStyle="1" w:styleId="xl70">
    <w:name w:val="xl70"/>
    <w:basedOn w:val="Normal"/>
    <w:rsid w:val="00020774"/>
    <w:pPr>
      <w:pBdr>
        <w:top w:val="single" w:sz="4" w:space="0" w:color="auto"/>
        <w:left w:val="single" w:sz="4" w:space="0" w:color="auto"/>
        <w:bottom w:val="single" w:sz="12" w:space="0" w:color="auto"/>
        <w:right w:val="single" w:sz="4" w:space="0" w:color="auto"/>
      </w:pBdr>
      <w:bidi w:val="0"/>
      <w:spacing w:before="100" w:beforeAutospacing="1" w:after="100" w:afterAutospacing="1"/>
      <w:jc w:val="center"/>
      <w:textAlignment w:val="center"/>
    </w:pPr>
    <w:rPr>
      <w:rFonts w:ascii="Calibri" w:hAnsi="Calibri" w:cs="Times New Roman"/>
      <w:b/>
      <w:bCs/>
      <w:sz w:val="24"/>
    </w:rPr>
  </w:style>
  <w:style w:type="paragraph" w:customStyle="1" w:styleId="xl71">
    <w:name w:val="xl71"/>
    <w:basedOn w:val="Normal"/>
    <w:rsid w:val="00020774"/>
    <w:pPr>
      <w:pBdr>
        <w:left w:val="single" w:sz="4" w:space="0" w:color="auto"/>
        <w:bottom w:val="single" w:sz="4" w:space="0" w:color="auto"/>
      </w:pBdr>
      <w:bidi w:val="0"/>
      <w:spacing w:before="100" w:beforeAutospacing="1" w:after="100" w:afterAutospacing="1"/>
      <w:jc w:val="center"/>
      <w:textAlignment w:val="center"/>
    </w:pPr>
    <w:rPr>
      <w:rFonts w:cs="Times New Roman"/>
      <w:sz w:val="24"/>
    </w:rPr>
  </w:style>
  <w:style w:type="paragraph" w:customStyle="1" w:styleId="xl72">
    <w:name w:val="xl72"/>
    <w:basedOn w:val="Normal"/>
    <w:rsid w:val="00020774"/>
    <w:pPr>
      <w:pBdr>
        <w:top w:val="single" w:sz="4" w:space="0" w:color="auto"/>
        <w:left w:val="single" w:sz="4" w:space="0" w:color="auto"/>
        <w:bottom w:val="single" w:sz="4" w:space="0" w:color="auto"/>
      </w:pBdr>
      <w:bidi w:val="0"/>
      <w:spacing w:before="100" w:beforeAutospacing="1" w:after="100" w:afterAutospacing="1"/>
      <w:jc w:val="center"/>
      <w:textAlignment w:val="center"/>
    </w:pPr>
    <w:rPr>
      <w:rFonts w:cs="Times New Roman"/>
      <w:sz w:val="24"/>
    </w:rPr>
  </w:style>
  <w:style w:type="paragraph" w:customStyle="1" w:styleId="xl73">
    <w:name w:val="xl73"/>
    <w:basedOn w:val="Normal"/>
    <w:rsid w:val="00020774"/>
    <w:pPr>
      <w:pBdr>
        <w:top w:val="single" w:sz="4" w:space="0" w:color="auto"/>
        <w:left w:val="single" w:sz="12" w:space="0" w:color="auto"/>
        <w:bottom w:val="single" w:sz="4" w:space="0" w:color="auto"/>
        <w:right w:val="single" w:sz="4" w:space="0" w:color="auto"/>
      </w:pBdr>
      <w:bidi w:val="0"/>
      <w:spacing w:before="100" w:beforeAutospacing="1" w:after="100" w:afterAutospacing="1"/>
      <w:jc w:val="center"/>
      <w:textAlignment w:val="center"/>
    </w:pPr>
    <w:rPr>
      <w:rFonts w:ascii="Calibri" w:hAnsi="Calibri" w:cs="Times New Roman"/>
      <w:b/>
      <w:bCs/>
      <w:color w:val="E46D0A"/>
      <w:sz w:val="24"/>
    </w:rPr>
  </w:style>
  <w:style w:type="paragraph" w:customStyle="1" w:styleId="xl74">
    <w:name w:val="xl74"/>
    <w:basedOn w:val="Normal"/>
    <w:rsid w:val="00020774"/>
    <w:pPr>
      <w:pBdr>
        <w:top w:val="single" w:sz="4" w:space="0" w:color="auto"/>
        <w:left w:val="single" w:sz="4" w:space="0" w:color="auto"/>
        <w:bottom w:val="single" w:sz="12" w:space="0" w:color="auto"/>
        <w:right w:val="single" w:sz="4" w:space="0" w:color="auto"/>
      </w:pBdr>
      <w:bidi w:val="0"/>
      <w:spacing w:before="100" w:beforeAutospacing="1" w:after="100" w:afterAutospacing="1"/>
      <w:jc w:val="center"/>
      <w:textAlignment w:val="center"/>
    </w:pPr>
    <w:rPr>
      <w:rFonts w:ascii="Calibri" w:hAnsi="Calibri" w:cs="Times New Roman"/>
      <w:b/>
      <w:bCs/>
      <w:color w:val="E46D0A"/>
      <w:sz w:val="24"/>
    </w:rPr>
  </w:style>
  <w:style w:type="paragraph" w:customStyle="1" w:styleId="xl75">
    <w:name w:val="xl75"/>
    <w:basedOn w:val="Normal"/>
    <w:rsid w:val="00020774"/>
    <w:pPr>
      <w:pBdr>
        <w:top w:val="single" w:sz="12" w:space="0" w:color="auto"/>
        <w:left w:val="single" w:sz="12" w:space="0" w:color="auto"/>
        <w:bottom w:val="single" w:sz="4" w:space="0" w:color="auto"/>
        <w:right w:val="single" w:sz="4" w:space="0" w:color="auto"/>
      </w:pBdr>
      <w:bidi w:val="0"/>
      <w:spacing w:before="100" w:beforeAutospacing="1" w:after="100" w:afterAutospacing="1"/>
      <w:jc w:val="center"/>
      <w:textAlignment w:val="center"/>
    </w:pPr>
    <w:rPr>
      <w:rFonts w:ascii="Calibri" w:hAnsi="Calibri" w:cs="Times New Roman"/>
      <w:b/>
      <w:bCs/>
      <w:color w:val="E46D0A"/>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4.jpeg"/><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oleObject" Target="embeddings/oleObject3.bin"/><Relationship Id="rId17" Type="http://schemas.openxmlformats.org/officeDocument/2006/relationships/image" Target="media/image8.emf"/><Relationship Id="rId2" Type="http://schemas.openxmlformats.org/officeDocument/2006/relationships/styles" Target="styles.xml"/><Relationship Id="rId16" Type="http://schemas.openxmlformats.org/officeDocument/2006/relationships/image" Target="media/image7.wmf"/><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image" Target="media/image6.wmf"/><Relationship Id="rId10" Type="http://schemas.openxmlformats.org/officeDocument/2006/relationships/oleObject" Target="embeddings/oleObject2.bin"/><Relationship Id="rId19"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5.wmf"/><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TotalTime>
  <Pages>78</Pages>
  <Words>16788</Words>
  <Characters>95698</Characters>
  <Application>Microsoft Office Word</Application>
  <DocSecurity>0</DocSecurity>
  <Lines>797</Lines>
  <Paragraphs>224</Paragraphs>
  <ScaleCrop>false</ScaleCrop>
  <Company/>
  <LinksUpToDate>false</LinksUpToDate>
  <CharactersWithSpaces>112262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omid</dc:creator>
  <cp:keywords/>
  <dc:description/>
  <cp:lastModifiedBy>omid</cp:lastModifiedBy>
  <cp:revision>1</cp:revision>
  <dcterms:created xsi:type="dcterms:W3CDTF">2017-08-27T14:33:00Z</dcterms:created>
  <dcterms:modified xsi:type="dcterms:W3CDTF">2017-08-27T14:39:00Z</dcterms:modified>
</cp:coreProperties>
</file>